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0DC79" w14:textId="567D4DDA" w:rsidR="00B86C8D" w:rsidRPr="007C7597" w:rsidRDefault="00BA121F" w:rsidP="00E50D51">
      <w:pPr>
        <w:jc w:val="center"/>
        <w:rPr>
          <w:rFonts w:ascii="Nirmala UI" w:hAnsi="Nirmala UI" w:cs="Nirmala UI"/>
          <w:b/>
          <w:bCs/>
          <w:color w:val="0B4A91"/>
          <w:sz w:val="40"/>
          <w:szCs w:val="40"/>
        </w:rPr>
      </w:pPr>
      <w:r w:rsidRPr="007C7597">
        <w:rPr>
          <w:rFonts w:ascii="Nirmala UI" w:hAnsi="Nirmala UI" w:cs="Nirmala UI"/>
          <w:b/>
          <w:bCs/>
          <w:color w:val="0B4A91"/>
          <w:sz w:val="40"/>
          <w:szCs w:val="40"/>
        </w:rPr>
        <w:t>COVID-19 Vaccine Letter to Team Members</w:t>
      </w:r>
      <w:r w:rsidR="007C7597" w:rsidRPr="007C7597">
        <w:rPr>
          <w:rFonts w:ascii="Nirmala UI" w:hAnsi="Nirmala UI" w:cs="Nirmala UI"/>
          <w:b/>
          <w:bCs/>
          <w:color w:val="0B4A91"/>
          <w:sz w:val="40"/>
          <w:szCs w:val="40"/>
        </w:rPr>
        <w:t xml:space="preserve">    Tips for Using the Letter to Promote Vaccination</w:t>
      </w:r>
    </w:p>
    <w:p w14:paraId="58C36BC0" w14:textId="5C0980B0" w:rsidR="00B86C8D" w:rsidRPr="00B86C8D" w:rsidRDefault="00B86C8D" w:rsidP="00B86C8D"/>
    <w:p w14:paraId="3FCE03D1" w14:textId="5EDA68A1" w:rsidR="007C7597" w:rsidRPr="007C7597" w:rsidRDefault="007C7597" w:rsidP="007C7597">
      <w:pPr>
        <w:rPr>
          <w:rFonts w:ascii="Nirmala UI" w:hAnsi="Nirmala UI" w:cs="Nirmala UI"/>
        </w:rPr>
      </w:pPr>
      <w:r w:rsidRPr="007C7597">
        <w:rPr>
          <w:rFonts w:ascii="Nirmala UI" w:hAnsi="Nirmala UI" w:cs="Nirmala UI"/>
        </w:rPr>
        <w:t xml:space="preserve">The letter on the following page is a template intended to be adapted for use by an </w:t>
      </w:r>
      <w:r w:rsidR="00AA438A">
        <w:rPr>
          <w:rFonts w:ascii="Nirmala UI" w:hAnsi="Nirmala UI" w:cs="Nirmala UI"/>
        </w:rPr>
        <w:t>A</w:t>
      </w:r>
      <w:r w:rsidRPr="007C7597">
        <w:rPr>
          <w:rFonts w:ascii="Nirmala UI" w:hAnsi="Nirmala UI" w:cs="Nirmala UI"/>
        </w:rPr>
        <w:t xml:space="preserve">dministrator, </w:t>
      </w:r>
      <w:r w:rsidR="00AA438A">
        <w:rPr>
          <w:rFonts w:ascii="Nirmala UI" w:hAnsi="Nirmala UI" w:cs="Nirmala UI"/>
        </w:rPr>
        <w:t>D</w:t>
      </w:r>
      <w:r w:rsidRPr="007C7597">
        <w:rPr>
          <w:rFonts w:ascii="Nirmala UI" w:hAnsi="Nirmala UI" w:cs="Nirmala UI"/>
        </w:rPr>
        <w:t xml:space="preserve">irector of </w:t>
      </w:r>
      <w:r w:rsidR="00AA438A">
        <w:rPr>
          <w:rFonts w:ascii="Nirmala UI" w:hAnsi="Nirmala UI" w:cs="Nirmala UI"/>
        </w:rPr>
        <w:t>N</w:t>
      </w:r>
      <w:r w:rsidRPr="007C7597">
        <w:rPr>
          <w:rFonts w:ascii="Nirmala UI" w:hAnsi="Nirmala UI" w:cs="Nirmala UI"/>
        </w:rPr>
        <w:t xml:space="preserve">ursing, </w:t>
      </w:r>
      <w:r w:rsidR="00AA438A">
        <w:rPr>
          <w:rFonts w:ascii="Nirmala UI" w:hAnsi="Nirmala UI" w:cs="Nirmala UI"/>
        </w:rPr>
        <w:t>M</w:t>
      </w:r>
      <w:r w:rsidRPr="007C7597">
        <w:rPr>
          <w:rFonts w:ascii="Nirmala UI" w:hAnsi="Nirmala UI" w:cs="Nirmala UI"/>
        </w:rPr>
        <w:t xml:space="preserve">edical </w:t>
      </w:r>
      <w:r w:rsidR="00AA438A">
        <w:rPr>
          <w:rFonts w:ascii="Nirmala UI" w:hAnsi="Nirmala UI" w:cs="Nirmala UI"/>
        </w:rPr>
        <w:t>D</w:t>
      </w:r>
      <w:r w:rsidRPr="007C7597">
        <w:rPr>
          <w:rFonts w:ascii="Nirmala UI" w:hAnsi="Nirmala UI" w:cs="Nirmala UI"/>
        </w:rPr>
        <w:t xml:space="preserve">irector, </w:t>
      </w:r>
      <w:r w:rsidR="00AA438A">
        <w:rPr>
          <w:rFonts w:ascii="Nirmala UI" w:hAnsi="Nirmala UI" w:cs="Nirmala UI"/>
        </w:rPr>
        <w:t>P</w:t>
      </w:r>
      <w:r w:rsidRPr="007C7597">
        <w:rPr>
          <w:rFonts w:ascii="Nirmala UI" w:hAnsi="Nirmala UI" w:cs="Nirmala UI"/>
        </w:rPr>
        <w:t xml:space="preserve">harmacy </w:t>
      </w:r>
      <w:r w:rsidR="00AA438A">
        <w:rPr>
          <w:rFonts w:ascii="Nirmala UI" w:hAnsi="Nirmala UI" w:cs="Nirmala UI"/>
        </w:rPr>
        <w:t>C</w:t>
      </w:r>
      <w:r w:rsidRPr="007C7597">
        <w:rPr>
          <w:rFonts w:ascii="Nirmala UI" w:hAnsi="Nirmala UI" w:cs="Nirmala UI"/>
        </w:rPr>
        <w:t xml:space="preserve">onsultant, </w:t>
      </w:r>
      <w:r w:rsidR="00AA438A">
        <w:rPr>
          <w:rFonts w:ascii="Nirmala UI" w:hAnsi="Nirmala UI" w:cs="Nirmala UI"/>
        </w:rPr>
        <w:t>D</w:t>
      </w:r>
      <w:r w:rsidRPr="007C7597">
        <w:rPr>
          <w:rFonts w:ascii="Nirmala UI" w:hAnsi="Nirmala UI" w:cs="Nirmala UI"/>
        </w:rPr>
        <w:t xml:space="preserve">epartment </w:t>
      </w:r>
      <w:r w:rsidR="00AA438A">
        <w:rPr>
          <w:rFonts w:ascii="Nirmala UI" w:hAnsi="Nirmala UI" w:cs="Nirmala UI"/>
        </w:rPr>
        <w:t>M</w:t>
      </w:r>
      <w:r w:rsidRPr="007C7597">
        <w:rPr>
          <w:rFonts w:ascii="Nirmala UI" w:hAnsi="Nirmala UI" w:cs="Nirmala UI"/>
        </w:rPr>
        <w:t>anager, etc.</w:t>
      </w:r>
    </w:p>
    <w:p w14:paraId="5D7542EA" w14:textId="3AE21E51" w:rsidR="007C7597" w:rsidRPr="007C7597" w:rsidRDefault="007C7597" w:rsidP="007C7597">
      <w:pPr>
        <w:pStyle w:val="ListParagraph"/>
        <w:numPr>
          <w:ilvl w:val="0"/>
          <w:numId w:val="1"/>
        </w:numPr>
        <w:rPr>
          <w:rFonts w:ascii="Nirmala UI" w:hAnsi="Nirmala UI" w:cs="Nirmala UI"/>
        </w:rPr>
      </w:pPr>
      <w:r w:rsidRPr="007C7597">
        <w:rPr>
          <w:rFonts w:ascii="Nirmala UI" w:hAnsi="Nirmala UI" w:cs="Nirmala UI"/>
        </w:rPr>
        <w:t>Personalization of the letter may provide greater incentive for getting a vaccine.</w:t>
      </w:r>
    </w:p>
    <w:p w14:paraId="7694EA9D" w14:textId="32C52347" w:rsidR="007C7597" w:rsidRPr="007C7597" w:rsidRDefault="007C7597" w:rsidP="007C7597">
      <w:pPr>
        <w:pStyle w:val="ListParagraph"/>
        <w:numPr>
          <w:ilvl w:val="0"/>
          <w:numId w:val="1"/>
        </w:numPr>
        <w:rPr>
          <w:rFonts w:ascii="Nirmala UI" w:hAnsi="Nirmala UI" w:cs="Nirmala UI"/>
        </w:rPr>
      </w:pPr>
      <w:r w:rsidRPr="007C7597">
        <w:rPr>
          <w:rFonts w:ascii="Nirmala UI" w:hAnsi="Nirmala UI" w:cs="Nirmala UI"/>
        </w:rPr>
        <w:t>The letter can be used in settings requiring OR mandating vaccines.</w:t>
      </w:r>
    </w:p>
    <w:p w14:paraId="49F9808C" w14:textId="72AA4A3B" w:rsidR="007C7597" w:rsidRPr="007C7597" w:rsidRDefault="007C7597" w:rsidP="007C7597">
      <w:pPr>
        <w:pStyle w:val="ListParagraph"/>
        <w:numPr>
          <w:ilvl w:val="0"/>
          <w:numId w:val="1"/>
        </w:numPr>
        <w:rPr>
          <w:rFonts w:ascii="Nirmala UI" w:hAnsi="Nirmala UI" w:cs="Nirmala UI"/>
        </w:rPr>
      </w:pPr>
      <w:r w:rsidRPr="007C7597">
        <w:rPr>
          <w:rFonts w:ascii="Nirmala UI" w:hAnsi="Nirmala UI" w:cs="Nirmala UI"/>
        </w:rPr>
        <w:t>It is intended to be a caring approach rather than a statement of enforcement.</w:t>
      </w:r>
    </w:p>
    <w:p w14:paraId="4634C612" w14:textId="22BC9D59" w:rsidR="00B86C8D" w:rsidRPr="007C7597" w:rsidRDefault="007C7597" w:rsidP="007C7597">
      <w:pPr>
        <w:pStyle w:val="ListParagraph"/>
        <w:numPr>
          <w:ilvl w:val="0"/>
          <w:numId w:val="1"/>
        </w:numPr>
        <w:rPr>
          <w:rFonts w:ascii="Nirmala UI" w:hAnsi="Nirmala UI" w:cs="Nirmala UI"/>
        </w:rPr>
      </w:pPr>
      <w:r w:rsidRPr="007C7597">
        <w:rPr>
          <w:rFonts w:ascii="Nirmala UI" w:hAnsi="Nirmala UI" w:cs="Nirmala UI"/>
        </w:rPr>
        <w:t>It is recommended that the letter be sent to ALL team members and not just unvaccinated to avoid singling out those team members who remain unvaccinated.</w:t>
      </w:r>
    </w:p>
    <w:p w14:paraId="0B9FEA03" w14:textId="10E12EB7" w:rsidR="00B86C8D" w:rsidRPr="00B86C8D" w:rsidRDefault="00B86C8D" w:rsidP="00B86C8D"/>
    <w:p w14:paraId="29C9C9BF" w14:textId="3D4D5EC2" w:rsidR="00B86C8D" w:rsidRPr="00B86C8D" w:rsidRDefault="00B86C8D" w:rsidP="00B86C8D"/>
    <w:p w14:paraId="5C38FF0F" w14:textId="119DC056" w:rsidR="00B86C8D" w:rsidRPr="00B86C8D" w:rsidRDefault="00B86C8D" w:rsidP="00B86C8D"/>
    <w:p w14:paraId="6BE86D92" w14:textId="4EC05B12" w:rsidR="00B86C8D" w:rsidRPr="00B86C8D" w:rsidRDefault="00B86C8D" w:rsidP="00B86C8D"/>
    <w:p w14:paraId="4472A412" w14:textId="7D0D1AE8" w:rsidR="00B86C8D" w:rsidRPr="00B86C8D" w:rsidRDefault="00B86C8D" w:rsidP="00B86C8D"/>
    <w:p w14:paraId="7ACE2459" w14:textId="51556417" w:rsidR="00B86C8D" w:rsidRPr="00B86C8D" w:rsidRDefault="00B86C8D" w:rsidP="00B86C8D"/>
    <w:p w14:paraId="53EDA6A3" w14:textId="5F1EA4B6" w:rsidR="00B86C8D" w:rsidRPr="00B86C8D" w:rsidRDefault="00B86C8D" w:rsidP="00B86C8D"/>
    <w:p w14:paraId="35A1D0BB" w14:textId="1BD15E04" w:rsidR="00B86C8D" w:rsidRPr="00B86C8D" w:rsidRDefault="00B86C8D" w:rsidP="00B86C8D"/>
    <w:p w14:paraId="4A108F40" w14:textId="7854753F" w:rsidR="00B86C8D" w:rsidRPr="00B86C8D" w:rsidRDefault="00B86C8D" w:rsidP="00B86C8D"/>
    <w:p w14:paraId="5B22DA69" w14:textId="6321D6F8" w:rsidR="00B86C8D" w:rsidRPr="00B86C8D" w:rsidRDefault="00B86C8D" w:rsidP="00B86C8D"/>
    <w:p w14:paraId="2440C65B" w14:textId="640657DD" w:rsidR="00B86C8D" w:rsidRPr="00B86C8D" w:rsidRDefault="00B86C8D" w:rsidP="00B86C8D"/>
    <w:p w14:paraId="6265AC13" w14:textId="7187393B" w:rsidR="00B86C8D" w:rsidRPr="00B86C8D" w:rsidRDefault="00B86C8D" w:rsidP="00B86C8D"/>
    <w:p w14:paraId="6BAB6E96" w14:textId="2ABE6EE6" w:rsidR="00B86C8D" w:rsidRPr="00B86C8D" w:rsidRDefault="00B86C8D" w:rsidP="00B86C8D"/>
    <w:p w14:paraId="66B13183" w14:textId="150F2BFC" w:rsidR="007C7597" w:rsidRDefault="007C7597" w:rsidP="00B86C8D">
      <w:pPr>
        <w:jc w:val="right"/>
      </w:pPr>
    </w:p>
    <w:p w14:paraId="02171DE5" w14:textId="77777777" w:rsidR="007C7597" w:rsidRDefault="007C7597">
      <w:r>
        <w:br w:type="page"/>
      </w:r>
    </w:p>
    <w:p w14:paraId="671BEE20" w14:textId="77777777" w:rsidR="007C7597" w:rsidRPr="007C7597" w:rsidRDefault="007C7597" w:rsidP="007C7597">
      <w:pPr>
        <w:rPr>
          <w:rFonts w:ascii="Nirmala UI" w:hAnsi="Nirmala UI" w:cs="Nirmala UI"/>
        </w:rPr>
      </w:pPr>
      <w:r w:rsidRPr="007C7597">
        <w:rPr>
          <w:rFonts w:ascii="Nirmala UI" w:hAnsi="Nirmala UI" w:cs="Nirmala UI"/>
        </w:rPr>
        <w:lastRenderedPageBreak/>
        <w:t>Dear Team Member, (or named person),</w:t>
      </w:r>
    </w:p>
    <w:p w14:paraId="358B3CBC" w14:textId="77777777" w:rsidR="007C7597" w:rsidRPr="007C7597" w:rsidRDefault="007C7597" w:rsidP="007C7597">
      <w:pPr>
        <w:rPr>
          <w:rFonts w:ascii="Nirmala UI" w:hAnsi="Nirmala UI" w:cs="Nirmala UI"/>
        </w:rPr>
      </w:pPr>
    </w:p>
    <w:p w14:paraId="39A5BC7B" w14:textId="77777777" w:rsidR="007C7597" w:rsidRPr="007C7597" w:rsidRDefault="007C7597" w:rsidP="007C7597">
      <w:pPr>
        <w:rPr>
          <w:rFonts w:ascii="Nirmala UI" w:hAnsi="Nirmala UI" w:cs="Nirmala UI"/>
        </w:rPr>
      </w:pPr>
      <w:r w:rsidRPr="007C7597">
        <w:rPr>
          <w:rFonts w:ascii="Nirmala UI" w:hAnsi="Nirmala UI" w:cs="Nirmala UI"/>
        </w:rPr>
        <w:t>Employee vaccination for COVID-19 is important so that everyone in the workplace feels safe and (FACILITY NAME) maintain health. If everyone is vaccinated, the risk of you getting COVID-19 and spreading it to your family members, team members, or residents in your care, is greatly reduced.</w:t>
      </w:r>
    </w:p>
    <w:p w14:paraId="263C9FC4" w14:textId="77777777" w:rsidR="007C7597" w:rsidRPr="007C7597" w:rsidRDefault="007C7597" w:rsidP="007C7597">
      <w:pPr>
        <w:pStyle w:val="NormalWeb"/>
        <w:shd w:val="clear" w:color="auto" w:fill="FFFFFF"/>
        <w:spacing w:before="0" w:beforeAutospacing="0" w:after="0" w:afterAutospacing="0"/>
        <w:rPr>
          <w:rFonts w:ascii="Nirmala UI" w:hAnsi="Nirmala UI" w:cs="Nirmala UI"/>
          <w:color w:val="333333"/>
          <w:sz w:val="22"/>
          <w:szCs w:val="22"/>
        </w:rPr>
      </w:pPr>
      <w:r w:rsidRPr="007C7597">
        <w:rPr>
          <w:rFonts w:ascii="Nirmala UI" w:hAnsi="Nirmala UI" w:cs="Nirmala UI"/>
          <w:color w:val="333333"/>
          <w:sz w:val="22"/>
          <w:szCs w:val="22"/>
        </w:rPr>
        <w:t>The COVID-19 virus is known to be transmitted in 3 ways:</w:t>
      </w:r>
    </w:p>
    <w:p w14:paraId="7EC9D6F3" w14:textId="77777777" w:rsidR="007C7597" w:rsidRPr="007C7597" w:rsidRDefault="007C7597" w:rsidP="007C7597">
      <w:pPr>
        <w:pStyle w:val="NormalWeb"/>
        <w:numPr>
          <w:ilvl w:val="0"/>
          <w:numId w:val="2"/>
        </w:numPr>
        <w:shd w:val="clear" w:color="auto" w:fill="FFFFFF"/>
        <w:spacing w:before="0" w:beforeAutospacing="0" w:after="0" w:afterAutospacing="0"/>
        <w:rPr>
          <w:rFonts w:ascii="Nirmala UI" w:hAnsi="Nirmala UI" w:cs="Nirmala UI"/>
          <w:color w:val="333333"/>
          <w:sz w:val="22"/>
          <w:szCs w:val="22"/>
        </w:rPr>
      </w:pPr>
      <w:r w:rsidRPr="007C7597">
        <w:rPr>
          <w:rFonts w:ascii="Nirmala UI" w:hAnsi="Nirmala UI" w:cs="Nirmala UI"/>
          <w:color w:val="333333"/>
          <w:sz w:val="22"/>
          <w:szCs w:val="22"/>
        </w:rPr>
        <w:t>Breathing in air when close to an infected person who is exhaling small droplets and particles that contain the virus.</w:t>
      </w:r>
    </w:p>
    <w:p w14:paraId="204823B0" w14:textId="77777777" w:rsidR="007C7597" w:rsidRPr="007C7597" w:rsidRDefault="007C7597" w:rsidP="007C7597">
      <w:pPr>
        <w:pStyle w:val="NormalWeb"/>
        <w:numPr>
          <w:ilvl w:val="0"/>
          <w:numId w:val="2"/>
        </w:numPr>
        <w:shd w:val="clear" w:color="auto" w:fill="FFFFFF"/>
        <w:spacing w:before="0" w:beforeAutospacing="0" w:after="0" w:afterAutospacing="0"/>
        <w:rPr>
          <w:rFonts w:ascii="Nirmala UI" w:hAnsi="Nirmala UI" w:cs="Nirmala UI"/>
          <w:color w:val="333333"/>
          <w:sz w:val="22"/>
          <w:szCs w:val="22"/>
        </w:rPr>
      </w:pPr>
      <w:r w:rsidRPr="007C7597">
        <w:rPr>
          <w:rFonts w:ascii="Nirmala UI" w:hAnsi="Nirmala UI" w:cs="Nirmala UI"/>
          <w:color w:val="333333"/>
          <w:sz w:val="22"/>
          <w:szCs w:val="22"/>
        </w:rPr>
        <w:t>Having small droplets land on the eyes, nose, or mouth, especially through splashes and sprays like a cough or sneeze.</w:t>
      </w:r>
    </w:p>
    <w:p w14:paraId="0A8DD0B6" w14:textId="77777777" w:rsidR="007C7597" w:rsidRPr="007C7597" w:rsidRDefault="007C7597" w:rsidP="007C7597">
      <w:pPr>
        <w:pStyle w:val="NormalWeb"/>
        <w:numPr>
          <w:ilvl w:val="0"/>
          <w:numId w:val="2"/>
        </w:numPr>
        <w:shd w:val="clear" w:color="auto" w:fill="FFFFFF"/>
        <w:spacing w:before="0" w:beforeAutospacing="0" w:after="0" w:afterAutospacing="0"/>
        <w:rPr>
          <w:rFonts w:ascii="Nirmala UI" w:hAnsi="Nirmala UI" w:cs="Nirmala UI"/>
          <w:color w:val="333333"/>
          <w:sz w:val="22"/>
          <w:szCs w:val="22"/>
        </w:rPr>
      </w:pPr>
      <w:r w:rsidRPr="007C7597">
        <w:rPr>
          <w:rFonts w:ascii="Nirmala UI" w:hAnsi="Nirmala UI" w:cs="Nirmala UI"/>
          <w:color w:val="333333"/>
          <w:sz w:val="22"/>
          <w:szCs w:val="22"/>
        </w:rPr>
        <w:t>Touching eyes, nose, or mouth with hands that have the virus on them. By touching items contaminated with the virus and then touching one's eyes, mouth, or nose. </w:t>
      </w:r>
      <w:hyperlink r:id="rId11" w:history="1">
        <w:r w:rsidRPr="007C7597">
          <w:rPr>
            <w:rStyle w:val="Hyperlink"/>
            <w:rFonts w:ascii="Nirmala UI" w:hAnsi="Nirmala UI" w:cs="Nirmala UI"/>
            <w:sz w:val="22"/>
            <w:szCs w:val="22"/>
          </w:rPr>
          <w:t>How Coronavirus Spreads | CDC</w:t>
        </w:r>
      </w:hyperlink>
    </w:p>
    <w:p w14:paraId="7D8C8B50" w14:textId="77777777" w:rsidR="007C7597" w:rsidRPr="007C7597" w:rsidRDefault="007C7597" w:rsidP="007C7597">
      <w:pPr>
        <w:pStyle w:val="NormalWeb"/>
        <w:shd w:val="clear" w:color="auto" w:fill="FFFFFF"/>
        <w:spacing w:before="0" w:beforeAutospacing="0" w:after="0" w:afterAutospacing="0"/>
        <w:rPr>
          <w:rFonts w:ascii="Nirmala UI" w:hAnsi="Nirmala UI" w:cs="Nirmala UI"/>
          <w:color w:val="333333"/>
          <w:sz w:val="22"/>
          <w:szCs w:val="22"/>
        </w:rPr>
      </w:pPr>
    </w:p>
    <w:p w14:paraId="13C97AEB" w14:textId="77777777" w:rsidR="007C7597" w:rsidRPr="007C7597" w:rsidRDefault="007C7597" w:rsidP="007C7597">
      <w:pPr>
        <w:pStyle w:val="NormalWeb"/>
        <w:shd w:val="clear" w:color="auto" w:fill="FFFFFF"/>
        <w:spacing w:before="0" w:beforeAutospacing="0" w:after="0" w:afterAutospacing="0"/>
        <w:rPr>
          <w:rFonts w:ascii="Nirmala UI" w:hAnsi="Nirmala UI" w:cs="Nirmala UI"/>
          <w:color w:val="333333"/>
          <w:sz w:val="22"/>
          <w:szCs w:val="22"/>
        </w:rPr>
      </w:pPr>
      <w:r w:rsidRPr="007C7597">
        <w:rPr>
          <w:rFonts w:ascii="Nirmala UI" w:hAnsi="Nirmala UI" w:cs="Nirmala UI"/>
          <w:color w:val="333333"/>
          <w:sz w:val="22"/>
          <w:szCs w:val="22"/>
        </w:rPr>
        <w:t xml:space="preserve">All the safety measures in our nursing home (screening upon entry, masking, hand hygiene, and wearing additional protective equipment as necessary based on assignment) are part of a larger effort to control this pandemic. The COVID-19 vaccine provides the ultimate protection against this virus. </w:t>
      </w:r>
      <w:r w:rsidRPr="007C7597">
        <w:rPr>
          <w:rFonts w:ascii="Nirmala UI" w:hAnsi="Nirmala UI" w:cs="Nirmala UI"/>
          <w:color w:val="333333"/>
          <w:sz w:val="22"/>
          <w:szCs w:val="22"/>
        </w:rPr>
        <w:br/>
      </w:r>
    </w:p>
    <w:p w14:paraId="337D50C7" w14:textId="77777777" w:rsidR="007C7597" w:rsidRPr="007C7597" w:rsidRDefault="007C7597" w:rsidP="007C7597">
      <w:pPr>
        <w:rPr>
          <w:rFonts w:ascii="Nirmala UI" w:hAnsi="Nirmala UI" w:cs="Nirmala UI"/>
        </w:rPr>
      </w:pPr>
      <w:r w:rsidRPr="007C7597">
        <w:rPr>
          <w:rFonts w:ascii="Nirmala UI" w:hAnsi="Nirmala UI" w:cs="Nirmala UI"/>
        </w:rPr>
        <w:t>Getting the vaccine by _______________ (option not to use date) is important to get us through the COVID-19 pandemic, especially now that we have learned about the COVID-19 variants; especially the Delta variant, which is known to spread faster and cause more severe illness.</w:t>
      </w:r>
    </w:p>
    <w:p w14:paraId="6990C01A" w14:textId="35DABC86" w:rsidR="007C7597" w:rsidRPr="007C7597" w:rsidRDefault="007C7597" w:rsidP="007C7597">
      <w:pPr>
        <w:rPr>
          <w:rFonts w:ascii="Nirmala UI" w:hAnsi="Nirmala UI" w:cs="Nirmala UI"/>
        </w:rPr>
      </w:pPr>
      <w:r w:rsidRPr="007C7597">
        <w:rPr>
          <w:rFonts w:ascii="Nirmala UI" w:hAnsi="Nirmala UI" w:cs="Nirmala UI"/>
        </w:rPr>
        <w:t>Even if you have had COVID-19, you may get the virus (or a variant) again, and you can spread the virus, even if you do</w:t>
      </w:r>
      <w:r w:rsidR="00F45483">
        <w:rPr>
          <w:rFonts w:ascii="Nirmala UI" w:hAnsi="Nirmala UI" w:cs="Nirmala UI"/>
        </w:rPr>
        <w:t xml:space="preserve"> not</w:t>
      </w:r>
      <w:r w:rsidRPr="007C7597">
        <w:rPr>
          <w:rFonts w:ascii="Nirmala UI" w:hAnsi="Nirmala UI" w:cs="Nirmala UI"/>
        </w:rPr>
        <w:t xml:space="preserve"> have symptoms. Getting the vaccine has proven to decrease the severity of illness, and greatly reduces the likelihood of death associated with COVID-19. </w:t>
      </w:r>
    </w:p>
    <w:p w14:paraId="71268F2B" w14:textId="77777777" w:rsidR="007C7597" w:rsidRPr="007C7597" w:rsidRDefault="007C7597" w:rsidP="007C7597">
      <w:pPr>
        <w:rPr>
          <w:rFonts w:ascii="Nirmala UI" w:hAnsi="Nirmala UI" w:cs="Nirmala UI"/>
        </w:rPr>
      </w:pPr>
      <w:r w:rsidRPr="007C7597">
        <w:rPr>
          <w:rFonts w:ascii="Nirmala UI" w:hAnsi="Nirmala UI" w:cs="Nirmala UI"/>
        </w:rPr>
        <w:t>If you have questions or concerns, please feel free to email me at _________________________ or schedule a face-to-face conversation by calling _____________ to reserve a date and time.</w:t>
      </w:r>
    </w:p>
    <w:p w14:paraId="6F4F49C6" w14:textId="77777777" w:rsidR="007C7597" w:rsidRPr="007C7597" w:rsidRDefault="007C7597" w:rsidP="007C7597">
      <w:pPr>
        <w:rPr>
          <w:rFonts w:ascii="Nirmala UI" w:hAnsi="Nirmala UI" w:cs="Nirmala UI"/>
        </w:rPr>
      </w:pPr>
    </w:p>
    <w:p w14:paraId="4FCE1329" w14:textId="77777777" w:rsidR="007C7597" w:rsidRPr="007C7597" w:rsidRDefault="007C7597" w:rsidP="007C7597">
      <w:pPr>
        <w:rPr>
          <w:rFonts w:ascii="Nirmala UI" w:hAnsi="Nirmala UI" w:cs="Nirmala UI"/>
        </w:rPr>
      </w:pPr>
      <w:r w:rsidRPr="007C7597">
        <w:rPr>
          <w:rFonts w:ascii="Nirmala UI" w:hAnsi="Nirmala UI" w:cs="Nirmala UI"/>
        </w:rPr>
        <w:t>Sincerely,</w:t>
      </w:r>
    </w:p>
    <w:p w14:paraId="43B3E318" w14:textId="77777777" w:rsidR="007C7597" w:rsidRPr="007C7597" w:rsidRDefault="007C7597" w:rsidP="007C7597"/>
    <w:sectPr w:rsidR="007C7597" w:rsidRPr="007C7597" w:rsidSect="00AF2244">
      <w:headerReference w:type="default" r:id="rId12"/>
      <w:footerReference w:type="default" r:id="rId13"/>
      <w:pgSz w:w="12240" w:h="15840"/>
      <w:pgMar w:top="990" w:right="1440" w:bottom="1440" w:left="1440" w:header="288" w:footer="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FBB14" w14:textId="77777777" w:rsidR="0016300F" w:rsidRDefault="0016300F" w:rsidP="006D6873">
      <w:pPr>
        <w:spacing w:after="0" w:line="240" w:lineRule="auto"/>
      </w:pPr>
      <w:r>
        <w:separator/>
      </w:r>
    </w:p>
  </w:endnote>
  <w:endnote w:type="continuationSeparator" w:id="0">
    <w:p w14:paraId="7365A8D3" w14:textId="77777777" w:rsidR="0016300F" w:rsidRDefault="0016300F" w:rsidP="006D6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72CA" w14:textId="41A30FF7" w:rsidR="006D6873" w:rsidRPr="006D6873" w:rsidRDefault="00AF2244" w:rsidP="00AF2244">
    <w:pPr>
      <w:ind w:left="-900" w:right="3780"/>
      <w:rPr>
        <w:rFonts w:ascii="Nirmala UI" w:hAnsi="Nirmala UI" w:cs="Nirmala UI"/>
        <w:b/>
        <w:bCs/>
        <w:color w:val="006DB7"/>
        <w:sz w:val="24"/>
        <w:szCs w:val="24"/>
      </w:rPr>
    </w:pPr>
    <w:r w:rsidRPr="00AF2244">
      <w:rPr>
        <w:rFonts w:ascii="Nirmala UI" w:hAnsi="Nirmala UI" w:cs="Nirmala UI"/>
        <w:b/>
        <w:bCs/>
        <w:noProof/>
        <w:color w:val="006DB7"/>
        <w:sz w:val="14"/>
        <w:szCs w:val="14"/>
      </w:rPr>
      <w:drawing>
        <wp:anchor distT="0" distB="0" distL="114300" distR="114300" simplePos="0" relativeHeight="251658240" behindDoc="1" locked="0" layoutInCell="1" allowOverlap="1" wp14:anchorId="10F90CA1" wp14:editId="52178E95">
          <wp:simplePos x="0" y="0"/>
          <wp:positionH relativeFrom="column">
            <wp:posOffset>3605048</wp:posOffset>
          </wp:positionH>
          <wp:positionV relativeFrom="paragraph">
            <wp:posOffset>180010</wp:posOffset>
          </wp:positionV>
          <wp:extent cx="2861945" cy="459740"/>
          <wp:effectExtent l="0" t="0" r="0" b="0"/>
          <wp:wrapNone/>
          <wp:docPr id="211" name="Picture 211" descr="Quality Improvement Organization logo and Health Quality Innovation Network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descr="Quality Improvement Organization logo and Health Quality Innovation Network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61945" cy="459740"/>
                  </a:xfrm>
                  <a:prstGeom prst="rect">
                    <a:avLst/>
                  </a:prstGeom>
                </pic:spPr>
              </pic:pic>
            </a:graphicData>
          </a:graphic>
        </wp:anchor>
      </w:drawing>
    </w:r>
    <w:r w:rsidRPr="00AF2244">
      <w:rPr>
        <w:rFonts w:ascii="Nirmala UI" w:hAnsi="Nirmala UI" w:cs="Nirmala UI"/>
        <w:i/>
        <w:iCs/>
        <w:sz w:val="14"/>
        <w:szCs w:val="14"/>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12SOW/HQI/QIN-QIO-0074-08/18/21</w:t>
    </w:r>
    <w:r w:rsidR="00B86C8D">
      <w:rPr>
        <w:rFonts w:ascii="Nirmala UI" w:hAnsi="Nirmala UI" w:cs="Nirmala UI"/>
        <w:b/>
        <w:bCs/>
        <w:color w:val="006DB7"/>
        <w:sz w:val="24"/>
        <w:szCs w:val="24"/>
      </w:rPr>
      <w:t xml:space="preserve">   </w:t>
    </w:r>
    <w:r w:rsidR="006D6873">
      <w:rPr>
        <w:rFonts w:ascii="Nirmala UI" w:hAnsi="Nirmala UI" w:cs="Nirmala UI"/>
        <w:b/>
        <w:bCs/>
        <w:color w:val="006DB7"/>
        <w:sz w:val="24"/>
        <w:szCs w:val="24"/>
      </w:rPr>
      <w:t xml:space="preserve">  </w:t>
    </w:r>
    <w:r w:rsidR="006D6873" w:rsidRPr="00A127AA">
      <w:rPr>
        <w:rFonts w:ascii="Nirmala UI" w:hAnsi="Nirmala UI" w:cs="Nirmala UI"/>
        <w:b/>
        <w:bCs/>
        <w:noProof/>
        <w:color w:val="006DB7"/>
        <w:sz w:val="24"/>
        <w:szCs w:val="24"/>
      </w:rPr>
      <w:drawing>
        <wp:inline distT="0" distB="0" distL="0" distR="0" wp14:anchorId="13BB2EDF" wp14:editId="148E684B">
          <wp:extent cx="7078980" cy="95243"/>
          <wp:effectExtent l="0" t="0" r="0" b="635"/>
          <wp:docPr id="212" name="Picture 2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10463558" cy="1407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EBB57" w14:textId="77777777" w:rsidR="0016300F" w:rsidRDefault="0016300F" w:rsidP="006D6873">
      <w:pPr>
        <w:spacing w:after="0" w:line="240" w:lineRule="auto"/>
      </w:pPr>
      <w:r>
        <w:separator/>
      </w:r>
    </w:p>
  </w:footnote>
  <w:footnote w:type="continuationSeparator" w:id="0">
    <w:p w14:paraId="4B3196C7" w14:textId="77777777" w:rsidR="0016300F" w:rsidRDefault="0016300F" w:rsidP="006D6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BB96" w14:textId="7BD764F3" w:rsidR="006D6873" w:rsidRDefault="006D6873" w:rsidP="0059061F">
    <w:pPr>
      <w:pStyle w:val="Header"/>
      <w:ind w:left="-720" w:right="-720"/>
    </w:pPr>
    <w:r w:rsidRPr="0059061F">
      <w:rPr>
        <w:rFonts w:ascii="Nirmala UI" w:hAnsi="Nirmala UI" w:cs="Nirmala UI"/>
        <w:noProof/>
        <w:color w:val="006DB7"/>
        <w:sz w:val="28"/>
        <w:szCs w:val="28"/>
      </w:rPr>
      <w:drawing>
        <wp:inline distT="0" distB="0" distL="0" distR="0" wp14:anchorId="2FD96FC3" wp14:editId="28D87307">
          <wp:extent cx="6918325" cy="100965"/>
          <wp:effectExtent l="0" t="0" r="0" b="0"/>
          <wp:docPr id="210" name="Picture 2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282364" cy="135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C7D18"/>
    <w:multiLevelType w:val="hybridMultilevel"/>
    <w:tmpl w:val="A210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4C1BAA"/>
    <w:multiLevelType w:val="hybridMultilevel"/>
    <w:tmpl w:val="9A4852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73"/>
    <w:rsid w:val="0016300F"/>
    <w:rsid w:val="0059061F"/>
    <w:rsid w:val="00692878"/>
    <w:rsid w:val="006D6873"/>
    <w:rsid w:val="007C7597"/>
    <w:rsid w:val="008B2006"/>
    <w:rsid w:val="008B58C7"/>
    <w:rsid w:val="00AA438A"/>
    <w:rsid w:val="00AF2244"/>
    <w:rsid w:val="00AF6F3A"/>
    <w:rsid w:val="00B86C8D"/>
    <w:rsid w:val="00BA121F"/>
    <w:rsid w:val="00E50D51"/>
    <w:rsid w:val="00F4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BECBC"/>
  <w15:chartTrackingRefBased/>
  <w15:docId w15:val="{79D36C2C-7227-44B3-B1EF-94F134B4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873"/>
  </w:style>
  <w:style w:type="paragraph" w:styleId="Footer">
    <w:name w:val="footer"/>
    <w:basedOn w:val="Normal"/>
    <w:link w:val="FooterChar"/>
    <w:uiPriority w:val="99"/>
    <w:unhideWhenUsed/>
    <w:rsid w:val="006D6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873"/>
  </w:style>
  <w:style w:type="paragraph" w:styleId="ListParagraph">
    <w:name w:val="List Paragraph"/>
    <w:basedOn w:val="Normal"/>
    <w:uiPriority w:val="34"/>
    <w:qFormat/>
    <w:rsid w:val="007C7597"/>
    <w:pPr>
      <w:ind w:left="720"/>
      <w:contextualSpacing/>
    </w:pPr>
  </w:style>
  <w:style w:type="paragraph" w:styleId="NormalWeb">
    <w:name w:val="Normal (Web)"/>
    <w:basedOn w:val="Normal"/>
    <w:uiPriority w:val="99"/>
    <w:unhideWhenUsed/>
    <w:rsid w:val="007C75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7597"/>
    <w:rPr>
      <w:color w:val="0000FF"/>
      <w:u w:val="single"/>
    </w:rPr>
  </w:style>
  <w:style w:type="character" w:styleId="FollowedHyperlink">
    <w:name w:val="FollowedHyperlink"/>
    <w:basedOn w:val="DefaultParagraphFont"/>
    <w:uiPriority w:val="99"/>
    <w:semiHidden/>
    <w:unhideWhenUsed/>
    <w:rsid w:val="00F454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prevent-getting-sick/how-covid-spread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3" ma:contentTypeDescription="Create a new document." ma:contentTypeScope="" ma:versionID="7d8014238a80a41ed8a64450f3a28351">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b4bb0cd51ce9d2d2a4fe43be7bbfbf0b"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B6512E-A9CF-4B65-BA4B-015FED5DF554}">
  <ds:schemaRefs>
    <ds:schemaRef ds:uri="http://schemas.microsoft.com/sharepoint/v3/contenttype/forms"/>
  </ds:schemaRefs>
</ds:datastoreItem>
</file>

<file path=customXml/itemProps2.xml><?xml version="1.0" encoding="utf-8"?>
<ds:datastoreItem xmlns:ds="http://schemas.openxmlformats.org/officeDocument/2006/customXml" ds:itemID="{28D4AFB8-32D2-45BA-9642-0D6DAF0B2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67C24-0195-4793-AB6A-B2D9E0D470B8}">
  <ds:schemaRefs>
    <ds:schemaRef ds:uri="http://schemas.openxmlformats.org/officeDocument/2006/bibliography"/>
  </ds:schemaRefs>
</ds:datastoreItem>
</file>

<file path=customXml/itemProps4.xml><?xml version="1.0" encoding="utf-8"?>
<ds:datastoreItem xmlns:ds="http://schemas.openxmlformats.org/officeDocument/2006/customXml" ds:itemID="{290EA696-5667-490F-834A-AFF818DCA7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COVID-19 Vaccine Letter and Tips</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Vaccine Letter and Tips</dc:title>
  <dc:subject>Template</dc:subject>
  <dc:creator>Health Quality Innovation Network</dc:creator>
  <cp:keywords>COVID-19; vaccine; letter; tips</cp:keywords>
  <dc:description/>
  <cp:lastModifiedBy>Chris Burkey</cp:lastModifiedBy>
  <cp:revision>7</cp:revision>
  <dcterms:created xsi:type="dcterms:W3CDTF">2021-06-22T18:21:00Z</dcterms:created>
  <dcterms:modified xsi:type="dcterms:W3CDTF">2021-08-18T19:49:00Z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0x0101005D11B6B9F23254468F6D1ED128359F2E</vt:lpwstr>
  </property>
</Properties>
</file>