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9909A8" w14:textId="77777777" w:rsidR="00964C03" w:rsidRDefault="00964C03"/>
    <w:tbl>
      <w:tblPr>
        <w:tblStyle w:val="TableGrid"/>
        <w:tblW w:w="0" w:type="auto"/>
        <w:tblBorders>
          <w:insideH w:val="none" w:sz="0" w:space="0" w:color="auto"/>
          <w:insideV w:val="none" w:sz="0" w:space="0" w:color="auto"/>
        </w:tblBorders>
        <w:tblLook w:val="04A0" w:firstRow="1" w:lastRow="0" w:firstColumn="1" w:lastColumn="0" w:noHBand="0" w:noVBand="1"/>
      </w:tblPr>
      <w:tblGrid>
        <w:gridCol w:w="4135"/>
        <w:gridCol w:w="5458"/>
        <w:gridCol w:w="4712"/>
      </w:tblGrid>
      <w:tr w:rsidR="00964C03" w14:paraId="0F998623" w14:textId="77777777" w:rsidTr="1C2D941C">
        <w:tc>
          <w:tcPr>
            <w:tcW w:w="4135" w:type="dxa"/>
          </w:tcPr>
          <w:p w14:paraId="7A53C003" w14:textId="77777777" w:rsidR="00964C03" w:rsidRPr="005961B5" w:rsidRDefault="00964C03" w:rsidP="006833AF">
            <w:pPr>
              <w:pStyle w:val="ListParagraph"/>
              <w:ind w:left="0"/>
              <w:rPr>
                <w:rFonts w:cstheme="minorHAnsi"/>
                <w:color w:val="0073B6"/>
                <w:sz w:val="28"/>
                <w:szCs w:val="28"/>
              </w:rPr>
            </w:pPr>
            <w:r w:rsidRPr="00B53D66">
              <w:rPr>
                <w:rFonts w:cstheme="minorHAnsi"/>
                <w:b/>
                <w:bCs/>
                <w:color w:val="0073B6"/>
                <w:spacing w:val="-6"/>
                <w:sz w:val="28"/>
                <w:szCs w:val="28"/>
                <w:u w:val="single"/>
              </w:rPr>
              <w:t>TOPIC AREA</w:t>
            </w:r>
          </w:p>
        </w:tc>
        <w:tc>
          <w:tcPr>
            <w:tcW w:w="5458" w:type="dxa"/>
          </w:tcPr>
          <w:p w14:paraId="79FA1FCF" w14:textId="77777777" w:rsidR="00964C03" w:rsidRDefault="00964C03" w:rsidP="006833AF">
            <w:pPr>
              <w:rPr>
                <w:sz w:val="36"/>
                <w:szCs w:val="36"/>
              </w:rPr>
            </w:pPr>
          </w:p>
        </w:tc>
        <w:tc>
          <w:tcPr>
            <w:tcW w:w="4712" w:type="dxa"/>
          </w:tcPr>
          <w:p w14:paraId="0BA3379F" w14:textId="77777777" w:rsidR="00964C03" w:rsidRDefault="00964C03" w:rsidP="006833AF">
            <w:pPr>
              <w:rPr>
                <w:sz w:val="36"/>
                <w:szCs w:val="36"/>
              </w:rPr>
            </w:pPr>
          </w:p>
        </w:tc>
      </w:tr>
      <w:tr w:rsidR="00964C03" w14:paraId="16D9ECB0" w14:textId="77777777" w:rsidTr="1C2D941C">
        <w:tc>
          <w:tcPr>
            <w:tcW w:w="4135" w:type="dxa"/>
          </w:tcPr>
          <w:p w14:paraId="0FBBA91C" w14:textId="77777777" w:rsidR="00964C03" w:rsidRDefault="00D46BB9" w:rsidP="006833AF">
            <w:pPr>
              <w:rPr>
                <w:sz w:val="36"/>
                <w:szCs w:val="36"/>
              </w:rPr>
            </w:pPr>
            <w:sdt>
              <w:sdtPr>
                <w:rPr>
                  <w:rFonts w:cstheme="minorHAnsi"/>
                  <w:color w:val="2B579A"/>
                  <w:sz w:val="28"/>
                  <w:szCs w:val="28"/>
                  <w:shd w:val="clear" w:color="auto" w:fill="E6E6E6"/>
                </w:rPr>
                <w:id w:val="-1740091087"/>
                <w14:checkbox>
                  <w14:checked w14:val="0"/>
                  <w14:checkedState w14:val="2612" w14:font="MS Gothic"/>
                  <w14:uncheckedState w14:val="2610" w14:font="MS Gothic"/>
                </w14:checkbox>
              </w:sdtPr>
              <w:sdtEndPr/>
              <w:sdtContent>
                <w:r w:rsidR="00964C03" w:rsidRPr="00B53D66">
                  <w:rPr>
                    <w:rFonts w:ascii="Segoe UI Symbol" w:eastAsia="MS Gothic" w:hAnsi="Segoe UI Symbol" w:cs="Segoe UI Symbol"/>
                    <w:sz w:val="28"/>
                    <w:szCs w:val="28"/>
                  </w:rPr>
                  <w:t>☐</w:t>
                </w:r>
              </w:sdtContent>
            </w:sdt>
            <w:r w:rsidR="00964C03" w:rsidRPr="00B53D66">
              <w:rPr>
                <w:rFonts w:cstheme="minorHAnsi"/>
                <w:sz w:val="28"/>
                <w:szCs w:val="28"/>
              </w:rPr>
              <w:t xml:space="preserve"> Antibiotic Stewardship</w:t>
            </w:r>
            <w:r w:rsidR="00964C03" w:rsidRPr="00B53D66">
              <w:rPr>
                <w:rFonts w:cstheme="minorHAnsi"/>
                <w:sz w:val="28"/>
                <w:szCs w:val="28"/>
              </w:rPr>
              <w:tab/>
            </w:r>
          </w:p>
        </w:tc>
        <w:tc>
          <w:tcPr>
            <w:tcW w:w="5458" w:type="dxa"/>
          </w:tcPr>
          <w:p w14:paraId="2D535A16" w14:textId="77777777" w:rsidR="00964C03" w:rsidRDefault="00D46BB9" w:rsidP="006833AF">
            <w:pPr>
              <w:rPr>
                <w:sz w:val="36"/>
                <w:szCs w:val="36"/>
              </w:rPr>
            </w:pPr>
            <w:sdt>
              <w:sdtPr>
                <w:rPr>
                  <w:rFonts w:cstheme="minorHAnsi"/>
                  <w:color w:val="2B579A"/>
                  <w:sz w:val="28"/>
                  <w:szCs w:val="28"/>
                  <w:shd w:val="clear" w:color="auto" w:fill="E6E6E6"/>
                </w:rPr>
                <w:id w:val="-1072805567"/>
                <w14:checkbox>
                  <w14:checked w14:val="0"/>
                  <w14:checkedState w14:val="2612" w14:font="MS Gothic"/>
                  <w14:uncheckedState w14:val="2610" w14:font="MS Gothic"/>
                </w14:checkbox>
              </w:sdtPr>
              <w:sdtEndPr/>
              <w:sdtContent>
                <w:r w:rsidR="00964C03" w:rsidRPr="00B53D66">
                  <w:rPr>
                    <w:rFonts w:ascii="Segoe UI Symbol" w:eastAsia="MS Gothic" w:hAnsi="Segoe UI Symbol" w:cs="Segoe UI Symbol"/>
                    <w:sz w:val="28"/>
                    <w:szCs w:val="28"/>
                  </w:rPr>
                  <w:t>☐</w:t>
                </w:r>
              </w:sdtContent>
            </w:sdt>
            <w:r w:rsidR="00964C03" w:rsidRPr="00B53D66">
              <w:rPr>
                <w:rFonts w:cstheme="minorHAnsi"/>
                <w:sz w:val="28"/>
                <w:szCs w:val="28"/>
              </w:rPr>
              <w:t xml:space="preserve"> Infection Control Surveillance</w:t>
            </w:r>
          </w:p>
        </w:tc>
        <w:tc>
          <w:tcPr>
            <w:tcW w:w="4712" w:type="dxa"/>
          </w:tcPr>
          <w:p w14:paraId="71B3B955" w14:textId="77777777" w:rsidR="00964C03" w:rsidRDefault="00D46BB9" w:rsidP="006833AF">
            <w:pPr>
              <w:rPr>
                <w:sz w:val="36"/>
                <w:szCs w:val="36"/>
              </w:rPr>
            </w:pPr>
            <w:sdt>
              <w:sdtPr>
                <w:rPr>
                  <w:rFonts w:cstheme="minorHAnsi"/>
                  <w:color w:val="2B579A"/>
                  <w:sz w:val="28"/>
                  <w:szCs w:val="28"/>
                  <w:shd w:val="clear" w:color="auto" w:fill="E6E6E6"/>
                </w:rPr>
                <w:id w:val="1691255199"/>
                <w14:checkbox>
                  <w14:checked w14:val="0"/>
                  <w14:checkedState w14:val="2612" w14:font="MS Gothic"/>
                  <w14:uncheckedState w14:val="2610" w14:font="MS Gothic"/>
                </w14:checkbox>
              </w:sdtPr>
              <w:sdtEndPr/>
              <w:sdtContent>
                <w:r w:rsidR="00964C03">
                  <w:rPr>
                    <w:rFonts w:ascii="MS Gothic" w:eastAsia="MS Gothic" w:hAnsi="MS Gothic" w:cstheme="minorHAnsi" w:hint="eastAsia"/>
                    <w:sz w:val="28"/>
                    <w:szCs w:val="28"/>
                  </w:rPr>
                  <w:t>☐</w:t>
                </w:r>
              </w:sdtContent>
            </w:sdt>
            <w:r w:rsidR="00964C03" w:rsidRPr="00B53D66">
              <w:rPr>
                <w:rFonts w:cstheme="minorHAnsi"/>
                <w:sz w:val="28"/>
                <w:szCs w:val="28"/>
              </w:rPr>
              <w:t xml:space="preserve"> Vaccination/Immunization</w:t>
            </w:r>
          </w:p>
        </w:tc>
      </w:tr>
      <w:tr w:rsidR="00964C03" w:rsidRPr="007C6827" w14:paraId="63D9227A" w14:textId="77777777" w:rsidTr="1C2D941C">
        <w:tc>
          <w:tcPr>
            <w:tcW w:w="4135" w:type="dxa"/>
          </w:tcPr>
          <w:p w14:paraId="4159EAB0" w14:textId="77777777" w:rsidR="00964C03" w:rsidRDefault="00D46BB9" w:rsidP="006833AF">
            <w:pPr>
              <w:rPr>
                <w:sz w:val="36"/>
                <w:szCs w:val="36"/>
              </w:rPr>
            </w:pPr>
            <w:sdt>
              <w:sdtPr>
                <w:rPr>
                  <w:rFonts w:cstheme="minorHAnsi"/>
                  <w:color w:val="2B579A"/>
                  <w:sz w:val="28"/>
                  <w:szCs w:val="28"/>
                  <w:shd w:val="clear" w:color="auto" w:fill="E6E6E6"/>
                </w:rPr>
                <w:id w:val="-1539349602"/>
                <w14:checkbox>
                  <w14:checked w14:val="0"/>
                  <w14:checkedState w14:val="2612" w14:font="MS Gothic"/>
                  <w14:uncheckedState w14:val="2610" w14:font="MS Gothic"/>
                </w14:checkbox>
              </w:sdtPr>
              <w:sdtEndPr/>
              <w:sdtContent>
                <w:r w:rsidR="00964C03" w:rsidRPr="00B53D66">
                  <w:rPr>
                    <w:rFonts w:ascii="Segoe UI Symbol" w:eastAsia="MS Gothic" w:hAnsi="Segoe UI Symbol" w:cs="Segoe UI Symbol"/>
                    <w:sz w:val="28"/>
                    <w:szCs w:val="28"/>
                  </w:rPr>
                  <w:t>☐</w:t>
                </w:r>
              </w:sdtContent>
            </w:sdt>
            <w:r w:rsidR="00964C03" w:rsidRPr="00B53D66">
              <w:rPr>
                <w:rFonts w:cstheme="minorHAnsi"/>
                <w:sz w:val="28"/>
                <w:szCs w:val="28"/>
              </w:rPr>
              <w:t xml:space="preserve"> Environmental Hygiene</w:t>
            </w:r>
          </w:p>
        </w:tc>
        <w:tc>
          <w:tcPr>
            <w:tcW w:w="5458" w:type="dxa"/>
          </w:tcPr>
          <w:p w14:paraId="318D381B" w14:textId="77777777" w:rsidR="00964C03" w:rsidRDefault="00D46BB9" w:rsidP="006833AF">
            <w:pPr>
              <w:rPr>
                <w:sz w:val="36"/>
                <w:szCs w:val="36"/>
              </w:rPr>
            </w:pPr>
            <w:sdt>
              <w:sdtPr>
                <w:rPr>
                  <w:rFonts w:cstheme="minorHAnsi"/>
                  <w:color w:val="2B579A"/>
                  <w:sz w:val="28"/>
                  <w:szCs w:val="28"/>
                  <w:shd w:val="clear" w:color="auto" w:fill="E6E6E6"/>
                </w:rPr>
                <w:id w:val="-87538215"/>
                <w14:checkbox>
                  <w14:checked w14:val="0"/>
                  <w14:checkedState w14:val="2612" w14:font="MS Gothic"/>
                  <w14:uncheckedState w14:val="2610" w14:font="MS Gothic"/>
                </w14:checkbox>
              </w:sdtPr>
              <w:sdtEndPr/>
              <w:sdtContent>
                <w:r w:rsidR="00964C03" w:rsidRPr="00B53D66">
                  <w:rPr>
                    <w:rFonts w:ascii="Segoe UI Symbol" w:eastAsia="MS Gothic" w:hAnsi="Segoe UI Symbol" w:cs="Segoe UI Symbol"/>
                    <w:sz w:val="28"/>
                    <w:szCs w:val="28"/>
                  </w:rPr>
                  <w:t>☐</w:t>
                </w:r>
              </w:sdtContent>
            </w:sdt>
            <w:r w:rsidR="00964C03" w:rsidRPr="00B53D66">
              <w:rPr>
                <w:rFonts w:cstheme="minorHAnsi"/>
                <w:sz w:val="28"/>
                <w:szCs w:val="28"/>
              </w:rPr>
              <w:t xml:space="preserve"> </w:t>
            </w:r>
            <w:proofErr w:type="spellStart"/>
            <w:r w:rsidR="00964C03" w:rsidRPr="00B53D66">
              <w:rPr>
                <w:rFonts w:cstheme="minorHAnsi"/>
                <w:sz w:val="28"/>
                <w:szCs w:val="28"/>
              </w:rPr>
              <w:t>Staff</w:t>
            </w:r>
            <w:proofErr w:type="spellEnd"/>
            <w:r w:rsidR="00964C03" w:rsidRPr="00B53D66">
              <w:rPr>
                <w:rFonts w:cstheme="minorHAnsi"/>
                <w:sz w:val="28"/>
                <w:szCs w:val="28"/>
              </w:rPr>
              <w:t xml:space="preserve"> Infection Exposure Prevention</w:t>
            </w:r>
          </w:p>
        </w:tc>
        <w:tc>
          <w:tcPr>
            <w:tcW w:w="4712" w:type="dxa"/>
          </w:tcPr>
          <w:p w14:paraId="11AE394E" w14:textId="215CB503" w:rsidR="00964C03" w:rsidRPr="007C6827" w:rsidRDefault="00D46BB9" w:rsidP="006833AF">
            <w:pPr>
              <w:rPr>
                <w:sz w:val="36"/>
                <w:szCs w:val="36"/>
              </w:rPr>
            </w:pPr>
            <w:sdt>
              <w:sdtPr>
                <w:rPr>
                  <w:rFonts w:cstheme="minorHAnsi"/>
                  <w:color w:val="FF0000"/>
                  <w:sz w:val="28"/>
                  <w:szCs w:val="28"/>
                  <w:shd w:val="clear" w:color="auto" w:fill="E6E6E6"/>
                </w:rPr>
                <w:id w:val="-1340157562"/>
                <w14:checkbox>
                  <w14:checked w14:val="1"/>
                  <w14:checkedState w14:val="2612" w14:font="MS Gothic"/>
                  <w14:uncheckedState w14:val="2610" w14:font="MS Gothic"/>
                </w14:checkbox>
              </w:sdtPr>
              <w:sdtEndPr/>
              <w:sdtContent>
                <w:r w:rsidR="00964C03">
                  <w:rPr>
                    <w:rFonts w:ascii="MS Gothic" w:eastAsia="MS Gothic" w:hAnsi="MS Gothic" w:cstheme="minorHAnsi" w:hint="eastAsia"/>
                    <w:color w:val="FF0000"/>
                    <w:sz w:val="28"/>
                    <w:szCs w:val="28"/>
                  </w:rPr>
                  <w:t>☒</w:t>
                </w:r>
              </w:sdtContent>
            </w:sdt>
            <w:r w:rsidR="00964C03" w:rsidRPr="007C6827">
              <w:rPr>
                <w:rFonts w:cstheme="minorHAnsi"/>
                <w:sz w:val="28"/>
                <w:szCs w:val="28"/>
              </w:rPr>
              <w:t xml:space="preserve"> </w:t>
            </w:r>
            <w:r w:rsidR="00964C03" w:rsidRPr="00964C03">
              <w:rPr>
                <w:rFonts w:cstheme="minorHAnsi"/>
                <w:b/>
                <w:bCs/>
                <w:sz w:val="28"/>
                <w:szCs w:val="28"/>
              </w:rPr>
              <w:t>COVID-19 Staff Vaccination</w:t>
            </w:r>
          </w:p>
        </w:tc>
      </w:tr>
      <w:tr w:rsidR="00C32945" w:rsidRPr="007C6827" w14:paraId="5699C71C" w14:textId="77777777" w:rsidTr="1C2D941C">
        <w:tc>
          <w:tcPr>
            <w:tcW w:w="4135" w:type="dxa"/>
          </w:tcPr>
          <w:p w14:paraId="1C0C848E" w14:textId="77777777" w:rsidR="00C32945" w:rsidRDefault="00D46BB9" w:rsidP="00C32945">
            <w:pPr>
              <w:rPr>
                <w:sz w:val="36"/>
                <w:szCs w:val="36"/>
              </w:rPr>
            </w:pPr>
            <w:sdt>
              <w:sdtPr>
                <w:rPr>
                  <w:rFonts w:cstheme="minorHAnsi"/>
                  <w:color w:val="2B579A"/>
                  <w:sz w:val="28"/>
                  <w:szCs w:val="28"/>
                  <w:shd w:val="clear" w:color="auto" w:fill="E6E6E6"/>
                </w:rPr>
                <w:id w:val="-794135889"/>
                <w14:checkbox>
                  <w14:checked w14:val="0"/>
                  <w14:checkedState w14:val="2612" w14:font="MS Gothic"/>
                  <w14:uncheckedState w14:val="2610" w14:font="MS Gothic"/>
                </w14:checkbox>
              </w:sdtPr>
              <w:sdtEndPr/>
              <w:sdtContent>
                <w:r w:rsidR="00C32945" w:rsidRPr="00B53D66">
                  <w:rPr>
                    <w:rFonts w:ascii="Segoe UI Symbol" w:eastAsia="MS Gothic" w:hAnsi="Segoe UI Symbol" w:cs="Segoe UI Symbol"/>
                    <w:sz w:val="28"/>
                    <w:szCs w:val="28"/>
                  </w:rPr>
                  <w:t>☐</w:t>
                </w:r>
              </w:sdtContent>
            </w:sdt>
            <w:r w:rsidR="00C32945" w:rsidRPr="00B53D66">
              <w:rPr>
                <w:rFonts w:cstheme="minorHAnsi"/>
                <w:sz w:val="28"/>
                <w:szCs w:val="28"/>
              </w:rPr>
              <w:t xml:space="preserve"> Hand Hygiene</w:t>
            </w:r>
          </w:p>
        </w:tc>
        <w:tc>
          <w:tcPr>
            <w:tcW w:w="5458" w:type="dxa"/>
          </w:tcPr>
          <w:p w14:paraId="2745F415" w14:textId="77777777" w:rsidR="00C32945" w:rsidRDefault="00D46BB9" w:rsidP="00C32945">
            <w:pPr>
              <w:rPr>
                <w:sz w:val="36"/>
                <w:szCs w:val="36"/>
              </w:rPr>
            </w:pPr>
            <w:sdt>
              <w:sdtPr>
                <w:rPr>
                  <w:rFonts w:cstheme="minorHAnsi"/>
                  <w:color w:val="2B579A"/>
                  <w:sz w:val="28"/>
                  <w:szCs w:val="28"/>
                  <w:shd w:val="clear" w:color="auto" w:fill="E6E6E6"/>
                </w:rPr>
                <w:id w:val="1205056968"/>
                <w14:checkbox>
                  <w14:checked w14:val="0"/>
                  <w14:checkedState w14:val="2612" w14:font="MS Gothic"/>
                  <w14:uncheckedState w14:val="2610" w14:font="MS Gothic"/>
                </w14:checkbox>
              </w:sdtPr>
              <w:sdtEndPr/>
              <w:sdtContent>
                <w:r w:rsidR="00C32945" w:rsidRPr="00B53D66">
                  <w:rPr>
                    <w:rFonts w:ascii="Segoe UI Symbol" w:eastAsia="MS Gothic" w:hAnsi="Segoe UI Symbol" w:cs="Segoe UI Symbol"/>
                    <w:sz w:val="28"/>
                    <w:szCs w:val="28"/>
                  </w:rPr>
                  <w:t>☐</w:t>
                </w:r>
              </w:sdtContent>
            </w:sdt>
            <w:r w:rsidR="00C32945" w:rsidRPr="00B53D66">
              <w:rPr>
                <w:rFonts w:cstheme="minorHAnsi"/>
                <w:sz w:val="28"/>
                <w:szCs w:val="28"/>
              </w:rPr>
              <w:t xml:space="preserve"> Testing/Screening, Cohorting Residents</w:t>
            </w:r>
          </w:p>
        </w:tc>
        <w:tc>
          <w:tcPr>
            <w:tcW w:w="4712" w:type="dxa"/>
          </w:tcPr>
          <w:p w14:paraId="41B1A1D2" w14:textId="1854839B" w:rsidR="00C32945" w:rsidRPr="007C6827" w:rsidRDefault="00D46BB9" w:rsidP="00C32945">
            <w:pPr>
              <w:rPr>
                <w:sz w:val="36"/>
                <w:szCs w:val="36"/>
              </w:rPr>
            </w:pPr>
            <w:sdt>
              <w:sdtPr>
                <w:rPr>
                  <w:rFonts w:cstheme="minorHAnsi"/>
                  <w:color w:val="2B579A"/>
                  <w:sz w:val="28"/>
                  <w:szCs w:val="28"/>
                  <w:shd w:val="clear" w:color="auto" w:fill="E6E6E6"/>
                </w:rPr>
                <w:id w:val="-1195313755"/>
                <w14:checkbox>
                  <w14:checked w14:val="0"/>
                  <w14:checkedState w14:val="2612" w14:font="MS Gothic"/>
                  <w14:uncheckedState w14:val="2610" w14:font="MS Gothic"/>
                </w14:checkbox>
              </w:sdtPr>
              <w:sdtEndPr/>
              <w:sdtContent>
                <w:r w:rsidR="00C32945">
                  <w:rPr>
                    <w:rFonts w:ascii="MS Gothic" w:eastAsia="MS Gothic" w:hAnsi="MS Gothic" w:cstheme="minorHAnsi" w:hint="eastAsia"/>
                    <w:sz w:val="28"/>
                    <w:szCs w:val="28"/>
                  </w:rPr>
                  <w:t>☐</w:t>
                </w:r>
              </w:sdtContent>
            </w:sdt>
            <w:r w:rsidR="00C32945" w:rsidRPr="00B53D66">
              <w:rPr>
                <w:rFonts w:cstheme="minorHAnsi"/>
                <w:sz w:val="28"/>
                <w:szCs w:val="28"/>
              </w:rPr>
              <w:t xml:space="preserve"> </w:t>
            </w:r>
            <w:r w:rsidR="00C32945" w:rsidRPr="00504BE2">
              <w:rPr>
                <w:rFonts w:cstheme="minorHAnsi"/>
                <w:sz w:val="28"/>
                <w:szCs w:val="28"/>
              </w:rPr>
              <w:t>COVID-19 Resident Vaccination</w:t>
            </w:r>
          </w:p>
        </w:tc>
      </w:tr>
      <w:tr w:rsidR="00C32945" w14:paraId="7DA2AB3A" w14:textId="77777777" w:rsidTr="00C32945">
        <w:trPr>
          <w:trHeight w:val="513"/>
        </w:trPr>
        <w:tc>
          <w:tcPr>
            <w:tcW w:w="4135" w:type="dxa"/>
          </w:tcPr>
          <w:p w14:paraId="6478647F" w14:textId="77777777" w:rsidR="00C32945" w:rsidRDefault="00D46BB9" w:rsidP="00C32945">
            <w:pPr>
              <w:rPr>
                <w:sz w:val="36"/>
                <w:szCs w:val="36"/>
              </w:rPr>
            </w:pPr>
            <w:sdt>
              <w:sdtPr>
                <w:rPr>
                  <w:rFonts w:cstheme="minorHAnsi"/>
                  <w:color w:val="2B579A"/>
                  <w:sz w:val="28"/>
                  <w:szCs w:val="28"/>
                  <w:shd w:val="clear" w:color="auto" w:fill="E6E6E6"/>
                </w:rPr>
                <w:id w:val="1524907011"/>
                <w14:checkbox>
                  <w14:checked w14:val="0"/>
                  <w14:checkedState w14:val="2612" w14:font="MS Gothic"/>
                  <w14:uncheckedState w14:val="2610" w14:font="MS Gothic"/>
                </w14:checkbox>
              </w:sdtPr>
              <w:sdtEndPr/>
              <w:sdtContent>
                <w:r w:rsidR="00C32945" w:rsidRPr="00B53D66">
                  <w:rPr>
                    <w:rFonts w:ascii="Segoe UI Symbol" w:eastAsia="MS Gothic" w:hAnsi="Segoe UI Symbol" w:cs="Segoe UI Symbol"/>
                    <w:sz w:val="28"/>
                    <w:szCs w:val="28"/>
                  </w:rPr>
                  <w:t>☐</w:t>
                </w:r>
              </w:sdtContent>
            </w:sdt>
            <w:r w:rsidR="00C32945" w:rsidRPr="00B53D66">
              <w:rPr>
                <w:rFonts w:cstheme="minorHAnsi"/>
                <w:sz w:val="28"/>
                <w:szCs w:val="28"/>
              </w:rPr>
              <w:t xml:space="preserve"> Isolation Precautions</w:t>
            </w:r>
            <w:r w:rsidR="00C32945" w:rsidRPr="00B53D66">
              <w:rPr>
                <w:rFonts w:cstheme="minorHAnsi"/>
                <w:sz w:val="28"/>
                <w:szCs w:val="28"/>
              </w:rPr>
              <w:tab/>
            </w:r>
          </w:p>
        </w:tc>
        <w:tc>
          <w:tcPr>
            <w:tcW w:w="5458" w:type="dxa"/>
          </w:tcPr>
          <w:p w14:paraId="79B4487B" w14:textId="77777777" w:rsidR="00C32945" w:rsidRDefault="00D46BB9" w:rsidP="00C32945">
            <w:pPr>
              <w:rPr>
                <w:sz w:val="36"/>
                <w:szCs w:val="36"/>
              </w:rPr>
            </w:pPr>
            <w:sdt>
              <w:sdtPr>
                <w:rPr>
                  <w:rFonts w:cstheme="minorHAnsi"/>
                  <w:color w:val="2B579A"/>
                  <w:sz w:val="28"/>
                  <w:szCs w:val="28"/>
                  <w:shd w:val="clear" w:color="auto" w:fill="E6E6E6"/>
                </w:rPr>
                <w:id w:val="1394620830"/>
                <w14:checkbox>
                  <w14:checked w14:val="0"/>
                  <w14:checkedState w14:val="2612" w14:font="MS Gothic"/>
                  <w14:uncheckedState w14:val="2610" w14:font="MS Gothic"/>
                </w14:checkbox>
              </w:sdtPr>
              <w:sdtEndPr/>
              <w:sdtContent>
                <w:r w:rsidR="00C32945" w:rsidRPr="00B53D66">
                  <w:rPr>
                    <w:rFonts w:ascii="Segoe UI Symbol" w:eastAsia="MS Gothic" w:hAnsi="Segoe UI Symbol" w:cs="Segoe UI Symbol"/>
                    <w:sz w:val="28"/>
                    <w:szCs w:val="28"/>
                  </w:rPr>
                  <w:t>☐</w:t>
                </w:r>
              </w:sdtContent>
            </w:sdt>
            <w:r w:rsidR="00C32945" w:rsidRPr="00B53D66">
              <w:rPr>
                <w:rFonts w:cstheme="minorHAnsi"/>
                <w:sz w:val="28"/>
                <w:szCs w:val="28"/>
              </w:rPr>
              <w:t xml:space="preserve"> Visitors Restriction Infection Prevention</w:t>
            </w:r>
          </w:p>
        </w:tc>
        <w:tc>
          <w:tcPr>
            <w:tcW w:w="4712" w:type="dxa"/>
          </w:tcPr>
          <w:p w14:paraId="144D898D" w14:textId="3AB38079" w:rsidR="00C32945" w:rsidRDefault="00D46BB9" w:rsidP="00C32945">
            <w:pPr>
              <w:rPr>
                <w:sz w:val="36"/>
                <w:szCs w:val="36"/>
              </w:rPr>
            </w:pPr>
            <w:sdt>
              <w:sdtPr>
                <w:rPr>
                  <w:rFonts w:cstheme="minorHAnsi"/>
                  <w:color w:val="2B579A"/>
                  <w:sz w:val="28"/>
                  <w:szCs w:val="28"/>
                  <w:shd w:val="clear" w:color="auto" w:fill="E6E6E6"/>
                </w:rPr>
                <w:id w:val="1136523510"/>
                <w14:checkbox>
                  <w14:checked w14:val="0"/>
                  <w14:checkedState w14:val="2612" w14:font="MS Gothic"/>
                  <w14:uncheckedState w14:val="2610" w14:font="MS Gothic"/>
                </w14:checkbox>
              </w:sdtPr>
              <w:sdtEndPr/>
              <w:sdtContent>
                <w:r w:rsidR="00C32945" w:rsidRPr="00B53D66">
                  <w:rPr>
                    <w:rFonts w:ascii="Segoe UI Symbol" w:eastAsia="MS Gothic" w:hAnsi="Segoe UI Symbol" w:cs="Segoe UI Symbol"/>
                    <w:sz w:val="28"/>
                    <w:szCs w:val="28"/>
                  </w:rPr>
                  <w:t>☐</w:t>
                </w:r>
              </w:sdtContent>
            </w:sdt>
            <w:r w:rsidR="00C32945" w:rsidRPr="00B53D66">
              <w:rPr>
                <w:rFonts w:cstheme="minorHAnsi"/>
                <w:sz w:val="28"/>
                <w:szCs w:val="28"/>
              </w:rPr>
              <w:t xml:space="preserve"> </w:t>
            </w:r>
            <w:r w:rsidR="00C32945">
              <w:rPr>
                <w:rFonts w:cstheme="minorHAnsi"/>
                <w:sz w:val="28"/>
                <w:szCs w:val="28"/>
              </w:rPr>
              <w:t>Sepsis</w:t>
            </w:r>
          </w:p>
        </w:tc>
      </w:tr>
    </w:tbl>
    <w:p w14:paraId="6532A206" w14:textId="30175685" w:rsidR="004E1CF2" w:rsidRPr="003272FD" w:rsidRDefault="001323EF" w:rsidP="007C67E8">
      <w:pPr>
        <w:rPr>
          <w:sz w:val="36"/>
          <w:szCs w:val="36"/>
        </w:rPr>
      </w:pPr>
      <w:r w:rsidRPr="003272FD">
        <w:rPr>
          <w:noProof/>
          <w:color w:val="2B579A"/>
          <w:sz w:val="36"/>
          <w:szCs w:val="36"/>
          <w:shd w:val="clear" w:color="auto" w:fill="E6E6E6"/>
        </w:rPr>
        <mc:AlternateContent>
          <mc:Choice Requires="wps">
            <w:drawing>
              <wp:inline distT="0" distB="0" distL="0" distR="0" wp14:anchorId="6246793A" wp14:editId="1E98D411">
                <wp:extent cx="9067800" cy="990600"/>
                <wp:effectExtent l="0" t="0" r="19050" b="19050"/>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990600"/>
                        </a:xfrm>
                        <a:prstGeom prst="rect">
                          <a:avLst/>
                        </a:prstGeom>
                        <a:solidFill>
                          <a:schemeClr val="tx1">
                            <a:lumMod val="85000"/>
                          </a:schemeClr>
                        </a:solidFill>
                        <a:ln w="9525">
                          <a:solidFill>
                            <a:srgbClr val="000000"/>
                          </a:solidFill>
                          <a:miter lim="800000"/>
                          <a:headEnd/>
                          <a:tailEnd/>
                        </a:ln>
                      </wps:spPr>
                      <wps:txbx>
                        <w:txbxContent>
                          <w:p w14:paraId="2DDA8291" w14:textId="6C0A3AFE" w:rsidR="009030F7" w:rsidRPr="00DC4463" w:rsidRDefault="009030F7" w:rsidP="009030F7">
                            <w:pPr>
                              <w:spacing w:after="0" w:line="240" w:lineRule="auto"/>
                              <w:rPr>
                                <w:rFonts w:cstheme="minorHAnsi"/>
                                <w:b/>
                                <w:bCs/>
                                <w:color w:val="0B4A72"/>
                                <w:sz w:val="28"/>
                                <w:szCs w:val="28"/>
                                <w:u w:val="single"/>
                                <w:shd w:val="clear" w:color="auto" w:fill="D9D9D9" w:themeFill="text1" w:themeFillShade="D9"/>
                              </w:rPr>
                            </w:pPr>
                            <w:r w:rsidRPr="00DC4463">
                              <w:rPr>
                                <w:rFonts w:cstheme="minorHAnsi"/>
                                <w:b/>
                                <w:bCs/>
                                <w:color w:val="0B4A72"/>
                                <w:sz w:val="28"/>
                                <w:szCs w:val="28"/>
                                <w:u w:val="single"/>
                                <w:shd w:val="clear" w:color="auto" w:fill="D9D9D9" w:themeFill="text1" w:themeFillShade="D9"/>
                              </w:rPr>
                              <w:t xml:space="preserve">Conduct Root Cause Analyses for Each Identified Gap or </w:t>
                            </w:r>
                            <w:r w:rsidR="00412EBD" w:rsidRPr="00DC4463">
                              <w:rPr>
                                <w:rFonts w:cstheme="minorHAnsi"/>
                                <w:b/>
                                <w:bCs/>
                                <w:color w:val="0B4A72"/>
                                <w:sz w:val="28"/>
                                <w:szCs w:val="28"/>
                                <w:u w:val="single"/>
                                <w:shd w:val="clear" w:color="auto" w:fill="D9D9D9" w:themeFill="text1" w:themeFillShade="D9"/>
                              </w:rPr>
                              <w:t>Opportunity</w:t>
                            </w:r>
                            <w:r w:rsidRPr="00DC4463">
                              <w:rPr>
                                <w:rFonts w:cstheme="minorHAnsi"/>
                                <w:b/>
                                <w:bCs/>
                                <w:color w:val="0B4A72"/>
                                <w:sz w:val="28"/>
                                <w:szCs w:val="28"/>
                                <w:u w:val="single"/>
                                <w:shd w:val="clear" w:color="auto" w:fill="D9D9D9" w:themeFill="text1" w:themeFillShade="D9"/>
                              </w:rPr>
                              <w:t>:</w:t>
                            </w:r>
                          </w:p>
                          <w:p w14:paraId="32CFCA78" w14:textId="74F5E255" w:rsidR="009030F7" w:rsidRPr="00DC4463" w:rsidRDefault="009030F7" w:rsidP="00DC4463">
                            <w:pPr>
                              <w:pStyle w:val="ListParagraph"/>
                              <w:numPr>
                                <w:ilvl w:val="0"/>
                                <w:numId w:val="5"/>
                              </w:numPr>
                              <w:shd w:val="clear" w:color="auto" w:fill="D9D9D9" w:themeFill="text1" w:themeFillShade="D9"/>
                              <w:spacing w:after="0" w:line="240" w:lineRule="auto"/>
                              <w:rPr>
                                <w:rFonts w:cstheme="minorHAnsi"/>
                                <w:b/>
                                <w:b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Determine contributing factors, events, system issues and processes </w:t>
                            </w:r>
                            <w:proofErr w:type="gramStart"/>
                            <w:r w:rsidRPr="00DC4463">
                              <w:rPr>
                                <w:rFonts w:cstheme="minorHAnsi"/>
                                <w:sz w:val="28"/>
                                <w:szCs w:val="28"/>
                                <w:shd w:val="clear" w:color="auto" w:fill="D9D9D9" w:themeFill="text1" w:themeFillShade="D9"/>
                              </w:rPr>
                              <w:t>involved</w:t>
                            </w:r>
                            <w:proofErr w:type="gramEnd"/>
                          </w:p>
                          <w:p w14:paraId="52F0EF51" w14:textId="0F2A5245" w:rsidR="00355B21" w:rsidRPr="00DC4463" w:rsidRDefault="009030F7"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Utilize RCA tools as appropriate </w:t>
                            </w:r>
                            <w:r w:rsidR="003F1E9C" w:rsidRPr="00DC4463">
                              <w:rPr>
                                <w:rFonts w:cstheme="minorHAnsi"/>
                                <w:sz w:val="28"/>
                                <w:szCs w:val="28"/>
                                <w:shd w:val="clear" w:color="auto" w:fill="D9D9D9" w:themeFill="text1" w:themeFillShade="D9"/>
                              </w:rPr>
                              <w:t>(</w:t>
                            </w:r>
                            <w:r w:rsidR="00EE623A" w:rsidRPr="00DC4463">
                              <w:rPr>
                                <w:rFonts w:cstheme="minorHAnsi"/>
                                <w:sz w:val="28"/>
                                <w:szCs w:val="28"/>
                                <w:shd w:val="clear" w:color="auto" w:fill="D9D9D9" w:themeFill="text1" w:themeFillShade="D9"/>
                              </w:rPr>
                              <w:t>e.g.,</w:t>
                            </w:r>
                            <w:r w:rsidRPr="00DC4463">
                              <w:rPr>
                                <w:rFonts w:cstheme="minorHAnsi"/>
                                <w:sz w:val="28"/>
                                <w:szCs w:val="28"/>
                                <w:shd w:val="clear" w:color="auto" w:fill="D9D9D9" w:themeFill="text1" w:themeFillShade="D9"/>
                              </w:rPr>
                              <w:t xml:space="preserve"> </w:t>
                            </w:r>
                            <w:hyperlink r:id="rId11" w:history="1">
                              <w:r w:rsidRPr="00433EA6">
                                <w:rPr>
                                  <w:rStyle w:val="Hyperlink"/>
                                  <w:rFonts w:cstheme="minorHAnsi"/>
                                  <w:sz w:val="28"/>
                                  <w:szCs w:val="28"/>
                                  <w:shd w:val="clear" w:color="auto" w:fill="D9D9D9" w:themeFill="text1" w:themeFillShade="D9"/>
                                </w:rPr>
                                <w:t>5 Whys</w:t>
                              </w:r>
                              <w:r w:rsidR="00433EA6" w:rsidRPr="00433EA6">
                                <w:rPr>
                                  <w:rStyle w:val="Hyperlink"/>
                                  <w:rFonts w:cstheme="minorHAnsi"/>
                                  <w:sz w:val="28"/>
                                  <w:szCs w:val="28"/>
                                  <w:shd w:val="clear" w:color="auto" w:fill="D9D9D9" w:themeFill="text1" w:themeFillShade="D9"/>
                                </w:rPr>
                                <w:t xml:space="preserve"> Worksheet</w:t>
                              </w:r>
                            </w:hyperlink>
                            <w:r w:rsidRPr="00DC4463">
                              <w:rPr>
                                <w:rFonts w:cstheme="minorHAnsi"/>
                                <w:sz w:val="28"/>
                                <w:szCs w:val="28"/>
                                <w:shd w:val="clear" w:color="auto" w:fill="D9D9D9" w:themeFill="text1" w:themeFillShade="D9"/>
                              </w:rPr>
                              <w:t xml:space="preserve">, </w:t>
                            </w:r>
                            <w:hyperlink r:id="rId12" w:history="1">
                              <w:r w:rsidR="00162212">
                                <w:rPr>
                                  <w:rStyle w:val="Hyperlink"/>
                                  <w:rFonts w:cstheme="minorHAnsi"/>
                                  <w:sz w:val="28"/>
                                  <w:szCs w:val="28"/>
                                  <w:shd w:val="clear" w:color="auto" w:fill="D9D9D9" w:themeFill="text1" w:themeFillShade="D9"/>
                                </w:rPr>
                                <w:t>QAPI F</w:t>
                              </w:r>
                              <w:r w:rsidRPr="00215D59">
                                <w:rPr>
                                  <w:rStyle w:val="Hyperlink"/>
                                  <w:rFonts w:cstheme="minorHAnsi"/>
                                  <w:sz w:val="28"/>
                                  <w:szCs w:val="28"/>
                                  <w:shd w:val="clear" w:color="auto" w:fill="D9D9D9" w:themeFill="text1" w:themeFillShade="D9"/>
                                </w:rPr>
                                <w:t>ishbone</w:t>
                              </w:r>
                              <w:r w:rsidR="00215D59" w:rsidRPr="00215D59">
                                <w:rPr>
                                  <w:rStyle w:val="Hyperlink"/>
                                  <w:rFonts w:cstheme="minorHAnsi"/>
                                  <w:sz w:val="28"/>
                                  <w:szCs w:val="28"/>
                                  <w:shd w:val="clear" w:color="auto" w:fill="D9D9D9" w:themeFill="text1" w:themeFillShade="D9"/>
                                </w:rPr>
                                <w:t xml:space="preserve"> Diagram</w:t>
                              </w:r>
                            </w:hyperlink>
                            <w:r w:rsidRPr="00DC4463">
                              <w:rPr>
                                <w:rFonts w:cstheme="minorHAnsi"/>
                                <w:sz w:val="28"/>
                                <w:szCs w:val="28"/>
                                <w:shd w:val="clear" w:color="auto" w:fill="D9D9D9" w:themeFill="text1" w:themeFillShade="D9"/>
                              </w:rPr>
                              <w:t>, Cause &amp; Effect Diagram</w:t>
                            </w:r>
                            <w:r w:rsidR="003F1E9C" w:rsidRPr="00DC4463">
                              <w:rPr>
                                <w:rFonts w:cstheme="minorHAnsi"/>
                                <w:sz w:val="28"/>
                                <w:szCs w:val="28"/>
                                <w:shd w:val="clear" w:color="auto" w:fill="D9D9D9" w:themeFill="text1" w:themeFillShade="D9"/>
                              </w:rPr>
                              <w:t>)</w:t>
                            </w:r>
                            <w:r w:rsidRPr="00DC4463">
                              <w:rPr>
                                <w:rFonts w:cstheme="minorHAnsi"/>
                                <w:sz w:val="28"/>
                                <w:szCs w:val="28"/>
                                <w:shd w:val="clear" w:color="auto" w:fill="D9D9D9" w:themeFill="text1" w:themeFillShade="D9"/>
                              </w:rPr>
                              <w:t xml:space="preserve"> </w:t>
                            </w:r>
                          </w:p>
                          <w:p w14:paraId="578BE19E" w14:textId="1069AB2A" w:rsidR="00ED7E8F" w:rsidRPr="00DC4463" w:rsidRDefault="00ED7E8F"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Conduct a Plan-Do-Study-Act (PDSA) to test</w:t>
                            </w:r>
                            <w:r w:rsidR="002227BB" w:rsidRPr="00DC4463">
                              <w:rPr>
                                <w:rFonts w:cstheme="minorHAnsi"/>
                                <w:sz w:val="28"/>
                                <w:szCs w:val="28"/>
                                <w:shd w:val="clear" w:color="auto" w:fill="D9D9D9" w:themeFill="text1" w:themeFillShade="D9"/>
                              </w:rPr>
                              <w:t xml:space="preserve"> the</w:t>
                            </w:r>
                            <w:r w:rsidRPr="00DC4463">
                              <w:rPr>
                                <w:rFonts w:cstheme="minorHAnsi"/>
                                <w:sz w:val="28"/>
                                <w:szCs w:val="28"/>
                                <w:shd w:val="clear" w:color="auto" w:fill="D9D9D9" w:themeFill="text1" w:themeFillShade="D9"/>
                              </w:rPr>
                              <w:t xml:space="preserve"> intervention, review results and adjust actions </w:t>
                            </w:r>
                            <w:r w:rsidR="002227BB" w:rsidRPr="00DC4463">
                              <w:rPr>
                                <w:rFonts w:cstheme="minorHAnsi"/>
                                <w:sz w:val="28"/>
                                <w:szCs w:val="28"/>
                                <w:shd w:val="clear" w:color="auto" w:fill="D9D9D9" w:themeFill="text1" w:themeFillShade="D9"/>
                              </w:rPr>
                              <w:t xml:space="preserve">as </w:t>
                            </w:r>
                            <w:proofErr w:type="gramStart"/>
                            <w:r w:rsidRPr="00DC4463">
                              <w:rPr>
                                <w:rFonts w:cstheme="minorHAnsi"/>
                                <w:sz w:val="28"/>
                                <w:szCs w:val="28"/>
                                <w:shd w:val="clear" w:color="auto" w:fill="D9D9D9" w:themeFill="text1" w:themeFillShade="D9"/>
                              </w:rPr>
                              <w:t>needed</w:t>
                            </w:r>
                            <w:proofErr w:type="gramEnd"/>
                          </w:p>
                        </w:txbxContent>
                      </wps:txbx>
                      <wps:bodyPr rot="0" vert="horz" wrap="square" lIns="91440" tIns="45720" rIns="91440" bIns="45720" anchor="t" anchorCtr="0">
                        <a:noAutofit/>
                      </wps:bodyPr>
                    </wps:wsp>
                  </a:graphicData>
                </a:graphic>
              </wp:inline>
            </w:drawing>
          </mc:Choice>
          <mc:Fallback>
            <w:pict>
              <v:shapetype w14:anchorId="6246793A" id="_x0000_t202" coordsize="21600,21600" o:spt="202" path="m,l,21600r21600,l21600,xe">
                <v:stroke joinstyle="miter"/>
                <v:path gradientshapeok="t" o:connecttype="rect"/>
              </v:shapetype>
              <v:shape id="Text Box 217" o:spid="_x0000_s1026" type="#_x0000_t202" style="width:714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" fillcolor="#d8d8d8 [2733]">
                <v:textbox>
                  <w:txbxContent>
                    <w:p w14:paraId="2DDA8291" w14:textId="6C0A3AFE" w:rsidR="009030F7" w:rsidRPr="00DC4463" w:rsidRDefault="009030F7" w:rsidP="009030F7">
                      <w:pPr>
                        <w:spacing w:after="0" w:line="240" w:lineRule="auto"/>
                        <w:rPr>
                          <w:rFonts w:cstheme="minorHAnsi"/>
                          <w:b/>
                          <w:bCs/>
                          <w:color w:val="0B4A72"/>
                          <w:sz w:val="28"/>
                          <w:szCs w:val="28"/>
                          <w:u w:val="single"/>
                          <w:shd w:val="clear" w:color="auto" w:fill="D9D9D9" w:themeFill="text1" w:themeFillShade="D9"/>
                        </w:rPr>
                      </w:pPr>
                      <w:r w:rsidRPr="00DC4463">
                        <w:rPr>
                          <w:rFonts w:cstheme="minorHAnsi"/>
                          <w:b/>
                          <w:bCs/>
                          <w:color w:val="0B4A72"/>
                          <w:sz w:val="28"/>
                          <w:szCs w:val="28"/>
                          <w:u w:val="single"/>
                          <w:shd w:val="clear" w:color="auto" w:fill="D9D9D9" w:themeFill="text1" w:themeFillShade="D9"/>
                        </w:rPr>
                        <w:t xml:space="preserve">Conduct Root Cause Analyses for Each Identified Gap or </w:t>
                      </w:r>
                      <w:r w:rsidR="00412EBD" w:rsidRPr="00DC4463">
                        <w:rPr>
                          <w:rFonts w:cstheme="minorHAnsi"/>
                          <w:b/>
                          <w:bCs/>
                          <w:color w:val="0B4A72"/>
                          <w:sz w:val="28"/>
                          <w:szCs w:val="28"/>
                          <w:u w:val="single"/>
                          <w:shd w:val="clear" w:color="auto" w:fill="D9D9D9" w:themeFill="text1" w:themeFillShade="D9"/>
                        </w:rPr>
                        <w:t>Opportunity</w:t>
                      </w:r>
                      <w:r w:rsidRPr="00DC4463">
                        <w:rPr>
                          <w:rFonts w:cstheme="minorHAnsi"/>
                          <w:b/>
                          <w:bCs/>
                          <w:color w:val="0B4A72"/>
                          <w:sz w:val="28"/>
                          <w:szCs w:val="28"/>
                          <w:u w:val="single"/>
                          <w:shd w:val="clear" w:color="auto" w:fill="D9D9D9" w:themeFill="text1" w:themeFillShade="D9"/>
                        </w:rPr>
                        <w:t>:</w:t>
                      </w:r>
                    </w:p>
                    <w:p w14:paraId="32CFCA78" w14:textId="74F5E255" w:rsidR="009030F7" w:rsidRPr="00DC4463" w:rsidRDefault="009030F7" w:rsidP="00DC4463">
                      <w:pPr>
                        <w:pStyle w:val="ListParagraph"/>
                        <w:numPr>
                          <w:ilvl w:val="0"/>
                          <w:numId w:val="5"/>
                        </w:numPr>
                        <w:shd w:val="clear" w:color="auto" w:fill="D9D9D9" w:themeFill="text1" w:themeFillShade="D9"/>
                        <w:spacing w:after="0" w:line="240" w:lineRule="auto"/>
                        <w:rPr>
                          <w:rFonts w:cstheme="minorHAnsi"/>
                          <w:b/>
                          <w:b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Determine contributing factors, events, system issues and processes </w:t>
                      </w:r>
                      <w:proofErr w:type="gramStart"/>
                      <w:r w:rsidRPr="00DC4463">
                        <w:rPr>
                          <w:rFonts w:cstheme="minorHAnsi"/>
                          <w:sz w:val="28"/>
                          <w:szCs w:val="28"/>
                          <w:shd w:val="clear" w:color="auto" w:fill="D9D9D9" w:themeFill="text1" w:themeFillShade="D9"/>
                        </w:rPr>
                        <w:t>involved</w:t>
                      </w:r>
                      <w:proofErr w:type="gramEnd"/>
                    </w:p>
                    <w:p w14:paraId="52F0EF51" w14:textId="0F2A5245" w:rsidR="00355B21" w:rsidRPr="00DC4463" w:rsidRDefault="009030F7"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 xml:space="preserve">Utilize RCA tools as appropriate </w:t>
                      </w:r>
                      <w:r w:rsidR="003F1E9C" w:rsidRPr="00DC4463">
                        <w:rPr>
                          <w:rFonts w:cstheme="minorHAnsi"/>
                          <w:sz w:val="28"/>
                          <w:szCs w:val="28"/>
                          <w:shd w:val="clear" w:color="auto" w:fill="D9D9D9" w:themeFill="text1" w:themeFillShade="D9"/>
                        </w:rPr>
                        <w:t>(</w:t>
                      </w:r>
                      <w:r w:rsidR="00EE623A" w:rsidRPr="00DC4463">
                        <w:rPr>
                          <w:rFonts w:cstheme="minorHAnsi"/>
                          <w:sz w:val="28"/>
                          <w:szCs w:val="28"/>
                          <w:shd w:val="clear" w:color="auto" w:fill="D9D9D9" w:themeFill="text1" w:themeFillShade="D9"/>
                        </w:rPr>
                        <w:t>e.g.,</w:t>
                      </w:r>
                      <w:r w:rsidRPr="00DC4463">
                        <w:rPr>
                          <w:rFonts w:cstheme="minorHAnsi"/>
                          <w:sz w:val="28"/>
                          <w:szCs w:val="28"/>
                          <w:shd w:val="clear" w:color="auto" w:fill="D9D9D9" w:themeFill="text1" w:themeFillShade="D9"/>
                        </w:rPr>
                        <w:t xml:space="preserve"> </w:t>
                      </w:r>
                      <w:hyperlink r:id="rId13" w:history="1">
                        <w:r w:rsidRPr="00433EA6">
                          <w:rPr>
                            <w:rStyle w:val="Hyperlink"/>
                            <w:rFonts w:cstheme="minorHAnsi"/>
                            <w:sz w:val="28"/>
                            <w:szCs w:val="28"/>
                            <w:shd w:val="clear" w:color="auto" w:fill="D9D9D9" w:themeFill="text1" w:themeFillShade="D9"/>
                          </w:rPr>
                          <w:t>5 Whys</w:t>
                        </w:r>
                        <w:r w:rsidR="00433EA6" w:rsidRPr="00433EA6">
                          <w:rPr>
                            <w:rStyle w:val="Hyperlink"/>
                            <w:rFonts w:cstheme="minorHAnsi"/>
                            <w:sz w:val="28"/>
                            <w:szCs w:val="28"/>
                            <w:shd w:val="clear" w:color="auto" w:fill="D9D9D9" w:themeFill="text1" w:themeFillShade="D9"/>
                          </w:rPr>
                          <w:t xml:space="preserve"> Worksheet</w:t>
                        </w:r>
                      </w:hyperlink>
                      <w:r w:rsidRPr="00DC4463">
                        <w:rPr>
                          <w:rFonts w:cstheme="minorHAnsi"/>
                          <w:sz w:val="28"/>
                          <w:szCs w:val="28"/>
                          <w:shd w:val="clear" w:color="auto" w:fill="D9D9D9" w:themeFill="text1" w:themeFillShade="D9"/>
                        </w:rPr>
                        <w:t xml:space="preserve">, </w:t>
                      </w:r>
                      <w:hyperlink r:id="rId14" w:history="1">
                        <w:r w:rsidR="00162212">
                          <w:rPr>
                            <w:rStyle w:val="Hyperlink"/>
                            <w:rFonts w:cstheme="minorHAnsi"/>
                            <w:sz w:val="28"/>
                            <w:szCs w:val="28"/>
                            <w:shd w:val="clear" w:color="auto" w:fill="D9D9D9" w:themeFill="text1" w:themeFillShade="D9"/>
                          </w:rPr>
                          <w:t>QAPI F</w:t>
                        </w:r>
                        <w:r w:rsidRPr="00215D59">
                          <w:rPr>
                            <w:rStyle w:val="Hyperlink"/>
                            <w:rFonts w:cstheme="minorHAnsi"/>
                            <w:sz w:val="28"/>
                            <w:szCs w:val="28"/>
                            <w:shd w:val="clear" w:color="auto" w:fill="D9D9D9" w:themeFill="text1" w:themeFillShade="D9"/>
                          </w:rPr>
                          <w:t>ishbone</w:t>
                        </w:r>
                        <w:r w:rsidR="00215D59" w:rsidRPr="00215D59">
                          <w:rPr>
                            <w:rStyle w:val="Hyperlink"/>
                            <w:rFonts w:cstheme="minorHAnsi"/>
                            <w:sz w:val="28"/>
                            <w:szCs w:val="28"/>
                            <w:shd w:val="clear" w:color="auto" w:fill="D9D9D9" w:themeFill="text1" w:themeFillShade="D9"/>
                          </w:rPr>
                          <w:t xml:space="preserve"> Diagram</w:t>
                        </w:r>
                      </w:hyperlink>
                      <w:r w:rsidRPr="00DC4463">
                        <w:rPr>
                          <w:rFonts w:cstheme="minorHAnsi"/>
                          <w:sz w:val="28"/>
                          <w:szCs w:val="28"/>
                          <w:shd w:val="clear" w:color="auto" w:fill="D9D9D9" w:themeFill="text1" w:themeFillShade="D9"/>
                        </w:rPr>
                        <w:t>, Cause &amp; Effect Diagram</w:t>
                      </w:r>
                      <w:r w:rsidR="003F1E9C" w:rsidRPr="00DC4463">
                        <w:rPr>
                          <w:rFonts w:cstheme="minorHAnsi"/>
                          <w:sz w:val="28"/>
                          <w:szCs w:val="28"/>
                          <w:shd w:val="clear" w:color="auto" w:fill="D9D9D9" w:themeFill="text1" w:themeFillShade="D9"/>
                        </w:rPr>
                        <w:t>)</w:t>
                      </w:r>
                      <w:r w:rsidRPr="00DC4463">
                        <w:rPr>
                          <w:rFonts w:cstheme="minorHAnsi"/>
                          <w:sz w:val="28"/>
                          <w:szCs w:val="28"/>
                          <w:shd w:val="clear" w:color="auto" w:fill="D9D9D9" w:themeFill="text1" w:themeFillShade="D9"/>
                        </w:rPr>
                        <w:t xml:space="preserve"> </w:t>
                      </w:r>
                    </w:p>
                    <w:p w14:paraId="578BE19E" w14:textId="1069AB2A" w:rsidR="00ED7E8F" w:rsidRPr="00DC4463" w:rsidRDefault="00ED7E8F" w:rsidP="00503526">
                      <w:pPr>
                        <w:pStyle w:val="ListParagraph"/>
                        <w:numPr>
                          <w:ilvl w:val="0"/>
                          <w:numId w:val="5"/>
                        </w:numPr>
                        <w:spacing w:after="0" w:line="240" w:lineRule="auto"/>
                        <w:rPr>
                          <w:rFonts w:cstheme="minorHAnsi"/>
                          <w:b/>
                          <w:bCs/>
                          <w:i/>
                          <w:iCs/>
                          <w:sz w:val="28"/>
                          <w:szCs w:val="28"/>
                          <w:u w:val="single"/>
                          <w:shd w:val="clear" w:color="auto" w:fill="D9D9D9" w:themeFill="text1" w:themeFillShade="D9"/>
                        </w:rPr>
                      </w:pPr>
                      <w:r w:rsidRPr="00DC4463">
                        <w:rPr>
                          <w:rFonts w:cstheme="minorHAnsi"/>
                          <w:sz w:val="28"/>
                          <w:szCs w:val="28"/>
                          <w:shd w:val="clear" w:color="auto" w:fill="D9D9D9" w:themeFill="text1" w:themeFillShade="D9"/>
                        </w:rPr>
                        <w:t>Conduct a Plan-Do-Study-Act (PDSA) to test</w:t>
                      </w:r>
                      <w:r w:rsidR="002227BB" w:rsidRPr="00DC4463">
                        <w:rPr>
                          <w:rFonts w:cstheme="minorHAnsi"/>
                          <w:sz w:val="28"/>
                          <w:szCs w:val="28"/>
                          <w:shd w:val="clear" w:color="auto" w:fill="D9D9D9" w:themeFill="text1" w:themeFillShade="D9"/>
                        </w:rPr>
                        <w:t xml:space="preserve"> the</w:t>
                      </w:r>
                      <w:r w:rsidRPr="00DC4463">
                        <w:rPr>
                          <w:rFonts w:cstheme="minorHAnsi"/>
                          <w:sz w:val="28"/>
                          <w:szCs w:val="28"/>
                          <w:shd w:val="clear" w:color="auto" w:fill="D9D9D9" w:themeFill="text1" w:themeFillShade="D9"/>
                        </w:rPr>
                        <w:t xml:space="preserve"> intervention, review results and adjust actions </w:t>
                      </w:r>
                      <w:r w:rsidR="002227BB" w:rsidRPr="00DC4463">
                        <w:rPr>
                          <w:rFonts w:cstheme="minorHAnsi"/>
                          <w:sz w:val="28"/>
                          <w:szCs w:val="28"/>
                          <w:shd w:val="clear" w:color="auto" w:fill="D9D9D9" w:themeFill="text1" w:themeFillShade="D9"/>
                        </w:rPr>
                        <w:t xml:space="preserve">as </w:t>
                      </w:r>
                      <w:proofErr w:type="gramStart"/>
                      <w:r w:rsidRPr="00DC4463">
                        <w:rPr>
                          <w:rFonts w:cstheme="minorHAnsi"/>
                          <w:sz w:val="28"/>
                          <w:szCs w:val="28"/>
                          <w:shd w:val="clear" w:color="auto" w:fill="D9D9D9" w:themeFill="text1" w:themeFillShade="D9"/>
                        </w:rPr>
                        <w:t>needed</w:t>
                      </w:r>
                      <w:proofErr w:type="gramEnd"/>
                    </w:p>
                  </w:txbxContent>
                </v:textbox>
                <w10:anchorlock/>
              </v:shape>
            </w:pict>
          </mc:Fallback>
        </mc:AlternateContent>
      </w:r>
      <w:r w:rsidRPr="003272FD">
        <w:rPr>
          <w:rFonts w:ascii="Calibri" w:eastAsiaTheme="majorEastAsia" w:hAnsi="Calibri" w:cstheme="majorBidi"/>
          <w:b/>
          <w:bCs/>
          <w:noProof/>
          <w:color w:val="6F3B55" w:themeColor="text2" w:themeShade="BF"/>
          <w:spacing w:val="-6"/>
          <w:sz w:val="36"/>
          <w:szCs w:val="36"/>
          <w:shd w:val="clear" w:color="auto" w:fill="E6E6E6"/>
        </w:rPr>
        <mc:AlternateContent>
          <mc:Choice Requires="wps">
            <w:drawing>
              <wp:inline distT="0" distB="0" distL="0" distR="0" wp14:anchorId="6DD07EE1" wp14:editId="2AB1820D">
                <wp:extent cx="9067800" cy="1255362"/>
                <wp:effectExtent l="0" t="0" r="19050" b="2159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1255362"/>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B53D66" w:rsidRDefault="00D95048" w:rsidP="00D95048">
                            <w:pPr>
                              <w:spacing w:after="0"/>
                              <w:rPr>
                                <w:rFonts w:eastAsiaTheme="majorEastAsia" w:cstheme="minorHAnsi"/>
                                <w:b/>
                                <w:bCs/>
                                <w:color w:val="0B4A72"/>
                                <w:spacing w:val="-6"/>
                                <w:sz w:val="28"/>
                                <w:szCs w:val="28"/>
                              </w:rPr>
                            </w:pPr>
                            <w:r w:rsidRPr="00B53D66">
                              <w:rPr>
                                <w:rFonts w:eastAsiaTheme="majorEastAsia" w:cstheme="minorHAnsi"/>
                                <w:b/>
                                <w:bCs/>
                                <w:color w:val="0B4A72"/>
                                <w:spacing w:val="-6"/>
                                <w:sz w:val="28"/>
                                <w:szCs w:val="28"/>
                                <w:u w:val="single"/>
                              </w:rPr>
                              <w:t xml:space="preserve">Identify Infection Prevention and Control Gaps &amp; Areas of </w:t>
                            </w:r>
                            <w:r w:rsidR="00F9284A" w:rsidRPr="00B53D66">
                              <w:rPr>
                                <w:rFonts w:eastAsiaTheme="majorEastAsia" w:cstheme="minorHAnsi"/>
                                <w:b/>
                                <w:bCs/>
                                <w:color w:val="0B4A72"/>
                                <w:spacing w:val="-6"/>
                                <w:sz w:val="28"/>
                                <w:szCs w:val="28"/>
                                <w:u w:val="single"/>
                              </w:rPr>
                              <w:t>Opportunity</w:t>
                            </w:r>
                            <w:r w:rsidRPr="00B53D66">
                              <w:rPr>
                                <w:rFonts w:eastAsiaTheme="majorEastAsia" w:cstheme="minorHAnsi"/>
                                <w:b/>
                                <w:bCs/>
                                <w:color w:val="0B4A72"/>
                                <w:spacing w:val="-6"/>
                                <w:sz w:val="28"/>
                                <w:szCs w:val="28"/>
                              </w:rPr>
                              <w:t>:</w:t>
                            </w:r>
                          </w:p>
                          <w:p w14:paraId="3B4E015C" w14:textId="2D141C56" w:rsidR="00D95048" w:rsidRPr="00D77D48" w:rsidRDefault="00D77D48" w:rsidP="00503526">
                            <w:pPr>
                              <w:pStyle w:val="ListParagraph"/>
                              <w:widowControl w:val="0"/>
                              <w:numPr>
                                <w:ilvl w:val="0"/>
                                <w:numId w:val="6"/>
                              </w:numPr>
                              <w:spacing w:after="0" w:line="240" w:lineRule="auto"/>
                              <w:rPr>
                                <w:rStyle w:val="Hyperlink"/>
                                <w:rFonts w:eastAsia="Times New Roman" w:cstheme="minorHAnsi"/>
                                <w:sz w:val="28"/>
                                <w:szCs w:val="28"/>
                              </w:rPr>
                            </w:pPr>
                            <w:r>
                              <w:rPr>
                                <w:rFonts w:eastAsiaTheme="majorEastAsia" w:cstheme="minorHAnsi"/>
                                <w:spacing w:val="-6"/>
                                <w:sz w:val="28"/>
                                <w:szCs w:val="28"/>
                              </w:rPr>
                              <w:fldChar w:fldCharType="begin"/>
                            </w:r>
                            <w:r>
                              <w:rPr>
                                <w:rFonts w:eastAsiaTheme="majorEastAsia" w:cstheme="minorHAnsi"/>
                                <w:spacing w:val="-6"/>
                                <w:sz w:val="28"/>
                                <w:szCs w:val="28"/>
                              </w:rPr>
                              <w:instrText>HYPERLINK "https://www.cdc.gov/hai/prevent/infection-control-assessment-tools.html"</w:instrText>
                            </w:r>
                            <w:r>
                              <w:rPr>
                                <w:rFonts w:eastAsiaTheme="majorEastAsia" w:cstheme="minorHAnsi"/>
                                <w:spacing w:val="-6"/>
                                <w:sz w:val="28"/>
                                <w:szCs w:val="28"/>
                              </w:rPr>
                            </w:r>
                            <w:r>
                              <w:rPr>
                                <w:rFonts w:eastAsiaTheme="majorEastAsia" w:cstheme="minorHAnsi"/>
                                <w:spacing w:val="-6"/>
                                <w:sz w:val="28"/>
                                <w:szCs w:val="28"/>
                              </w:rPr>
                              <w:fldChar w:fldCharType="separate"/>
                            </w:r>
                            <w:r w:rsidR="005D7775" w:rsidRPr="00D77D48">
                              <w:rPr>
                                <w:rStyle w:val="Hyperlink"/>
                                <w:rFonts w:eastAsiaTheme="majorEastAsia" w:cstheme="minorHAnsi"/>
                                <w:spacing w:val="-6"/>
                                <w:sz w:val="28"/>
                                <w:szCs w:val="28"/>
                              </w:rPr>
                              <w:t>Infection Control Assessment and Response (ICAR) Tool for General Infection Prevention and Control (IPC) Across Settings</w:t>
                            </w:r>
                          </w:p>
                          <w:p w14:paraId="3A970847" w14:textId="4CF1E411" w:rsidR="00D95048" w:rsidRPr="00B53D66" w:rsidRDefault="00D77D48" w:rsidP="00503526">
                            <w:pPr>
                              <w:pStyle w:val="ListParagraph"/>
                              <w:widowControl w:val="0"/>
                              <w:numPr>
                                <w:ilvl w:val="0"/>
                                <w:numId w:val="6"/>
                              </w:numPr>
                              <w:spacing w:after="0" w:line="240" w:lineRule="auto"/>
                              <w:rPr>
                                <w:rFonts w:eastAsia="Times New Roman" w:cstheme="minorHAnsi"/>
                                <w:sz w:val="28"/>
                                <w:szCs w:val="28"/>
                              </w:rPr>
                            </w:pPr>
                            <w:r>
                              <w:rPr>
                                <w:rFonts w:eastAsiaTheme="majorEastAsia" w:cstheme="minorHAnsi"/>
                                <w:spacing w:val="-6"/>
                                <w:sz w:val="28"/>
                                <w:szCs w:val="28"/>
                              </w:rPr>
                              <w:fldChar w:fldCharType="end"/>
                            </w:r>
                            <w:r w:rsidR="00D95048" w:rsidRPr="00B53D66">
                              <w:rPr>
                                <w:rFonts w:eastAsiaTheme="majorEastAsia" w:cstheme="minorHAnsi"/>
                                <w:spacing w:val="-6"/>
                                <w:sz w:val="28"/>
                                <w:szCs w:val="28"/>
                              </w:rPr>
                              <w:t>Review previous survey findings</w:t>
                            </w:r>
                            <w:r w:rsidR="00763C9A" w:rsidRPr="00B53D66">
                              <w:rPr>
                                <w:rFonts w:eastAsiaTheme="majorEastAsia" w:cstheme="minorHAnsi"/>
                                <w:spacing w:val="-6"/>
                                <w:sz w:val="28"/>
                                <w:szCs w:val="28"/>
                              </w:rPr>
                              <w:t xml:space="preserve">, </w:t>
                            </w:r>
                            <w:r w:rsidR="006B2287" w:rsidRPr="00B53D66">
                              <w:rPr>
                                <w:rFonts w:eastAsiaTheme="majorEastAsia" w:cstheme="minorHAnsi"/>
                                <w:spacing w:val="-6"/>
                                <w:sz w:val="28"/>
                                <w:szCs w:val="28"/>
                              </w:rPr>
                              <w:t xml:space="preserve">federal </w:t>
                            </w:r>
                            <w:r w:rsidR="00E17B93" w:rsidRPr="00B53D66">
                              <w:rPr>
                                <w:rFonts w:eastAsiaTheme="majorEastAsia" w:cstheme="minorHAnsi"/>
                                <w:spacing w:val="-6"/>
                                <w:sz w:val="28"/>
                                <w:szCs w:val="28"/>
                              </w:rPr>
                              <w:t xml:space="preserve">and </w:t>
                            </w:r>
                            <w:r w:rsidR="006B2287" w:rsidRPr="00B53D66">
                              <w:rPr>
                                <w:rFonts w:eastAsiaTheme="majorEastAsia" w:cstheme="minorHAnsi"/>
                                <w:spacing w:val="-6"/>
                                <w:sz w:val="28"/>
                                <w:szCs w:val="28"/>
                              </w:rPr>
                              <w:t>state regulations</w:t>
                            </w:r>
                            <w:r w:rsidR="00E17B93" w:rsidRPr="00B53D66">
                              <w:rPr>
                                <w:rFonts w:eastAsiaTheme="majorEastAsia" w:cstheme="minorHAnsi"/>
                                <w:spacing w:val="-6"/>
                                <w:sz w:val="28"/>
                                <w:szCs w:val="28"/>
                              </w:rPr>
                              <w:t xml:space="preserve"> and</w:t>
                            </w:r>
                            <w:r w:rsidR="006B2287" w:rsidRPr="00B53D66">
                              <w:rPr>
                                <w:rFonts w:eastAsiaTheme="majorEastAsia" w:cstheme="minorHAnsi"/>
                                <w:spacing w:val="-6"/>
                                <w:sz w:val="28"/>
                                <w:szCs w:val="28"/>
                              </w:rPr>
                              <w:t xml:space="preserve"> CDC updates for long term care </w:t>
                            </w:r>
                            <w:proofErr w:type="gramStart"/>
                            <w:r w:rsidR="00EE623A" w:rsidRPr="00B53D66">
                              <w:rPr>
                                <w:rFonts w:eastAsiaTheme="majorEastAsia" w:cstheme="minorHAnsi"/>
                                <w:spacing w:val="-6"/>
                                <w:sz w:val="28"/>
                                <w:szCs w:val="28"/>
                              </w:rPr>
                              <w:t>facilities</w:t>
                            </w:r>
                            <w:proofErr w:type="gramEnd"/>
                          </w:p>
                          <w:p w14:paraId="25C73449" w14:textId="11D59E08" w:rsidR="00127557" w:rsidRPr="00703C02" w:rsidRDefault="00D95048" w:rsidP="00703C02">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5" w:history="1">
                              <w:r w:rsidRPr="00B53D66">
                                <w:rPr>
                                  <w:rStyle w:val="Hyperlink"/>
                                  <w:rFonts w:eastAsiaTheme="majorEastAsia" w:cstheme="minorHAnsi"/>
                                  <w:spacing w:val="-6"/>
                                  <w:sz w:val="28"/>
                                  <w:szCs w:val="28"/>
                                </w:rPr>
                                <w:t>CMS Q</w:t>
                              </w:r>
                              <w:r w:rsidR="007C063B" w:rsidRPr="00B53D66">
                                <w:rPr>
                                  <w:rStyle w:val="Hyperlink"/>
                                  <w:rFonts w:eastAsiaTheme="majorEastAsia" w:cstheme="minorHAnsi"/>
                                  <w:spacing w:val="-6"/>
                                  <w:sz w:val="28"/>
                                  <w:szCs w:val="28"/>
                                </w:rPr>
                                <w:t xml:space="preserve">uality </w:t>
                              </w:r>
                              <w:r w:rsidRPr="00B53D66">
                                <w:rPr>
                                  <w:rStyle w:val="Hyperlink"/>
                                  <w:rFonts w:eastAsiaTheme="majorEastAsia" w:cstheme="minorHAnsi"/>
                                  <w:spacing w:val="-6"/>
                                  <w:sz w:val="28"/>
                                  <w:szCs w:val="28"/>
                                </w:rPr>
                                <w:t>S</w:t>
                              </w:r>
                              <w:r w:rsidR="007C063B" w:rsidRPr="00B53D66">
                                <w:rPr>
                                  <w:rStyle w:val="Hyperlink"/>
                                  <w:rFonts w:eastAsiaTheme="majorEastAsia" w:cstheme="minorHAnsi"/>
                                  <w:spacing w:val="-6"/>
                                  <w:sz w:val="28"/>
                                  <w:szCs w:val="28"/>
                                </w:rPr>
                                <w:t>afety &amp; Oversight (QS</w:t>
                              </w:r>
                              <w:r w:rsidRPr="00B53D66">
                                <w:rPr>
                                  <w:rStyle w:val="Hyperlink"/>
                                  <w:rFonts w:eastAsiaTheme="majorEastAsia" w:cstheme="minorHAnsi"/>
                                  <w:spacing w:val="-6"/>
                                  <w:sz w:val="28"/>
                                  <w:szCs w:val="28"/>
                                </w:rPr>
                                <w:t>O</w:t>
                              </w:r>
                              <w:r w:rsidR="007C063B" w:rsidRPr="00B53D66">
                                <w:rPr>
                                  <w:rStyle w:val="Hyperlink"/>
                                  <w:rFonts w:eastAsiaTheme="majorEastAsia" w:cstheme="minorHAnsi"/>
                                  <w:spacing w:val="-6"/>
                                  <w:sz w:val="28"/>
                                  <w:szCs w:val="28"/>
                                </w:rPr>
                                <w:t>)</w:t>
                              </w:r>
                              <w:r w:rsidRPr="00B53D66">
                                <w:rPr>
                                  <w:rStyle w:val="Hyperlink"/>
                                  <w:rFonts w:eastAsiaTheme="majorEastAsia" w:cstheme="minorHAnsi"/>
                                  <w:spacing w:val="-6"/>
                                  <w:sz w:val="28"/>
                                  <w:szCs w:val="28"/>
                                </w:rPr>
                                <w:t xml:space="preserve"> </w:t>
                              </w:r>
                              <w:r w:rsidR="007C063B" w:rsidRPr="00B53D66">
                                <w:rPr>
                                  <w:rStyle w:val="Hyperlink"/>
                                  <w:rFonts w:eastAsiaTheme="majorEastAsia" w:cstheme="minorHAnsi"/>
                                  <w:spacing w:val="-6"/>
                                  <w:sz w:val="28"/>
                                  <w:szCs w:val="28"/>
                                </w:rPr>
                                <w:t>m</w:t>
                              </w:r>
                              <w:r w:rsidRPr="00B53D66">
                                <w:rPr>
                                  <w:rStyle w:val="Hyperlink"/>
                                  <w:rFonts w:eastAsiaTheme="majorEastAsia" w:cstheme="minorHAnsi"/>
                                  <w:spacing w:val="-6"/>
                                  <w:sz w:val="28"/>
                                  <w:szCs w:val="28"/>
                                </w:rPr>
                                <w:t>emos</w:t>
                              </w:r>
                              <w:r w:rsidR="007C063B" w:rsidRPr="00B53D66">
                                <w:rPr>
                                  <w:rStyle w:val="Hyperlink"/>
                                  <w:rFonts w:eastAsiaTheme="majorEastAsia" w:cstheme="minorHAnsi"/>
                                  <w:spacing w:val="-6"/>
                                  <w:sz w:val="28"/>
                                  <w:szCs w:val="28"/>
                                </w:rPr>
                                <w:t xml:space="preserve"> </w:t>
                              </w:r>
                            </w:hyperlink>
                          </w:p>
                        </w:txbxContent>
                      </wps:txbx>
                      <wps:bodyPr rot="0" vert="horz" wrap="square" lIns="91440" tIns="45720" rIns="91440" bIns="45720" anchor="t" anchorCtr="0">
                        <a:noAutofit/>
                      </wps:bodyPr>
                    </wps:wsp>
                  </a:graphicData>
                </a:graphic>
              </wp:inline>
            </w:drawing>
          </mc:Choice>
          <mc:Fallback>
            <w:pict>
              <v:shape w14:anchorId="6DD07EE1" id="Text Box 29" o:spid="_x0000_s1027" type="#_x0000_t202" style="width:714pt;height:9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" fillcolor="#bfbfbf [2413]">
                <v:textbox>
                  <w:txbxContent>
                    <w:p w14:paraId="23C0ECED" w14:textId="0AF716C3" w:rsidR="00D95048" w:rsidRPr="00B53D66" w:rsidRDefault="00D95048" w:rsidP="00D95048">
                      <w:pPr>
                        <w:spacing w:after="0"/>
                        <w:rPr>
                          <w:rFonts w:eastAsiaTheme="majorEastAsia" w:cstheme="minorHAnsi"/>
                          <w:b/>
                          <w:bCs/>
                          <w:color w:val="0B4A72"/>
                          <w:spacing w:val="-6"/>
                          <w:sz w:val="28"/>
                          <w:szCs w:val="28"/>
                        </w:rPr>
                      </w:pPr>
                      <w:r w:rsidRPr="00B53D66">
                        <w:rPr>
                          <w:rFonts w:eastAsiaTheme="majorEastAsia" w:cstheme="minorHAnsi"/>
                          <w:b/>
                          <w:bCs/>
                          <w:color w:val="0B4A72"/>
                          <w:spacing w:val="-6"/>
                          <w:sz w:val="28"/>
                          <w:szCs w:val="28"/>
                          <w:u w:val="single"/>
                        </w:rPr>
                        <w:t xml:space="preserve">Identify Infection Prevention and Control Gaps &amp; Areas of </w:t>
                      </w:r>
                      <w:r w:rsidR="00F9284A" w:rsidRPr="00B53D66">
                        <w:rPr>
                          <w:rFonts w:eastAsiaTheme="majorEastAsia" w:cstheme="minorHAnsi"/>
                          <w:b/>
                          <w:bCs/>
                          <w:color w:val="0B4A72"/>
                          <w:spacing w:val="-6"/>
                          <w:sz w:val="28"/>
                          <w:szCs w:val="28"/>
                          <w:u w:val="single"/>
                        </w:rPr>
                        <w:t>Opportunity</w:t>
                      </w:r>
                      <w:r w:rsidRPr="00B53D66">
                        <w:rPr>
                          <w:rFonts w:eastAsiaTheme="majorEastAsia" w:cstheme="minorHAnsi"/>
                          <w:b/>
                          <w:bCs/>
                          <w:color w:val="0B4A72"/>
                          <w:spacing w:val="-6"/>
                          <w:sz w:val="28"/>
                          <w:szCs w:val="28"/>
                        </w:rPr>
                        <w:t>:</w:t>
                      </w:r>
                    </w:p>
                    <w:p w14:paraId="3B4E015C" w14:textId="2D141C56" w:rsidR="00D95048" w:rsidRPr="00D77D48" w:rsidRDefault="00D77D48" w:rsidP="00503526">
                      <w:pPr>
                        <w:pStyle w:val="ListParagraph"/>
                        <w:widowControl w:val="0"/>
                        <w:numPr>
                          <w:ilvl w:val="0"/>
                          <w:numId w:val="6"/>
                        </w:numPr>
                        <w:spacing w:after="0" w:line="240" w:lineRule="auto"/>
                        <w:rPr>
                          <w:rStyle w:val="Hyperlink"/>
                          <w:rFonts w:eastAsia="Times New Roman" w:cstheme="minorHAnsi"/>
                          <w:sz w:val="28"/>
                          <w:szCs w:val="28"/>
                        </w:rPr>
                      </w:pPr>
                      <w:r>
                        <w:rPr>
                          <w:rFonts w:eastAsiaTheme="majorEastAsia" w:cstheme="minorHAnsi"/>
                          <w:spacing w:val="-6"/>
                          <w:sz w:val="28"/>
                          <w:szCs w:val="28"/>
                        </w:rPr>
                        <w:fldChar w:fldCharType="begin"/>
                      </w:r>
                      <w:r>
                        <w:rPr>
                          <w:rFonts w:eastAsiaTheme="majorEastAsia" w:cstheme="minorHAnsi"/>
                          <w:spacing w:val="-6"/>
                          <w:sz w:val="28"/>
                          <w:szCs w:val="28"/>
                        </w:rPr>
                        <w:instrText>HYPERLINK "https://www.cdc.gov/hai/prevent/infection-control-assessment-tools.html"</w:instrText>
                      </w:r>
                      <w:r>
                        <w:rPr>
                          <w:rFonts w:eastAsiaTheme="majorEastAsia" w:cstheme="minorHAnsi"/>
                          <w:spacing w:val="-6"/>
                          <w:sz w:val="28"/>
                          <w:szCs w:val="28"/>
                        </w:rPr>
                      </w:r>
                      <w:r>
                        <w:rPr>
                          <w:rFonts w:eastAsiaTheme="majorEastAsia" w:cstheme="minorHAnsi"/>
                          <w:spacing w:val="-6"/>
                          <w:sz w:val="28"/>
                          <w:szCs w:val="28"/>
                        </w:rPr>
                        <w:fldChar w:fldCharType="separate"/>
                      </w:r>
                      <w:r w:rsidR="005D7775" w:rsidRPr="00D77D48">
                        <w:rPr>
                          <w:rStyle w:val="Hyperlink"/>
                          <w:rFonts w:eastAsiaTheme="majorEastAsia" w:cstheme="minorHAnsi"/>
                          <w:spacing w:val="-6"/>
                          <w:sz w:val="28"/>
                          <w:szCs w:val="28"/>
                        </w:rPr>
                        <w:t>Infection Control Assessment and Response (ICAR) Tool for General Infection Prevention and Control (IPC) Across Settings</w:t>
                      </w:r>
                    </w:p>
                    <w:p w14:paraId="3A970847" w14:textId="4CF1E411" w:rsidR="00D95048" w:rsidRPr="00B53D66" w:rsidRDefault="00D77D48" w:rsidP="00503526">
                      <w:pPr>
                        <w:pStyle w:val="ListParagraph"/>
                        <w:widowControl w:val="0"/>
                        <w:numPr>
                          <w:ilvl w:val="0"/>
                          <w:numId w:val="6"/>
                        </w:numPr>
                        <w:spacing w:after="0" w:line="240" w:lineRule="auto"/>
                        <w:rPr>
                          <w:rFonts w:eastAsia="Times New Roman" w:cstheme="minorHAnsi"/>
                          <w:sz w:val="28"/>
                          <w:szCs w:val="28"/>
                        </w:rPr>
                      </w:pPr>
                      <w:r>
                        <w:rPr>
                          <w:rFonts w:eastAsiaTheme="majorEastAsia" w:cstheme="minorHAnsi"/>
                          <w:spacing w:val="-6"/>
                          <w:sz w:val="28"/>
                          <w:szCs w:val="28"/>
                        </w:rPr>
                        <w:fldChar w:fldCharType="end"/>
                      </w:r>
                      <w:r w:rsidR="00D95048" w:rsidRPr="00B53D66">
                        <w:rPr>
                          <w:rFonts w:eastAsiaTheme="majorEastAsia" w:cstheme="minorHAnsi"/>
                          <w:spacing w:val="-6"/>
                          <w:sz w:val="28"/>
                          <w:szCs w:val="28"/>
                        </w:rPr>
                        <w:t>Review previous survey findings</w:t>
                      </w:r>
                      <w:r w:rsidR="00763C9A" w:rsidRPr="00B53D66">
                        <w:rPr>
                          <w:rFonts w:eastAsiaTheme="majorEastAsia" w:cstheme="minorHAnsi"/>
                          <w:spacing w:val="-6"/>
                          <w:sz w:val="28"/>
                          <w:szCs w:val="28"/>
                        </w:rPr>
                        <w:t xml:space="preserve">, </w:t>
                      </w:r>
                      <w:r w:rsidR="006B2287" w:rsidRPr="00B53D66">
                        <w:rPr>
                          <w:rFonts w:eastAsiaTheme="majorEastAsia" w:cstheme="minorHAnsi"/>
                          <w:spacing w:val="-6"/>
                          <w:sz w:val="28"/>
                          <w:szCs w:val="28"/>
                        </w:rPr>
                        <w:t xml:space="preserve">federal </w:t>
                      </w:r>
                      <w:r w:rsidR="00E17B93" w:rsidRPr="00B53D66">
                        <w:rPr>
                          <w:rFonts w:eastAsiaTheme="majorEastAsia" w:cstheme="minorHAnsi"/>
                          <w:spacing w:val="-6"/>
                          <w:sz w:val="28"/>
                          <w:szCs w:val="28"/>
                        </w:rPr>
                        <w:t xml:space="preserve">and </w:t>
                      </w:r>
                      <w:r w:rsidR="006B2287" w:rsidRPr="00B53D66">
                        <w:rPr>
                          <w:rFonts w:eastAsiaTheme="majorEastAsia" w:cstheme="minorHAnsi"/>
                          <w:spacing w:val="-6"/>
                          <w:sz w:val="28"/>
                          <w:szCs w:val="28"/>
                        </w:rPr>
                        <w:t>state regulations</w:t>
                      </w:r>
                      <w:r w:rsidR="00E17B93" w:rsidRPr="00B53D66">
                        <w:rPr>
                          <w:rFonts w:eastAsiaTheme="majorEastAsia" w:cstheme="minorHAnsi"/>
                          <w:spacing w:val="-6"/>
                          <w:sz w:val="28"/>
                          <w:szCs w:val="28"/>
                        </w:rPr>
                        <w:t xml:space="preserve"> and</w:t>
                      </w:r>
                      <w:r w:rsidR="006B2287" w:rsidRPr="00B53D66">
                        <w:rPr>
                          <w:rFonts w:eastAsiaTheme="majorEastAsia" w:cstheme="minorHAnsi"/>
                          <w:spacing w:val="-6"/>
                          <w:sz w:val="28"/>
                          <w:szCs w:val="28"/>
                        </w:rPr>
                        <w:t xml:space="preserve"> CDC updates for long term care </w:t>
                      </w:r>
                      <w:proofErr w:type="gramStart"/>
                      <w:r w:rsidR="00EE623A" w:rsidRPr="00B53D66">
                        <w:rPr>
                          <w:rFonts w:eastAsiaTheme="majorEastAsia" w:cstheme="minorHAnsi"/>
                          <w:spacing w:val="-6"/>
                          <w:sz w:val="28"/>
                          <w:szCs w:val="28"/>
                        </w:rPr>
                        <w:t>facilities</w:t>
                      </w:r>
                      <w:proofErr w:type="gramEnd"/>
                    </w:p>
                    <w:p w14:paraId="25C73449" w14:textId="11D59E08" w:rsidR="00127557" w:rsidRPr="00703C02" w:rsidRDefault="00D95048" w:rsidP="00703C02">
                      <w:pPr>
                        <w:pStyle w:val="ListParagraph"/>
                        <w:widowControl w:val="0"/>
                        <w:numPr>
                          <w:ilvl w:val="0"/>
                          <w:numId w:val="6"/>
                        </w:numPr>
                        <w:spacing w:after="0" w:line="240" w:lineRule="auto"/>
                        <w:rPr>
                          <w:rFonts w:cstheme="minorHAnsi"/>
                          <w:sz w:val="28"/>
                          <w:szCs w:val="28"/>
                        </w:rPr>
                      </w:pPr>
                      <w:r w:rsidRPr="00B53D66">
                        <w:rPr>
                          <w:rFonts w:eastAsiaTheme="majorEastAsia" w:cstheme="minorHAnsi"/>
                          <w:spacing w:val="-6"/>
                          <w:sz w:val="28"/>
                          <w:szCs w:val="28"/>
                        </w:rPr>
                        <w:t xml:space="preserve">Check </w:t>
                      </w:r>
                      <w:hyperlink r:id="rId16" w:history="1">
                        <w:r w:rsidRPr="00B53D66">
                          <w:rPr>
                            <w:rStyle w:val="Hyperlink"/>
                            <w:rFonts w:eastAsiaTheme="majorEastAsia" w:cstheme="minorHAnsi"/>
                            <w:spacing w:val="-6"/>
                            <w:sz w:val="28"/>
                            <w:szCs w:val="28"/>
                          </w:rPr>
                          <w:t>CMS Q</w:t>
                        </w:r>
                        <w:r w:rsidR="007C063B" w:rsidRPr="00B53D66">
                          <w:rPr>
                            <w:rStyle w:val="Hyperlink"/>
                            <w:rFonts w:eastAsiaTheme="majorEastAsia" w:cstheme="minorHAnsi"/>
                            <w:spacing w:val="-6"/>
                            <w:sz w:val="28"/>
                            <w:szCs w:val="28"/>
                          </w:rPr>
                          <w:t xml:space="preserve">uality </w:t>
                        </w:r>
                        <w:r w:rsidRPr="00B53D66">
                          <w:rPr>
                            <w:rStyle w:val="Hyperlink"/>
                            <w:rFonts w:eastAsiaTheme="majorEastAsia" w:cstheme="minorHAnsi"/>
                            <w:spacing w:val="-6"/>
                            <w:sz w:val="28"/>
                            <w:szCs w:val="28"/>
                          </w:rPr>
                          <w:t>S</w:t>
                        </w:r>
                        <w:r w:rsidR="007C063B" w:rsidRPr="00B53D66">
                          <w:rPr>
                            <w:rStyle w:val="Hyperlink"/>
                            <w:rFonts w:eastAsiaTheme="majorEastAsia" w:cstheme="minorHAnsi"/>
                            <w:spacing w:val="-6"/>
                            <w:sz w:val="28"/>
                            <w:szCs w:val="28"/>
                          </w:rPr>
                          <w:t>afety &amp; Oversight (QS</w:t>
                        </w:r>
                        <w:r w:rsidRPr="00B53D66">
                          <w:rPr>
                            <w:rStyle w:val="Hyperlink"/>
                            <w:rFonts w:eastAsiaTheme="majorEastAsia" w:cstheme="minorHAnsi"/>
                            <w:spacing w:val="-6"/>
                            <w:sz w:val="28"/>
                            <w:szCs w:val="28"/>
                          </w:rPr>
                          <w:t>O</w:t>
                        </w:r>
                        <w:r w:rsidR="007C063B" w:rsidRPr="00B53D66">
                          <w:rPr>
                            <w:rStyle w:val="Hyperlink"/>
                            <w:rFonts w:eastAsiaTheme="majorEastAsia" w:cstheme="minorHAnsi"/>
                            <w:spacing w:val="-6"/>
                            <w:sz w:val="28"/>
                            <w:szCs w:val="28"/>
                          </w:rPr>
                          <w:t>)</w:t>
                        </w:r>
                        <w:r w:rsidRPr="00B53D66">
                          <w:rPr>
                            <w:rStyle w:val="Hyperlink"/>
                            <w:rFonts w:eastAsiaTheme="majorEastAsia" w:cstheme="minorHAnsi"/>
                            <w:spacing w:val="-6"/>
                            <w:sz w:val="28"/>
                            <w:szCs w:val="28"/>
                          </w:rPr>
                          <w:t xml:space="preserve"> </w:t>
                        </w:r>
                        <w:r w:rsidR="007C063B" w:rsidRPr="00B53D66">
                          <w:rPr>
                            <w:rStyle w:val="Hyperlink"/>
                            <w:rFonts w:eastAsiaTheme="majorEastAsia" w:cstheme="minorHAnsi"/>
                            <w:spacing w:val="-6"/>
                            <w:sz w:val="28"/>
                            <w:szCs w:val="28"/>
                          </w:rPr>
                          <w:t>m</w:t>
                        </w:r>
                        <w:r w:rsidRPr="00B53D66">
                          <w:rPr>
                            <w:rStyle w:val="Hyperlink"/>
                            <w:rFonts w:eastAsiaTheme="majorEastAsia" w:cstheme="minorHAnsi"/>
                            <w:spacing w:val="-6"/>
                            <w:sz w:val="28"/>
                            <w:szCs w:val="28"/>
                          </w:rPr>
                          <w:t>emos</w:t>
                        </w:r>
                        <w:r w:rsidR="007C063B" w:rsidRPr="00B53D66">
                          <w:rPr>
                            <w:rStyle w:val="Hyperlink"/>
                            <w:rFonts w:eastAsiaTheme="majorEastAsia" w:cstheme="minorHAnsi"/>
                            <w:spacing w:val="-6"/>
                            <w:sz w:val="28"/>
                            <w:szCs w:val="28"/>
                          </w:rPr>
                          <w:t xml:space="preserve"> </w:t>
                        </w:r>
                      </w:hyperlink>
                    </w:p>
                  </w:txbxContent>
                </v:textbox>
                <w10:anchorlock/>
              </v:shape>
            </w:pict>
          </mc:Fallback>
        </mc:AlternateContent>
      </w:r>
    </w:p>
    <w:p w14:paraId="37D1A5A3" w14:textId="7CD0CF39" w:rsidR="001323EF" w:rsidRPr="00B53D66" w:rsidRDefault="001323EF" w:rsidP="005860B7">
      <w:pPr>
        <w:spacing w:after="0" w:line="240" w:lineRule="auto"/>
        <w:rPr>
          <w:rFonts w:cstheme="minorHAnsi"/>
          <w:sz w:val="24"/>
          <w:szCs w:val="24"/>
        </w:rPr>
      </w:pPr>
      <w:r w:rsidRPr="00B53D66">
        <w:rPr>
          <w:rFonts w:cstheme="minorHAnsi"/>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623ED6BD" w14:textId="5DFB12E4" w:rsidR="00FD452E" w:rsidRDefault="00FD452E">
      <w:pPr>
        <w:rPr>
          <w:b/>
          <w:bCs/>
          <w:sz w:val="28"/>
          <w:szCs w:val="28"/>
        </w:rPr>
      </w:pPr>
      <w:r>
        <w:rPr>
          <w:b/>
          <w:bCs/>
          <w:sz w:val="28"/>
          <w:szCs w:val="28"/>
        </w:rPr>
        <w:br w:type="page"/>
      </w:r>
    </w:p>
    <w:p w14:paraId="6E99032A" w14:textId="3EEAC784" w:rsidR="008D2695" w:rsidRDefault="008D2695"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00613297">
        <w:tc>
          <w:tcPr>
            <w:tcW w:w="14390" w:type="dxa"/>
            <w:tcBorders>
              <w:bottom w:val="single" w:sz="4" w:space="0" w:color="BFBFBF"/>
            </w:tcBorders>
            <w:shd w:val="clear" w:color="auto" w:fill="B4C6E7" w:themeFill="background2" w:themeFillTint="66"/>
          </w:tcPr>
          <w:p w14:paraId="658DA5AB" w14:textId="01E56BF8" w:rsidR="00426AD8" w:rsidRPr="00B85627" w:rsidRDefault="00426AD8" w:rsidP="00613297">
            <w:pPr>
              <w:spacing w:before="120" w:after="120"/>
              <w:rPr>
                <w:rFonts w:cstheme="minorHAnsi"/>
                <w:b/>
                <w:bCs/>
                <w:sz w:val="28"/>
                <w:szCs w:val="28"/>
              </w:rPr>
            </w:pPr>
            <w:r w:rsidRPr="00B85627">
              <w:rPr>
                <w:rFonts w:cstheme="minorHAnsi"/>
                <w:b/>
                <w:bCs/>
                <w:sz w:val="28"/>
                <w:szCs w:val="28"/>
              </w:rPr>
              <w:t xml:space="preserve">Area of Opportunity: </w:t>
            </w:r>
          </w:p>
        </w:tc>
      </w:tr>
      <w:tr w:rsidR="00613297" w14:paraId="1F93E1F3" w14:textId="77777777" w:rsidTr="00613297">
        <w:tc>
          <w:tcPr>
            <w:tcW w:w="14390" w:type="dxa"/>
            <w:tcBorders>
              <w:top w:val="single" w:sz="4" w:space="0" w:color="BFBFBF"/>
            </w:tcBorders>
            <w:shd w:val="clear" w:color="auto" w:fill="D9E2F3" w:themeFill="background2" w:themeFillTint="33"/>
          </w:tcPr>
          <w:p w14:paraId="2312B419" w14:textId="5ACD94A9" w:rsidR="00613297" w:rsidRPr="00B85627" w:rsidRDefault="00815767" w:rsidP="00613297">
            <w:pPr>
              <w:spacing w:before="120" w:after="120"/>
              <w:rPr>
                <w:rFonts w:cstheme="minorHAnsi"/>
                <w:sz w:val="28"/>
                <w:szCs w:val="28"/>
              </w:rPr>
            </w:pPr>
            <w:r>
              <w:rPr>
                <w:rFonts w:cstheme="minorHAnsi"/>
                <w:sz w:val="28"/>
                <w:szCs w:val="28"/>
              </w:rPr>
              <w:t>Staff C</w:t>
            </w:r>
            <w:r w:rsidR="00821402">
              <w:rPr>
                <w:rFonts w:cstheme="minorHAnsi"/>
                <w:sz w:val="28"/>
                <w:szCs w:val="28"/>
              </w:rPr>
              <w:t>OVID</w:t>
            </w:r>
            <w:r>
              <w:rPr>
                <w:rFonts w:cstheme="minorHAnsi"/>
                <w:sz w:val="28"/>
                <w:szCs w:val="28"/>
              </w:rPr>
              <w:t xml:space="preserve">-19 vaccination rate of _____. </w:t>
            </w:r>
          </w:p>
        </w:tc>
      </w:tr>
      <w:tr w:rsidR="00426AD8" w14:paraId="63B4ACED" w14:textId="77777777" w:rsidTr="00613297">
        <w:tc>
          <w:tcPr>
            <w:tcW w:w="14390" w:type="dxa"/>
            <w:tcBorders>
              <w:bottom w:val="single" w:sz="4" w:space="0" w:color="BFBFBF"/>
            </w:tcBorders>
            <w:shd w:val="clear" w:color="auto" w:fill="B4C6E7" w:themeFill="background2" w:themeFillTint="66"/>
          </w:tcPr>
          <w:p w14:paraId="7046B5AD" w14:textId="7DD7FFF8" w:rsidR="00B33F09" w:rsidRPr="00B85627" w:rsidRDefault="00426AD8" w:rsidP="00613297">
            <w:pPr>
              <w:spacing w:before="120" w:after="120"/>
              <w:rPr>
                <w:rFonts w:cstheme="minorHAnsi"/>
                <w:b/>
                <w:bCs/>
                <w:sz w:val="28"/>
                <w:szCs w:val="28"/>
              </w:rPr>
            </w:pPr>
            <w:r w:rsidRPr="00B85627">
              <w:rPr>
                <w:rFonts w:cstheme="minorHAnsi"/>
                <w:b/>
                <w:bCs/>
                <w:sz w:val="28"/>
                <w:szCs w:val="28"/>
              </w:rPr>
              <w:t>Root Cause Analysis</w:t>
            </w:r>
            <w:r w:rsidRPr="00B85627">
              <w:rPr>
                <w:rFonts w:cstheme="minorHAnsi"/>
                <w:sz w:val="28"/>
                <w:szCs w:val="28"/>
              </w:rPr>
              <w:t xml:space="preserve"> </w:t>
            </w:r>
            <w:r w:rsidRPr="00B85627">
              <w:rPr>
                <w:rFonts w:cstheme="minorHAnsi"/>
                <w:b/>
                <w:bCs/>
                <w:sz w:val="28"/>
                <w:szCs w:val="28"/>
              </w:rPr>
              <w:t>(specify each root cause and address each within the action plan):</w:t>
            </w:r>
          </w:p>
        </w:tc>
      </w:tr>
      <w:tr w:rsidR="00695AE8" w14:paraId="0790484A" w14:textId="77777777" w:rsidTr="00613297">
        <w:tc>
          <w:tcPr>
            <w:tcW w:w="14390" w:type="dxa"/>
            <w:tcBorders>
              <w:top w:val="single" w:sz="4" w:space="0" w:color="BFBFBF"/>
              <w:bottom w:val="single" w:sz="4" w:space="0" w:color="BFBFBF"/>
            </w:tcBorders>
            <w:shd w:val="clear" w:color="auto" w:fill="D9E2F3" w:themeFill="background2" w:themeFillTint="33"/>
          </w:tcPr>
          <w:p w14:paraId="5B20775E" w14:textId="589EB646" w:rsidR="00CC2E57" w:rsidRPr="00B85627" w:rsidRDefault="00CC2E57" w:rsidP="00503526">
            <w:pPr>
              <w:pStyle w:val="ListParagraph"/>
              <w:numPr>
                <w:ilvl w:val="0"/>
                <w:numId w:val="1"/>
              </w:numPr>
              <w:spacing w:before="120" w:after="120"/>
              <w:rPr>
                <w:rFonts w:cstheme="minorHAnsi"/>
                <w:sz w:val="28"/>
                <w:szCs w:val="28"/>
              </w:rPr>
            </w:pPr>
          </w:p>
        </w:tc>
      </w:tr>
      <w:tr w:rsidR="00613297" w14:paraId="74DCC336" w14:textId="77777777" w:rsidTr="00613297">
        <w:tc>
          <w:tcPr>
            <w:tcW w:w="14390" w:type="dxa"/>
            <w:tcBorders>
              <w:top w:val="single" w:sz="4" w:space="0" w:color="BFBFBF"/>
              <w:bottom w:val="single" w:sz="4" w:space="0" w:color="BFBFBF"/>
            </w:tcBorders>
            <w:shd w:val="clear" w:color="auto" w:fill="D9E2F3" w:themeFill="background2" w:themeFillTint="33"/>
          </w:tcPr>
          <w:p w14:paraId="1FCF7589" w14:textId="4B0B42FA" w:rsidR="00613297" w:rsidRPr="00B85627" w:rsidRDefault="00613297" w:rsidP="00503526">
            <w:pPr>
              <w:pStyle w:val="ListParagraph"/>
              <w:numPr>
                <w:ilvl w:val="0"/>
                <w:numId w:val="1"/>
              </w:numPr>
              <w:spacing w:before="120" w:after="120"/>
              <w:rPr>
                <w:rFonts w:cstheme="minorHAnsi"/>
                <w:sz w:val="28"/>
                <w:szCs w:val="28"/>
              </w:rPr>
            </w:pPr>
          </w:p>
        </w:tc>
      </w:tr>
      <w:tr w:rsidR="00695AE8" w14:paraId="79FD0715" w14:textId="77777777" w:rsidTr="00613297">
        <w:tc>
          <w:tcPr>
            <w:tcW w:w="14390" w:type="dxa"/>
            <w:tcBorders>
              <w:top w:val="single" w:sz="4" w:space="0" w:color="BFBFBF"/>
              <w:bottom w:val="single" w:sz="4" w:space="0" w:color="BFBFBF"/>
            </w:tcBorders>
            <w:shd w:val="clear" w:color="auto" w:fill="D9E2F3" w:themeFill="background2" w:themeFillTint="33"/>
          </w:tcPr>
          <w:p w14:paraId="468BBDCC" w14:textId="1AB34FBA" w:rsidR="00695AE8" w:rsidRPr="00B85627" w:rsidRDefault="00695AE8" w:rsidP="00503526">
            <w:pPr>
              <w:pStyle w:val="ListParagraph"/>
              <w:numPr>
                <w:ilvl w:val="0"/>
                <w:numId w:val="1"/>
              </w:numPr>
              <w:spacing w:before="120" w:after="120"/>
              <w:rPr>
                <w:rFonts w:cstheme="minorHAnsi"/>
                <w:sz w:val="28"/>
                <w:szCs w:val="28"/>
              </w:rPr>
            </w:pPr>
          </w:p>
        </w:tc>
      </w:tr>
      <w:tr w:rsidR="00695AE8" w14:paraId="71A939D2" w14:textId="77777777" w:rsidTr="00613297">
        <w:tc>
          <w:tcPr>
            <w:tcW w:w="14390" w:type="dxa"/>
            <w:tcBorders>
              <w:top w:val="single" w:sz="4" w:space="0" w:color="BFBFBF"/>
              <w:bottom w:val="single" w:sz="4" w:space="0" w:color="auto"/>
            </w:tcBorders>
            <w:shd w:val="clear" w:color="auto" w:fill="D9E2F3" w:themeFill="background2" w:themeFillTint="33"/>
          </w:tcPr>
          <w:p w14:paraId="2711D1C5" w14:textId="6C06472B" w:rsidR="00695AE8" w:rsidRPr="00B85627" w:rsidRDefault="00695AE8" w:rsidP="00503526">
            <w:pPr>
              <w:pStyle w:val="ListParagraph"/>
              <w:numPr>
                <w:ilvl w:val="0"/>
                <w:numId w:val="1"/>
              </w:numPr>
              <w:spacing w:before="120" w:after="120"/>
              <w:rPr>
                <w:rFonts w:cstheme="minorHAnsi"/>
                <w:sz w:val="28"/>
                <w:szCs w:val="28"/>
              </w:rPr>
            </w:pPr>
          </w:p>
        </w:tc>
      </w:tr>
      <w:tr w:rsidR="00457764" w14:paraId="19D09B3C" w14:textId="77777777" w:rsidTr="00613297">
        <w:tc>
          <w:tcPr>
            <w:tcW w:w="14390" w:type="dxa"/>
            <w:tcBorders>
              <w:top w:val="single" w:sz="4" w:space="0" w:color="auto"/>
              <w:bottom w:val="single" w:sz="4" w:space="0" w:color="BFBFBF"/>
            </w:tcBorders>
            <w:shd w:val="clear" w:color="auto" w:fill="B4C6E7" w:themeFill="background2" w:themeFillTint="66"/>
            <w:vAlign w:val="center"/>
          </w:tcPr>
          <w:p w14:paraId="06FC5835" w14:textId="61F013C4" w:rsidR="00457764" w:rsidRPr="00B85627" w:rsidRDefault="00457764" w:rsidP="00613297">
            <w:pPr>
              <w:spacing w:before="120" w:after="120"/>
              <w:rPr>
                <w:rFonts w:cstheme="minorHAnsi"/>
                <w:sz w:val="28"/>
                <w:szCs w:val="28"/>
              </w:rPr>
            </w:pPr>
            <w:r w:rsidRPr="00B85627">
              <w:rPr>
                <w:rFonts w:cstheme="minorHAnsi"/>
                <w:b/>
                <w:bCs/>
                <w:sz w:val="28"/>
                <w:szCs w:val="28"/>
              </w:rPr>
              <w:t>S.M.A.R.T. Goal: (Specific, Measurable, Achievable, Relevant, Time-based)</w:t>
            </w:r>
          </w:p>
        </w:tc>
      </w:tr>
      <w:tr w:rsidR="00457764" w14:paraId="7C9BFB15" w14:textId="77777777" w:rsidTr="00613297">
        <w:tc>
          <w:tcPr>
            <w:tcW w:w="14390" w:type="dxa"/>
            <w:tcBorders>
              <w:top w:val="single" w:sz="4" w:space="0" w:color="BFBFBF"/>
            </w:tcBorders>
            <w:shd w:val="clear" w:color="auto" w:fill="D9E2F3" w:themeFill="background2" w:themeFillTint="33"/>
          </w:tcPr>
          <w:p w14:paraId="3A48240E" w14:textId="62BC03D9" w:rsidR="00457764" w:rsidRPr="00B85627" w:rsidRDefault="00815767" w:rsidP="00613297">
            <w:pPr>
              <w:spacing w:before="120" w:after="120"/>
              <w:rPr>
                <w:rFonts w:cstheme="minorHAnsi"/>
                <w:sz w:val="28"/>
                <w:szCs w:val="28"/>
              </w:rPr>
            </w:pPr>
            <w:r>
              <w:rPr>
                <w:rFonts w:cstheme="minorHAnsi"/>
                <w:sz w:val="28"/>
                <w:szCs w:val="28"/>
              </w:rPr>
              <w:t xml:space="preserve">Achieve a “Set based on rate above” staff vaccine rate by </w:t>
            </w:r>
            <w:r w:rsidR="001543DD">
              <w:rPr>
                <w:rFonts w:cstheme="minorHAnsi"/>
                <w:sz w:val="28"/>
                <w:szCs w:val="28"/>
              </w:rPr>
              <w:t>“enter date”</w:t>
            </w:r>
          </w:p>
        </w:tc>
      </w:tr>
    </w:tbl>
    <w:p w14:paraId="7691A829" w14:textId="6D11CE38" w:rsidR="00457764" w:rsidRDefault="00457764">
      <w:pPr>
        <w:sectPr w:rsidR="00457764" w:rsidSect="00AD1871">
          <w:headerReference w:type="even" r:id="rId17"/>
          <w:headerReference w:type="default" r:id="rId18"/>
          <w:footerReference w:type="default" r:id="rId19"/>
          <w:headerReference w:type="first" r:id="rId20"/>
          <w:pgSz w:w="15840" w:h="12240" w:orient="landscape"/>
          <w:pgMar w:top="1440" w:right="720" w:bottom="1440" w:left="720" w:header="720" w:footer="720" w:gutter="0"/>
          <w:cols w:space="720"/>
          <w:docGrid w:linePitch="360"/>
        </w:sectPr>
      </w:pPr>
    </w:p>
    <w:tbl>
      <w:tblPr>
        <w:tblStyle w:val="TableGrid"/>
        <w:tblpPr w:leftFromText="180" w:rightFromText="180" w:vertAnchor="text" w:tblpXSpec="right" w:tblpY="1"/>
        <w:tblOverlap w:val="never"/>
        <w:tblW w:w="14485" w:type="dxa"/>
        <w:tblLayout w:type="fixed"/>
        <w:tblLook w:val="04A0" w:firstRow="1" w:lastRow="0" w:firstColumn="1" w:lastColumn="0" w:noHBand="0" w:noVBand="1"/>
      </w:tblPr>
      <w:tblGrid>
        <w:gridCol w:w="1255"/>
        <w:gridCol w:w="3510"/>
        <w:gridCol w:w="1620"/>
        <w:gridCol w:w="2340"/>
        <w:gridCol w:w="1890"/>
        <w:gridCol w:w="3870"/>
      </w:tblGrid>
      <w:tr w:rsidR="006E0252" w14:paraId="3D9ABBA2" w14:textId="77777777" w:rsidTr="002C3BE7">
        <w:trPr>
          <w:tblHeader/>
        </w:trPr>
        <w:tc>
          <w:tcPr>
            <w:tcW w:w="1255" w:type="dxa"/>
            <w:shd w:val="clear" w:color="auto" w:fill="0073B6"/>
            <w:vAlign w:val="center"/>
          </w:tcPr>
          <w:p w14:paraId="29C399B9" w14:textId="59EFD20E" w:rsidR="00B0041A" w:rsidRPr="00B83B5C" w:rsidRDefault="00B0041A" w:rsidP="0057130F">
            <w:pPr>
              <w:jc w:val="center"/>
              <w:rPr>
                <w:rFonts w:cstheme="minorHAnsi"/>
                <w:b/>
                <w:bCs/>
                <w:color w:val="FFFFFF" w:themeColor="background1"/>
                <w:sz w:val="27"/>
                <w:szCs w:val="27"/>
              </w:rPr>
            </w:pPr>
            <w:r w:rsidRPr="00B83B5C">
              <w:rPr>
                <w:rFonts w:cstheme="minorHAnsi"/>
                <w:b/>
                <w:bCs/>
                <w:color w:val="FFFFFF" w:themeColor="background1"/>
                <w:sz w:val="27"/>
                <w:szCs w:val="27"/>
              </w:rPr>
              <w:t>Project Start Date</w:t>
            </w:r>
          </w:p>
        </w:tc>
        <w:tc>
          <w:tcPr>
            <w:tcW w:w="3510" w:type="dxa"/>
            <w:shd w:val="clear" w:color="auto" w:fill="0073B6"/>
            <w:vAlign w:val="center"/>
          </w:tcPr>
          <w:p w14:paraId="31AF7252" w14:textId="77777777" w:rsidR="00B0041A" w:rsidRPr="00B83B5C" w:rsidRDefault="00B0041A" w:rsidP="0057130F">
            <w:pPr>
              <w:jc w:val="center"/>
              <w:rPr>
                <w:rFonts w:cstheme="minorHAnsi"/>
                <w:b/>
                <w:bCs/>
                <w:color w:val="FFFFFF" w:themeColor="background1"/>
                <w:sz w:val="27"/>
                <w:szCs w:val="27"/>
              </w:rPr>
            </w:pPr>
            <w:r w:rsidRPr="00B83B5C">
              <w:rPr>
                <w:rFonts w:cstheme="minorHAnsi"/>
                <w:b/>
                <w:bCs/>
                <w:color w:val="FFFFFF" w:themeColor="background1"/>
                <w:sz w:val="27"/>
                <w:szCs w:val="27"/>
              </w:rPr>
              <w:t>Specific Actions and Interventions</w:t>
            </w:r>
          </w:p>
          <w:p w14:paraId="4FED16D0" w14:textId="27BADDD1" w:rsidR="00B0041A" w:rsidRPr="00B83B5C" w:rsidRDefault="00B0041A" w:rsidP="0057130F">
            <w:pPr>
              <w:jc w:val="center"/>
              <w:rPr>
                <w:rFonts w:cstheme="minorHAnsi"/>
                <w:b/>
                <w:bCs/>
                <w:color w:val="FFFFFF" w:themeColor="background1"/>
                <w:sz w:val="27"/>
                <w:szCs w:val="27"/>
              </w:rPr>
            </w:pPr>
            <w:r w:rsidRPr="00B83B5C">
              <w:rPr>
                <w:rFonts w:cstheme="minorHAnsi"/>
                <w:b/>
                <w:bCs/>
                <w:color w:val="FFFFFF" w:themeColor="background1"/>
                <w:sz w:val="27"/>
                <w:szCs w:val="27"/>
              </w:rPr>
              <w:t>*</w:t>
            </w:r>
            <w:r w:rsidRPr="00B83B5C">
              <w:rPr>
                <w:rFonts w:cstheme="minorHAnsi"/>
                <w:i/>
                <w:iCs/>
                <w:color w:val="FFFFFF" w:themeColor="background1"/>
                <w:sz w:val="27"/>
                <w:szCs w:val="27"/>
              </w:rPr>
              <w:t>HQIN IP Intervention Resources (optional)</w:t>
            </w:r>
          </w:p>
        </w:tc>
        <w:tc>
          <w:tcPr>
            <w:tcW w:w="1620" w:type="dxa"/>
            <w:shd w:val="clear" w:color="auto" w:fill="0073B6"/>
            <w:vAlign w:val="center"/>
          </w:tcPr>
          <w:p w14:paraId="45D371A0" w14:textId="148DC374" w:rsidR="00B0041A" w:rsidRPr="00B83B5C" w:rsidRDefault="00B0041A" w:rsidP="0057130F">
            <w:pPr>
              <w:jc w:val="center"/>
              <w:rPr>
                <w:rFonts w:cstheme="minorHAnsi"/>
                <w:b/>
                <w:bCs/>
                <w:color w:val="FFFFFF" w:themeColor="background1"/>
                <w:sz w:val="27"/>
                <w:szCs w:val="27"/>
              </w:rPr>
            </w:pPr>
            <w:r w:rsidRPr="00B83B5C">
              <w:rPr>
                <w:rFonts w:cstheme="minorHAnsi"/>
                <w:b/>
                <w:bCs/>
                <w:color w:val="FFFFFF" w:themeColor="background1"/>
                <w:sz w:val="27"/>
                <w:szCs w:val="27"/>
              </w:rPr>
              <w:t>Projected</w:t>
            </w:r>
          </w:p>
          <w:p w14:paraId="5BBAEEC0" w14:textId="77777777" w:rsidR="00B0041A" w:rsidRPr="00B83B5C" w:rsidRDefault="00B0041A" w:rsidP="0057130F">
            <w:pPr>
              <w:jc w:val="center"/>
              <w:rPr>
                <w:rFonts w:cstheme="minorHAnsi"/>
                <w:b/>
                <w:bCs/>
                <w:color w:val="FFFFFF" w:themeColor="background1"/>
                <w:sz w:val="27"/>
                <w:szCs w:val="27"/>
              </w:rPr>
            </w:pPr>
            <w:r w:rsidRPr="00B83B5C">
              <w:rPr>
                <w:rFonts w:cstheme="minorHAnsi"/>
                <w:b/>
                <w:bCs/>
                <w:color w:val="FFFFFF" w:themeColor="background1"/>
                <w:sz w:val="27"/>
                <w:szCs w:val="27"/>
              </w:rPr>
              <w:t>Completion</w:t>
            </w:r>
          </w:p>
          <w:p w14:paraId="559103C6" w14:textId="2D661D9C" w:rsidR="00B0041A" w:rsidRPr="00B83B5C" w:rsidRDefault="00B0041A" w:rsidP="0057130F">
            <w:pPr>
              <w:jc w:val="center"/>
              <w:rPr>
                <w:rFonts w:cstheme="minorHAnsi"/>
                <w:b/>
                <w:bCs/>
                <w:color w:val="FFFFFF" w:themeColor="background1"/>
                <w:sz w:val="27"/>
                <w:szCs w:val="27"/>
              </w:rPr>
            </w:pPr>
            <w:r w:rsidRPr="00B83B5C">
              <w:rPr>
                <w:rFonts w:cstheme="minorHAnsi"/>
                <w:b/>
                <w:bCs/>
                <w:color w:val="FFFFFF" w:themeColor="background1"/>
                <w:sz w:val="27"/>
                <w:szCs w:val="27"/>
              </w:rPr>
              <w:t>Date</w:t>
            </w:r>
          </w:p>
        </w:tc>
        <w:tc>
          <w:tcPr>
            <w:tcW w:w="2340" w:type="dxa"/>
            <w:shd w:val="clear" w:color="auto" w:fill="0073B6"/>
            <w:vAlign w:val="center"/>
          </w:tcPr>
          <w:p w14:paraId="418AA5B1" w14:textId="77777777" w:rsidR="00B0041A" w:rsidRPr="00B83B5C" w:rsidRDefault="00B0041A" w:rsidP="0057130F">
            <w:pPr>
              <w:jc w:val="center"/>
              <w:rPr>
                <w:rFonts w:cstheme="minorHAnsi"/>
                <w:b/>
                <w:bCs/>
                <w:color w:val="FFFFFF" w:themeColor="background1"/>
                <w:sz w:val="27"/>
                <w:szCs w:val="27"/>
              </w:rPr>
            </w:pPr>
            <w:r w:rsidRPr="00B83B5C">
              <w:rPr>
                <w:rFonts w:cstheme="minorHAnsi"/>
                <w:b/>
                <w:bCs/>
                <w:color w:val="FFFFFF" w:themeColor="background1"/>
                <w:sz w:val="27"/>
                <w:szCs w:val="27"/>
              </w:rPr>
              <w:t>Person/Team Responsible</w:t>
            </w:r>
          </w:p>
          <w:p w14:paraId="374AB772" w14:textId="449F29D7" w:rsidR="00B0041A" w:rsidRPr="00B83B5C" w:rsidRDefault="00B0041A" w:rsidP="0057130F">
            <w:pPr>
              <w:jc w:val="center"/>
              <w:rPr>
                <w:rFonts w:cstheme="minorHAnsi"/>
                <w:color w:val="FFFFFF" w:themeColor="background1"/>
                <w:sz w:val="27"/>
                <w:szCs w:val="27"/>
              </w:rPr>
            </w:pPr>
            <w:r w:rsidRPr="00B83B5C">
              <w:rPr>
                <w:rFonts w:cstheme="minorHAnsi"/>
                <w:color w:val="FFFFFF" w:themeColor="background1"/>
                <w:sz w:val="27"/>
                <w:szCs w:val="27"/>
              </w:rPr>
              <w:t>*</w:t>
            </w:r>
            <w:r w:rsidRPr="00B83B5C">
              <w:rPr>
                <w:rFonts w:cstheme="minorHAnsi"/>
                <w:i/>
                <w:iCs/>
                <w:color w:val="FFFFFF" w:themeColor="background1"/>
                <w:sz w:val="27"/>
                <w:szCs w:val="27"/>
              </w:rPr>
              <w:t>To include QAPI Committee</w:t>
            </w:r>
          </w:p>
        </w:tc>
        <w:tc>
          <w:tcPr>
            <w:tcW w:w="1890" w:type="dxa"/>
            <w:shd w:val="clear" w:color="auto" w:fill="0073B6"/>
            <w:vAlign w:val="center"/>
          </w:tcPr>
          <w:p w14:paraId="486C5533" w14:textId="2C7C9DCC" w:rsidR="00B0041A" w:rsidRPr="00B83B5C" w:rsidRDefault="00B0041A" w:rsidP="0057130F">
            <w:pPr>
              <w:jc w:val="center"/>
              <w:rPr>
                <w:rFonts w:cstheme="minorHAnsi"/>
                <w:b/>
                <w:bCs/>
                <w:color w:val="FFFFFF" w:themeColor="background1"/>
                <w:sz w:val="27"/>
                <w:szCs w:val="27"/>
              </w:rPr>
            </w:pPr>
            <w:r w:rsidRPr="00B83B5C">
              <w:rPr>
                <w:rFonts w:cstheme="minorHAnsi"/>
                <w:b/>
                <w:bCs/>
                <w:color w:val="FFFFFF" w:themeColor="background1"/>
                <w:sz w:val="27"/>
                <w:szCs w:val="27"/>
              </w:rPr>
              <w:t>Ongoing Monitoring and Surveillance</w:t>
            </w:r>
          </w:p>
        </w:tc>
        <w:tc>
          <w:tcPr>
            <w:tcW w:w="3870" w:type="dxa"/>
            <w:shd w:val="clear" w:color="auto" w:fill="0073B6"/>
            <w:vAlign w:val="center"/>
          </w:tcPr>
          <w:p w14:paraId="7F0D559F" w14:textId="2837D46F" w:rsidR="00B0041A" w:rsidRPr="00B83B5C" w:rsidRDefault="00B0041A" w:rsidP="0057130F">
            <w:pPr>
              <w:jc w:val="center"/>
              <w:rPr>
                <w:b/>
                <w:bCs/>
                <w:color w:val="FFFFFF" w:themeColor="background1"/>
                <w:sz w:val="27"/>
                <w:szCs w:val="27"/>
              </w:rPr>
            </w:pPr>
            <w:r w:rsidRPr="1B571658">
              <w:rPr>
                <w:b/>
                <w:bCs/>
                <w:color w:val="FFFFFF" w:themeColor="text1"/>
                <w:sz w:val="27"/>
                <w:szCs w:val="27"/>
              </w:rPr>
              <w:t>Additional Comments/Resources</w:t>
            </w:r>
          </w:p>
        </w:tc>
      </w:tr>
      <w:tr w:rsidR="00B0041A" w14:paraId="10FE6596" w14:textId="77777777" w:rsidTr="002C3BE7">
        <w:trPr>
          <w:trHeight w:val="3437"/>
        </w:trPr>
        <w:tc>
          <w:tcPr>
            <w:tcW w:w="1255" w:type="dxa"/>
          </w:tcPr>
          <w:p w14:paraId="19AACE14" w14:textId="13C27E75" w:rsidR="00B0041A" w:rsidRPr="00271811" w:rsidRDefault="00B0041A" w:rsidP="0057130F">
            <w:pPr>
              <w:rPr>
                <w:rFonts w:cstheme="minorHAnsi"/>
                <w:sz w:val="24"/>
                <w:szCs w:val="24"/>
              </w:rPr>
            </w:pPr>
          </w:p>
        </w:tc>
        <w:tc>
          <w:tcPr>
            <w:tcW w:w="3510" w:type="dxa"/>
          </w:tcPr>
          <w:p w14:paraId="290760FF" w14:textId="4D1CC20E" w:rsidR="00B0041A" w:rsidRDefault="00B0041A" w:rsidP="0057130F">
            <w:pPr>
              <w:pStyle w:val="ListParagraph"/>
              <w:numPr>
                <w:ilvl w:val="0"/>
                <w:numId w:val="26"/>
              </w:numPr>
              <w:ind w:left="346"/>
              <w:rPr>
                <w:sz w:val="24"/>
                <w:szCs w:val="24"/>
              </w:rPr>
            </w:pPr>
            <w:r w:rsidRPr="0EBAC17D">
              <w:rPr>
                <w:sz w:val="24"/>
                <w:szCs w:val="24"/>
              </w:rPr>
              <w:t xml:space="preserve">Review </w:t>
            </w:r>
            <w:r w:rsidR="007F0678" w:rsidRPr="0EBAC17D">
              <w:rPr>
                <w:sz w:val="24"/>
                <w:szCs w:val="24"/>
              </w:rPr>
              <w:t>C</w:t>
            </w:r>
            <w:r w:rsidR="0085301C" w:rsidRPr="0EBAC17D">
              <w:rPr>
                <w:sz w:val="24"/>
                <w:szCs w:val="24"/>
              </w:rPr>
              <w:t>OVID</w:t>
            </w:r>
            <w:r w:rsidR="007F0678" w:rsidRPr="0EBAC17D">
              <w:rPr>
                <w:sz w:val="24"/>
                <w:szCs w:val="24"/>
              </w:rPr>
              <w:t xml:space="preserve">-19 </w:t>
            </w:r>
            <w:r w:rsidR="009C6909" w:rsidRPr="0EBAC17D">
              <w:rPr>
                <w:sz w:val="24"/>
                <w:szCs w:val="24"/>
              </w:rPr>
              <w:t>v</w:t>
            </w:r>
            <w:r w:rsidRPr="0EBAC17D">
              <w:rPr>
                <w:sz w:val="24"/>
                <w:szCs w:val="24"/>
              </w:rPr>
              <w:t xml:space="preserve">accination </w:t>
            </w:r>
            <w:r w:rsidR="009C6909" w:rsidRPr="0EBAC17D">
              <w:rPr>
                <w:sz w:val="24"/>
                <w:szCs w:val="24"/>
              </w:rPr>
              <w:t>p</w:t>
            </w:r>
            <w:r w:rsidRPr="0EBAC17D">
              <w:rPr>
                <w:sz w:val="24"/>
                <w:szCs w:val="24"/>
              </w:rPr>
              <w:t xml:space="preserve">olicies and </w:t>
            </w:r>
            <w:r w:rsidR="009C6909" w:rsidRPr="0EBAC17D">
              <w:rPr>
                <w:sz w:val="24"/>
                <w:szCs w:val="24"/>
              </w:rPr>
              <w:t>p</w:t>
            </w:r>
            <w:r w:rsidRPr="0EBAC17D">
              <w:rPr>
                <w:sz w:val="24"/>
                <w:szCs w:val="24"/>
              </w:rPr>
              <w:t xml:space="preserve">rocedures and update </w:t>
            </w:r>
            <w:r w:rsidR="5BA22028" w:rsidRPr="0EBAC17D">
              <w:rPr>
                <w:sz w:val="24"/>
                <w:szCs w:val="24"/>
              </w:rPr>
              <w:t xml:space="preserve">as </w:t>
            </w:r>
            <w:proofErr w:type="gramStart"/>
            <w:r w:rsidR="5BA22028" w:rsidRPr="0EBAC17D">
              <w:rPr>
                <w:sz w:val="24"/>
                <w:szCs w:val="24"/>
              </w:rPr>
              <w:t>needed</w:t>
            </w:r>
            <w:proofErr w:type="gramEnd"/>
          </w:p>
          <w:p w14:paraId="48B09E9F" w14:textId="2D16493C" w:rsidR="00FF3BA9" w:rsidRPr="0085301C" w:rsidRDefault="00994DFA" w:rsidP="0057130F">
            <w:pPr>
              <w:pStyle w:val="ListParagraph"/>
              <w:numPr>
                <w:ilvl w:val="0"/>
                <w:numId w:val="26"/>
              </w:numPr>
              <w:ind w:left="346"/>
              <w:rPr>
                <w:sz w:val="24"/>
                <w:szCs w:val="24"/>
              </w:rPr>
            </w:pPr>
            <w:r w:rsidRPr="3DE2AEEF">
              <w:rPr>
                <w:sz w:val="24"/>
                <w:szCs w:val="24"/>
              </w:rPr>
              <w:t xml:space="preserve">P&amp;Ps </w:t>
            </w:r>
            <w:r w:rsidR="00755E2E" w:rsidRPr="3DE2AEEF">
              <w:rPr>
                <w:sz w:val="24"/>
                <w:szCs w:val="24"/>
              </w:rPr>
              <w:t>will communicate the plan and process for: vaccinating all el</w:t>
            </w:r>
            <w:r w:rsidR="00A41576" w:rsidRPr="3DE2AEEF">
              <w:rPr>
                <w:sz w:val="24"/>
                <w:szCs w:val="24"/>
              </w:rPr>
              <w:t>igible staff; providing exemptions and accommodations for those who are exempt; tracking and documenting staff vaccinations</w:t>
            </w:r>
          </w:p>
        </w:tc>
        <w:tc>
          <w:tcPr>
            <w:tcW w:w="1620" w:type="dxa"/>
          </w:tcPr>
          <w:p w14:paraId="3AC20CEF" w14:textId="0061EA4E" w:rsidR="00B0041A" w:rsidRPr="00271811" w:rsidRDefault="00B0041A" w:rsidP="0057130F">
            <w:pPr>
              <w:rPr>
                <w:rFonts w:cstheme="minorHAnsi"/>
                <w:sz w:val="24"/>
                <w:szCs w:val="24"/>
              </w:rPr>
            </w:pPr>
          </w:p>
        </w:tc>
        <w:tc>
          <w:tcPr>
            <w:tcW w:w="2340" w:type="dxa"/>
          </w:tcPr>
          <w:p w14:paraId="4176F821" w14:textId="7CE0508E" w:rsidR="00B0041A" w:rsidRPr="00271811" w:rsidRDefault="00B0041A" w:rsidP="0057130F">
            <w:pPr>
              <w:rPr>
                <w:rFonts w:cstheme="minorHAnsi"/>
                <w:sz w:val="24"/>
                <w:szCs w:val="24"/>
              </w:rPr>
            </w:pPr>
            <w:r w:rsidRPr="00271811">
              <w:rPr>
                <w:rFonts w:cstheme="minorHAnsi"/>
                <w:sz w:val="24"/>
                <w:szCs w:val="24"/>
              </w:rPr>
              <w:t>Administrator, D</w:t>
            </w:r>
            <w:r w:rsidR="0026691A">
              <w:rPr>
                <w:rFonts w:cstheme="minorHAnsi"/>
                <w:sz w:val="24"/>
                <w:szCs w:val="24"/>
              </w:rPr>
              <w:t xml:space="preserve">irector of </w:t>
            </w:r>
            <w:r w:rsidRPr="00271811">
              <w:rPr>
                <w:rFonts w:cstheme="minorHAnsi"/>
                <w:sz w:val="24"/>
                <w:szCs w:val="24"/>
              </w:rPr>
              <w:t>N</w:t>
            </w:r>
            <w:r w:rsidR="0026691A">
              <w:rPr>
                <w:rFonts w:cstheme="minorHAnsi"/>
                <w:sz w:val="24"/>
                <w:szCs w:val="24"/>
              </w:rPr>
              <w:t>ursing</w:t>
            </w:r>
            <w:r w:rsidRPr="00271811">
              <w:rPr>
                <w:rFonts w:cstheme="minorHAnsi"/>
                <w:sz w:val="24"/>
                <w:szCs w:val="24"/>
              </w:rPr>
              <w:t>, I</w:t>
            </w:r>
            <w:r w:rsidR="0026691A">
              <w:rPr>
                <w:rFonts w:cstheme="minorHAnsi"/>
                <w:sz w:val="24"/>
                <w:szCs w:val="24"/>
              </w:rPr>
              <w:t xml:space="preserve">nfection </w:t>
            </w:r>
            <w:r w:rsidRPr="00271811">
              <w:rPr>
                <w:rFonts w:cstheme="minorHAnsi"/>
                <w:sz w:val="24"/>
                <w:szCs w:val="24"/>
              </w:rPr>
              <w:t>P</w:t>
            </w:r>
            <w:r w:rsidR="0026691A">
              <w:rPr>
                <w:rFonts w:cstheme="minorHAnsi"/>
                <w:sz w:val="24"/>
                <w:szCs w:val="24"/>
              </w:rPr>
              <w:t>reventionist</w:t>
            </w:r>
          </w:p>
        </w:tc>
        <w:tc>
          <w:tcPr>
            <w:tcW w:w="1890" w:type="dxa"/>
          </w:tcPr>
          <w:p w14:paraId="0C19D286" w14:textId="236783A1" w:rsidR="00B0041A" w:rsidRPr="00271811" w:rsidRDefault="00B0041A" w:rsidP="0057130F">
            <w:pPr>
              <w:rPr>
                <w:rFonts w:cstheme="minorHAnsi"/>
                <w:sz w:val="24"/>
                <w:szCs w:val="24"/>
              </w:rPr>
            </w:pPr>
            <w:r w:rsidRPr="00271811">
              <w:rPr>
                <w:rFonts w:cstheme="minorHAnsi"/>
                <w:sz w:val="24"/>
                <w:szCs w:val="24"/>
              </w:rPr>
              <w:t xml:space="preserve">Check </w:t>
            </w:r>
            <w:r w:rsidR="00315684">
              <w:rPr>
                <w:rFonts w:cstheme="minorHAnsi"/>
                <w:sz w:val="24"/>
                <w:szCs w:val="24"/>
              </w:rPr>
              <w:t xml:space="preserve">federal, </w:t>
            </w:r>
            <w:r w:rsidRPr="00271811">
              <w:rPr>
                <w:rFonts w:cstheme="minorHAnsi"/>
                <w:sz w:val="24"/>
                <w:szCs w:val="24"/>
              </w:rPr>
              <w:t xml:space="preserve">local, </w:t>
            </w:r>
            <w:r w:rsidR="00315684">
              <w:rPr>
                <w:rFonts w:cstheme="minorHAnsi"/>
                <w:sz w:val="24"/>
                <w:szCs w:val="24"/>
              </w:rPr>
              <w:t xml:space="preserve">and </w:t>
            </w:r>
            <w:r w:rsidRPr="00271811">
              <w:rPr>
                <w:rFonts w:cstheme="minorHAnsi"/>
                <w:sz w:val="24"/>
                <w:szCs w:val="24"/>
              </w:rPr>
              <w:t>state</w:t>
            </w:r>
            <w:r w:rsidR="00315684">
              <w:rPr>
                <w:rFonts w:cstheme="minorHAnsi"/>
                <w:sz w:val="24"/>
                <w:szCs w:val="24"/>
              </w:rPr>
              <w:t xml:space="preserve"> </w:t>
            </w:r>
            <w:r w:rsidR="00A31300" w:rsidRPr="00271811">
              <w:rPr>
                <w:rFonts w:cstheme="minorHAnsi"/>
                <w:sz w:val="24"/>
                <w:szCs w:val="24"/>
              </w:rPr>
              <w:t>guidance monthly</w:t>
            </w:r>
            <w:r w:rsidRPr="00271811">
              <w:rPr>
                <w:rFonts w:cstheme="minorHAnsi"/>
                <w:sz w:val="24"/>
                <w:szCs w:val="24"/>
              </w:rPr>
              <w:t xml:space="preserve"> to ensure P&amp;Ps are current (check weekly during pandemic)</w:t>
            </w:r>
          </w:p>
        </w:tc>
        <w:tc>
          <w:tcPr>
            <w:tcW w:w="3870" w:type="dxa"/>
          </w:tcPr>
          <w:p w14:paraId="7D1AF252" w14:textId="6AA1AA9E" w:rsidR="008B7ADA" w:rsidRPr="007C4EAF" w:rsidRDefault="00B0041A" w:rsidP="0057130F">
            <w:pPr>
              <w:rPr>
                <w:rFonts w:cstheme="minorHAnsi"/>
                <w:sz w:val="24"/>
                <w:szCs w:val="24"/>
              </w:rPr>
            </w:pPr>
            <w:r w:rsidRPr="007C4EAF">
              <w:rPr>
                <w:rFonts w:cstheme="minorHAnsi"/>
                <w:b/>
                <w:bCs/>
                <w:sz w:val="24"/>
                <w:szCs w:val="24"/>
              </w:rPr>
              <w:t>Ensure P&amp;Ps are evidence-based and follow current federal, state and local vaccination recommendations</w:t>
            </w:r>
            <w:r w:rsidR="006F38A1" w:rsidRPr="007C4EAF">
              <w:rPr>
                <w:rFonts w:cstheme="minorHAnsi"/>
                <w:b/>
                <w:bCs/>
                <w:sz w:val="24"/>
                <w:szCs w:val="24"/>
              </w:rPr>
              <w:t>.</w:t>
            </w:r>
          </w:p>
          <w:p w14:paraId="0EFEBBAA" w14:textId="4E06D361" w:rsidR="0049444F" w:rsidRPr="007F2874" w:rsidRDefault="000501E4">
            <w:pPr>
              <w:pStyle w:val="ListParagraph"/>
              <w:numPr>
                <w:ilvl w:val="0"/>
                <w:numId w:val="7"/>
              </w:numPr>
              <w:ind w:left="346"/>
              <w:rPr>
                <w:rStyle w:val="Hyperlink"/>
                <w:color w:val="auto"/>
                <w:sz w:val="24"/>
                <w:szCs w:val="24"/>
                <w:u w:val="none"/>
              </w:rPr>
            </w:pPr>
            <w:hyperlink r:id="rId21" w:history="1">
              <w:r w:rsidR="002C5311" w:rsidRPr="000501E4">
                <w:rPr>
                  <w:rStyle w:val="Hyperlink"/>
                  <w:sz w:val="24"/>
                  <w:szCs w:val="24"/>
                </w:rPr>
                <w:t>Recommendations and Guidelines</w:t>
              </w:r>
              <w:r w:rsidR="00B255BE" w:rsidRPr="000501E4">
                <w:rPr>
                  <w:rStyle w:val="Hyperlink"/>
                  <w:sz w:val="24"/>
                  <w:szCs w:val="24"/>
                </w:rPr>
                <w:t xml:space="preserve"> </w:t>
              </w:r>
              <w:r w:rsidR="00125C7C" w:rsidRPr="000501E4">
                <w:rPr>
                  <w:rStyle w:val="Hyperlink"/>
                  <w:sz w:val="24"/>
                  <w:szCs w:val="24"/>
                </w:rPr>
                <w:t xml:space="preserve">| </w:t>
              </w:r>
              <w:r w:rsidR="00B255BE" w:rsidRPr="000501E4">
                <w:rPr>
                  <w:rStyle w:val="Hyperlink"/>
                  <w:sz w:val="24"/>
                  <w:szCs w:val="24"/>
                </w:rPr>
                <w:t>ACIP</w:t>
              </w:r>
            </w:hyperlink>
          </w:p>
          <w:p w14:paraId="203C9EFD" w14:textId="270C3812" w:rsidR="47F9BF82" w:rsidRDefault="00D46BB9" w:rsidP="56B51BA2">
            <w:pPr>
              <w:pStyle w:val="ListParagraph"/>
              <w:numPr>
                <w:ilvl w:val="0"/>
                <w:numId w:val="7"/>
              </w:numPr>
              <w:ind w:left="346"/>
              <w:rPr>
                <w:sz w:val="24"/>
                <w:szCs w:val="24"/>
              </w:rPr>
            </w:pPr>
            <w:hyperlink r:id="rId22">
              <w:r w:rsidR="47F9BF82" w:rsidRPr="56B51BA2">
                <w:rPr>
                  <w:rStyle w:val="Hyperlink"/>
                  <w:sz w:val="24"/>
                  <w:szCs w:val="24"/>
                </w:rPr>
                <w:t>Interim Clinical Considerations for Use of COVID-19 Vaccines | CDC</w:t>
              </w:r>
            </w:hyperlink>
          </w:p>
          <w:p w14:paraId="55AE0B90" w14:textId="536AD443" w:rsidR="003805EA" w:rsidRPr="00FA79DC" w:rsidRDefault="003805EA" w:rsidP="0057130F">
            <w:pPr>
              <w:rPr>
                <w:rFonts w:eastAsiaTheme="minorEastAsia"/>
                <w:sz w:val="24"/>
                <w:szCs w:val="24"/>
              </w:rPr>
            </w:pPr>
          </w:p>
        </w:tc>
      </w:tr>
      <w:tr w:rsidR="007F0678" w14:paraId="0E0C9CEC" w14:textId="77777777" w:rsidTr="002C3BE7">
        <w:trPr>
          <w:trHeight w:val="1961"/>
        </w:trPr>
        <w:tc>
          <w:tcPr>
            <w:tcW w:w="1255" w:type="dxa"/>
          </w:tcPr>
          <w:p w14:paraId="383BF163" w14:textId="77777777" w:rsidR="007F0678" w:rsidRPr="00271811" w:rsidRDefault="007F0678" w:rsidP="0057130F">
            <w:pPr>
              <w:rPr>
                <w:rFonts w:cstheme="minorHAnsi"/>
                <w:sz w:val="24"/>
                <w:szCs w:val="24"/>
              </w:rPr>
            </w:pPr>
          </w:p>
        </w:tc>
        <w:tc>
          <w:tcPr>
            <w:tcW w:w="3510" w:type="dxa"/>
          </w:tcPr>
          <w:p w14:paraId="6EA8329C" w14:textId="003A927E" w:rsidR="007F0678" w:rsidRPr="0037062D" w:rsidRDefault="007F0678" w:rsidP="0057130F">
            <w:pPr>
              <w:pStyle w:val="ListParagraph"/>
              <w:numPr>
                <w:ilvl w:val="0"/>
                <w:numId w:val="7"/>
              </w:numPr>
              <w:ind w:left="346"/>
              <w:rPr>
                <w:sz w:val="24"/>
                <w:szCs w:val="24"/>
              </w:rPr>
            </w:pPr>
            <w:r w:rsidRPr="56B51BA2">
              <w:rPr>
                <w:sz w:val="24"/>
                <w:szCs w:val="24"/>
              </w:rPr>
              <w:t>Incorporate C</w:t>
            </w:r>
            <w:r w:rsidR="0037062D" w:rsidRPr="56B51BA2">
              <w:rPr>
                <w:sz w:val="24"/>
                <w:szCs w:val="24"/>
              </w:rPr>
              <w:t>OVID</w:t>
            </w:r>
            <w:r w:rsidRPr="56B51BA2">
              <w:rPr>
                <w:sz w:val="24"/>
                <w:szCs w:val="24"/>
              </w:rPr>
              <w:t xml:space="preserve">-19 vaccination </w:t>
            </w:r>
            <w:r w:rsidR="00895DA1" w:rsidRPr="56B51BA2">
              <w:rPr>
                <w:sz w:val="24"/>
                <w:szCs w:val="24"/>
              </w:rPr>
              <w:t xml:space="preserve">information </w:t>
            </w:r>
            <w:r w:rsidRPr="56B51BA2">
              <w:rPr>
                <w:sz w:val="24"/>
                <w:szCs w:val="24"/>
              </w:rPr>
              <w:t xml:space="preserve">into </w:t>
            </w:r>
            <w:r w:rsidR="0037062D" w:rsidRPr="56B51BA2">
              <w:rPr>
                <w:sz w:val="24"/>
                <w:szCs w:val="24"/>
              </w:rPr>
              <w:t>n</w:t>
            </w:r>
            <w:r w:rsidRPr="56B51BA2">
              <w:rPr>
                <w:sz w:val="24"/>
                <w:szCs w:val="24"/>
              </w:rPr>
              <w:t xml:space="preserve">ew </w:t>
            </w:r>
            <w:r w:rsidR="0037062D" w:rsidRPr="56B51BA2">
              <w:rPr>
                <w:sz w:val="24"/>
                <w:szCs w:val="24"/>
              </w:rPr>
              <w:t>h</w:t>
            </w:r>
            <w:r w:rsidRPr="56B51BA2">
              <w:rPr>
                <w:sz w:val="24"/>
                <w:szCs w:val="24"/>
              </w:rPr>
              <w:t xml:space="preserve">ire </w:t>
            </w:r>
            <w:r w:rsidR="0037062D" w:rsidRPr="56B51BA2">
              <w:rPr>
                <w:sz w:val="24"/>
                <w:szCs w:val="24"/>
              </w:rPr>
              <w:t>o</w:t>
            </w:r>
            <w:r w:rsidRPr="56B51BA2">
              <w:rPr>
                <w:sz w:val="24"/>
                <w:szCs w:val="24"/>
              </w:rPr>
              <w:t>rientation</w:t>
            </w:r>
          </w:p>
        </w:tc>
        <w:tc>
          <w:tcPr>
            <w:tcW w:w="1620" w:type="dxa"/>
          </w:tcPr>
          <w:p w14:paraId="45AA8E19" w14:textId="77777777" w:rsidR="007F0678" w:rsidRPr="00271811" w:rsidRDefault="007F0678" w:rsidP="0057130F">
            <w:pPr>
              <w:rPr>
                <w:rFonts w:cstheme="minorHAnsi"/>
                <w:sz w:val="24"/>
                <w:szCs w:val="24"/>
              </w:rPr>
            </w:pPr>
          </w:p>
        </w:tc>
        <w:tc>
          <w:tcPr>
            <w:tcW w:w="2340" w:type="dxa"/>
          </w:tcPr>
          <w:p w14:paraId="3B1A1FA3" w14:textId="0E3A4449" w:rsidR="007F0678" w:rsidRDefault="00895DA1" w:rsidP="0057130F">
            <w:pPr>
              <w:rPr>
                <w:rFonts w:cstheme="minorHAnsi"/>
                <w:sz w:val="24"/>
                <w:szCs w:val="24"/>
              </w:rPr>
            </w:pPr>
            <w:r>
              <w:rPr>
                <w:rFonts w:cstheme="minorHAnsi"/>
                <w:sz w:val="24"/>
                <w:szCs w:val="24"/>
              </w:rPr>
              <w:t xml:space="preserve">Administrator, </w:t>
            </w:r>
            <w:r w:rsidR="0026691A" w:rsidRPr="00271811">
              <w:rPr>
                <w:rFonts w:cstheme="minorHAnsi"/>
                <w:sz w:val="24"/>
                <w:szCs w:val="24"/>
              </w:rPr>
              <w:t>D</w:t>
            </w:r>
            <w:r w:rsidR="0026691A">
              <w:rPr>
                <w:rFonts w:cstheme="minorHAnsi"/>
                <w:sz w:val="24"/>
                <w:szCs w:val="24"/>
              </w:rPr>
              <w:t xml:space="preserve">irector of </w:t>
            </w:r>
            <w:r w:rsidR="0026691A" w:rsidRPr="00271811">
              <w:rPr>
                <w:rFonts w:cstheme="minorHAnsi"/>
                <w:sz w:val="24"/>
                <w:szCs w:val="24"/>
              </w:rPr>
              <w:t>N</w:t>
            </w:r>
            <w:r w:rsidR="0026691A">
              <w:rPr>
                <w:rFonts w:cstheme="minorHAnsi"/>
                <w:sz w:val="24"/>
                <w:szCs w:val="24"/>
              </w:rPr>
              <w:t>ursing</w:t>
            </w:r>
            <w:r w:rsidR="0026691A" w:rsidRPr="00271811">
              <w:rPr>
                <w:rFonts w:cstheme="minorHAnsi"/>
                <w:sz w:val="24"/>
                <w:szCs w:val="24"/>
              </w:rPr>
              <w:t>, I</w:t>
            </w:r>
            <w:r w:rsidR="0026691A">
              <w:rPr>
                <w:rFonts w:cstheme="minorHAnsi"/>
                <w:sz w:val="24"/>
                <w:szCs w:val="24"/>
              </w:rPr>
              <w:t xml:space="preserve">nfection </w:t>
            </w:r>
            <w:r w:rsidR="0026691A" w:rsidRPr="00271811">
              <w:rPr>
                <w:rFonts w:cstheme="minorHAnsi"/>
                <w:sz w:val="24"/>
                <w:szCs w:val="24"/>
              </w:rPr>
              <w:t>P</w:t>
            </w:r>
            <w:r w:rsidR="0026691A">
              <w:rPr>
                <w:rFonts w:cstheme="minorHAnsi"/>
                <w:sz w:val="24"/>
                <w:szCs w:val="24"/>
              </w:rPr>
              <w:t>reventionist,</w:t>
            </w:r>
            <w:r>
              <w:rPr>
                <w:rFonts w:cstheme="minorHAnsi"/>
                <w:sz w:val="24"/>
                <w:szCs w:val="24"/>
              </w:rPr>
              <w:t xml:space="preserve"> Department Staff</w:t>
            </w:r>
          </w:p>
        </w:tc>
        <w:tc>
          <w:tcPr>
            <w:tcW w:w="1890" w:type="dxa"/>
          </w:tcPr>
          <w:p w14:paraId="743C7FC9" w14:textId="441D496F" w:rsidR="007F0678" w:rsidRPr="00271811" w:rsidRDefault="007F0678" w:rsidP="0057130F">
            <w:pPr>
              <w:rPr>
                <w:rFonts w:cstheme="minorHAnsi"/>
                <w:sz w:val="24"/>
                <w:szCs w:val="24"/>
              </w:rPr>
            </w:pPr>
            <w:r>
              <w:rPr>
                <w:rFonts w:cstheme="minorHAnsi"/>
                <w:sz w:val="24"/>
                <w:szCs w:val="24"/>
              </w:rPr>
              <w:t>New hire medical records will be audited to ensure vaccination status is noted</w:t>
            </w:r>
          </w:p>
        </w:tc>
        <w:tc>
          <w:tcPr>
            <w:tcW w:w="3870" w:type="dxa"/>
          </w:tcPr>
          <w:p w14:paraId="4FFF3E7A" w14:textId="47BB3419" w:rsidR="002051CB" w:rsidRPr="00BC122D" w:rsidRDefault="00D46BB9" w:rsidP="065EF737">
            <w:pPr>
              <w:pStyle w:val="ListParagraph"/>
              <w:numPr>
                <w:ilvl w:val="0"/>
                <w:numId w:val="27"/>
              </w:numPr>
              <w:ind w:left="346"/>
              <w:rPr>
                <w:rFonts w:eastAsiaTheme="minorEastAsia"/>
                <w:color w:val="0000FF"/>
                <w:sz w:val="24"/>
                <w:szCs w:val="24"/>
              </w:rPr>
            </w:pPr>
            <w:hyperlink r:id="rId23">
              <w:r w:rsidR="10595F0B" w:rsidRPr="56B51BA2">
                <w:rPr>
                  <w:rStyle w:val="Hyperlink"/>
                  <w:rFonts w:ascii="Calibri" w:eastAsia="Calibri" w:hAnsi="Calibri" w:cs="Calibri"/>
                  <w:sz w:val="24"/>
                  <w:szCs w:val="24"/>
                </w:rPr>
                <w:t>Vaccine Education and Training for Healthcare Professionals | CDC</w:t>
              </w:r>
            </w:hyperlink>
          </w:p>
        </w:tc>
      </w:tr>
      <w:tr w:rsidR="00E070A5" w14:paraId="2C34149A" w14:textId="77777777" w:rsidTr="002C3BE7">
        <w:trPr>
          <w:trHeight w:val="4874"/>
        </w:trPr>
        <w:tc>
          <w:tcPr>
            <w:tcW w:w="1255" w:type="dxa"/>
          </w:tcPr>
          <w:p w14:paraId="6702BBCF" w14:textId="77777777" w:rsidR="00E070A5" w:rsidRPr="00271811" w:rsidRDefault="00E070A5" w:rsidP="0057130F">
            <w:pPr>
              <w:rPr>
                <w:rFonts w:cstheme="minorHAnsi"/>
                <w:sz w:val="24"/>
                <w:szCs w:val="24"/>
              </w:rPr>
            </w:pPr>
          </w:p>
        </w:tc>
        <w:tc>
          <w:tcPr>
            <w:tcW w:w="3510" w:type="dxa"/>
          </w:tcPr>
          <w:p w14:paraId="04D3314A" w14:textId="517A91E2" w:rsidR="00E070A5" w:rsidRDefault="00E070A5" w:rsidP="0057130F">
            <w:pPr>
              <w:pStyle w:val="ListParagraph"/>
              <w:numPr>
                <w:ilvl w:val="0"/>
                <w:numId w:val="7"/>
              </w:numPr>
              <w:ind w:left="346"/>
              <w:rPr>
                <w:sz w:val="24"/>
                <w:szCs w:val="24"/>
              </w:rPr>
            </w:pPr>
            <w:r w:rsidRPr="56B51BA2">
              <w:rPr>
                <w:sz w:val="24"/>
                <w:szCs w:val="24"/>
              </w:rPr>
              <w:t xml:space="preserve">Develop ongoing COVID-19 vaccination campaign (to include the promotion of boosters) utilizing various messaging and </w:t>
            </w:r>
            <w:proofErr w:type="gramStart"/>
            <w:r w:rsidRPr="56B51BA2">
              <w:rPr>
                <w:sz w:val="24"/>
                <w:szCs w:val="24"/>
              </w:rPr>
              <w:t>resources</w:t>
            </w:r>
            <w:proofErr w:type="gramEnd"/>
          </w:p>
          <w:p w14:paraId="35169EA1" w14:textId="77777777" w:rsidR="00E070A5" w:rsidRPr="001543DD" w:rsidRDefault="00E070A5" w:rsidP="0057130F">
            <w:pPr>
              <w:pStyle w:val="ListParagraph"/>
              <w:numPr>
                <w:ilvl w:val="0"/>
                <w:numId w:val="7"/>
              </w:numPr>
              <w:ind w:left="346"/>
              <w:rPr>
                <w:rFonts w:cstheme="minorHAnsi"/>
                <w:sz w:val="24"/>
                <w:szCs w:val="24"/>
              </w:rPr>
            </w:pPr>
            <w:r w:rsidRPr="56B51BA2">
              <w:rPr>
                <w:sz w:val="24"/>
                <w:szCs w:val="24"/>
              </w:rPr>
              <w:t xml:space="preserve">Identify peer </w:t>
            </w:r>
            <w:proofErr w:type="gramStart"/>
            <w:r w:rsidRPr="56B51BA2">
              <w:rPr>
                <w:sz w:val="24"/>
                <w:szCs w:val="24"/>
              </w:rPr>
              <w:t>champions</w:t>
            </w:r>
            <w:proofErr w:type="gramEnd"/>
          </w:p>
          <w:p w14:paraId="3FD0498D" w14:textId="77777777" w:rsidR="00E070A5" w:rsidRPr="001543DD" w:rsidRDefault="00E070A5" w:rsidP="0057130F">
            <w:pPr>
              <w:pStyle w:val="ListParagraph"/>
              <w:numPr>
                <w:ilvl w:val="0"/>
                <w:numId w:val="7"/>
              </w:numPr>
              <w:ind w:left="346"/>
              <w:rPr>
                <w:rFonts w:cstheme="minorHAnsi"/>
                <w:sz w:val="24"/>
                <w:szCs w:val="24"/>
              </w:rPr>
            </w:pPr>
            <w:r w:rsidRPr="56B51BA2">
              <w:rPr>
                <w:sz w:val="24"/>
                <w:szCs w:val="24"/>
              </w:rPr>
              <w:t xml:space="preserve">Meet with medical director to obtain his/her agreement to serve as a resource for </w:t>
            </w:r>
            <w:proofErr w:type="gramStart"/>
            <w:r w:rsidRPr="56B51BA2">
              <w:rPr>
                <w:sz w:val="24"/>
                <w:szCs w:val="24"/>
              </w:rPr>
              <w:t>questions</w:t>
            </w:r>
            <w:proofErr w:type="gramEnd"/>
            <w:r w:rsidRPr="56B51BA2">
              <w:rPr>
                <w:sz w:val="24"/>
                <w:szCs w:val="24"/>
              </w:rPr>
              <w:t xml:space="preserve"> </w:t>
            </w:r>
          </w:p>
          <w:p w14:paraId="6EEBE484" w14:textId="3E8181D3" w:rsidR="00E070A5" w:rsidRPr="00E070A5" w:rsidRDefault="00E070A5" w:rsidP="0057130F">
            <w:pPr>
              <w:pStyle w:val="ListParagraph"/>
              <w:numPr>
                <w:ilvl w:val="0"/>
                <w:numId w:val="7"/>
              </w:numPr>
              <w:ind w:left="346"/>
              <w:rPr>
                <w:rFonts w:cstheme="minorHAnsi"/>
                <w:sz w:val="24"/>
                <w:szCs w:val="24"/>
              </w:rPr>
            </w:pPr>
            <w:r w:rsidRPr="56B51BA2">
              <w:rPr>
                <w:sz w:val="24"/>
                <w:szCs w:val="24"/>
              </w:rPr>
              <w:t>Medical director to send letter to staff members encouraging vaccination</w:t>
            </w:r>
          </w:p>
        </w:tc>
        <w:tc>
          <w:tcPr>
            <w:tcW w:w="1620" w:type="dxa"/>
          </w:tcPr>
          <w:p w14:paraId="6AAA8081" w14:textId="77777777" w:rsidR="00E070A5" w:rsidRPr="00271811" w:rsidRDefault="00E070A5" w:rsidP="0057130F">
            <w:pPr>
              <w:rPr>
                <w:rFonts w:cstheme="minorHAnsi"/>
                <w:sz w:val="24"/>
                <w:szCs w:val="24"/>
              </w:rPr>
            </w:pPr>
          </w:p>
        </w:tc>
        <w:tc>
          <w:tcPr>
            <w:tcW w:w="2340" w:type="dxa"/>
          </w:tcPr>
          <w:p w14:paraId="4E45AB44" w14:textId="61E01872" w:rsidR="00E070A5" w:rsidRDefault="00E070A5" w:rsidP="0057130F">
            <w:pPr>
              <w:rPr>
                <w:rFonts w:cstheme="minorHAnsi"/>
                <w:sz w:val="24"/>
                <w:szCs w:val="24"/>
              </w:rPr>
            </w:pPr>
            <w:r>
              <w:rPr>
                <w:rFonts w:cstheme="minorHAnsi"/>
                <w:sz w:val="24"/>
                <w:szCs w:val="24"/>
              </w:rPr>
              <w:t xml:space="preserve">Medical Director, </w:t>
            </w:r>
            <w:r w:rsidRPr="00271811">
              <w:rPr>
                <w:rFonts w:cstheme="minorHAnsi"/>
                <w:sz w:val="24"/>
                <w:szCs w:val="24"/>
              </w:rPr>
              <w:t xml:space="preserve">Administrator, </w:t>
            </w:r>
            <w:r w:rsidR="0026691A" w:rsidRPr="00271811">
              <w:rPr>
                <w:rFonts w:cstheme="minorHAnsi"/>
                <w:sz w:val="24"/>
                <w:szCs w:val="24"/>
              </w:rPr>
              <w:t>D</w:t>
            </w:r>
            <w:r w:rsidR="0026691A">
              <w:rPr>
                <w:rFonts w:cstheme="minorHAnsi"/>
                <w:sz w:val="24"/>
                <w:szCs w:val="24"/>
              </w:rPr>
              <w:t xml:space="preserve">irector of </w:t>
            </w:r>
            <w:r w:rsidR="0026691A" w:rsidRPr="00271811">
              <w:rPr>
                <w:rFonts w:cstheme="minorHAnsi"/>
                <w:sz w:val="24"/>
                <w:szCs w:val="24"/>
              </w:rPr>
              <w:t>N</w:t>
            </w:r>
            <w:r w:rsidR="0026691A">
              <w:rPr>
                <w:rFonts w:cstheme="minorHAnsi"/>
                <w:sz w:val="24"/>
                <w:szCs w:val="24"/>
              </w:rPr>
              <w:t>ursing</w:t>
            </w:r>
            <w:r w:rsidR="0026691A" w:rsidRPr="00271811">
              <w:rPr>
                <w:rFonts w:cstheme="minorHAnsi"/>
                <w:sz w:val="24"/>
                <w:szCs w:val="24"/>
              </w:rPr>
              <w:t>, I</w:t>
            </w:r>
            <w:r w:rsidR="0026691A">
              <w:rPr>
                <w:rFonts w:cstheme="minorHAnsi"/>
                <w:sz w:val="24"/>
                <w:szCs w:val="24"/>
              </w:rPr>
              <w:t xml:space="preserve">nfection </w:t>
            </w:r>
            <w:r w:rsidR="0026691A" w:rsidRPr="00271811">
              <w:rPr>
                <w:rFonts w:cstheme="minorHAnsi"/>
                <w:sz w:val="24"/>
                <w:szCs w:val="24"/>
              </w:rPr>
              <w:t>P</w:t>
            </w:r>
            <w:r w:rsidR="0026691A">
              <w:rPr>
                <w:rFonts w:cstheme="minorHAnsi"/>
                <w:sz w:val="24"/>
                <w:szCs w:val="24"/>
              </w:rPr>
              <w:t>reventionist</w:t>
            </w:r>
            <w:r>
              <w:rPr>
                <w:rFonts w:cstheme="minorHAnsi"/>
                <w:sz w:val="24"/>
                <w:szCs w:val="24"/>
              </w:rPr>
              <w:t>, Unit Leaders, Department Managers, Interdisciplinary Team</w:t>
            </w:r>
          </w:p>
          <w:p w14:paraId="2A10CC13" w14:textId="77777777" w:rsidR="00E070A5" w:rsidRDefault="00E070A5" w:rsidP="0057130F">
            <w:pPr>
              <w:rPr>
                <w:rFonts w:cstheme="minorHAnsi"/>
                <w:sz w:val="24"/>
                <w:szCs w:val="24"/>
              </w:rPr>
            </w:pPr>
          </w:p>
        </w:tc>
        <w:tc>
          <w:tcPr>
            <w:tcW w:w="1890" w:type="dxa"/>
          </w:tcPr>
          <w:p w14:paraId="6171CE5D" w14:textId="77777777" w:rsidR="00E070A5" w:rsidRDefault="00E070A5" w:rsidP="0057130F">
            <w:pPr>
              <w:rPr>
                <w:rFonts w:cstheme="minorHAnsi"/>
                <w:sz w:val="24"/>
                <w:szCs w:val="24"/>
              </w:rPr>
            </w:pPr>
          </w:p>
        </w:tc>
        <w:tc>
          <w:tcPr>
            <w:tcW w:w="3870" w:type="dxa"/>
          </w:tcPr>
          <w:p w14:paraId="3E28BF53" w14:textId="77777777" w:rsidR="00E070A5" w:rsidRPr="003C0DC3" w:rsidRDefault="00E070A5" w:rsidP="0057130F">
            <w:pPr>
              <w:pStyle w:val="ListParagraph"/>
              <w:numPr>
                <w:ilvl w:val="0"/>
                <w:numId w:val="29"/>
              </w:numPr>
              <w:ind w:left="346"/>
              <w:rPr>
                <w:rFonts w:cstheme="minorHAnsi"/>
                <w:sz w:val="24"/>
                <w:szCs w:val="24"/>
              </w:rPr>
            </w:pPr>
            <w:r w:rsidRPr="003C0DC3">
              <w:rPr>
                <w:rFonts w:cstheme="minorHAnsi"/>
                <w:sz w:val="24"/>
                <w:szCs w:val="24"/>
              </w:rPr>
              <w:t>CMS Long-Term Care Community Champions:  Voices from the Front Line</w:t>
            </w:r>
          </w:p>
          <w:p w14:paraId="3C40B323" w14:textId="77777777" w:rsidR="00E070A5" w:rsidRPr="003C0DC3" w:rsidRDefault="00D46BB9" w:rsidP="0057130F">
            <w:pPr>
              <w:numPr>
                <w:ilvl w:val="0"/>
                <w:numId w:val="30"/>
              </w:numPr>
              <w:rPr>
                <w:rFonts w:eastAsia="Times New Roman" w:cstheme="minorHAnsi"/>
                <w:sz w:val="24"/>
                <w:szCs w:val="24"/>
              </w:rPr>
            </w:pPr>
            <w:hyperlink r:id="rId24" w:tgtFrame="_blank" w:history="1">
              <w:r w:rsidR="00E070A5" w:rsidRPr="003C0DC3">
                <w:rPr>
                  <w:rStyle w:val="Hyperlink"/>
                  <w:rFonts w:eastAsia="Times New Roman" w:cstheme="minorHAnsi"/>
                  <w:sz w:val="24"/>
                  <w:szCs w:val="24"/>
                </w:rPr>
                <w:t>Long-Term Care Community Champions - Video #1</w:t>
              </w:r>
            </w:hyperlink>
          </w:p>
          <w:p w14:paraId="19251358" w14:textId="77777777" w:rsidR="00E070A5" w:rsidRPr="003C0DC3" w:rsidRDefault="00E070A5" w:rsidP="0057130F">
            <w:pPr>
              <w:numPr>
                <w:ilvl w:val="0"/>
                <w:numId w:val="30"/>
              </w:numPr>
              <w:rPr>
                <w:rStyle w:val="Hyperlink"/>
                <w:rFonts w:eastAsia="Times New Roman" w:cstheme="minorHAnsi"/>
                <w:sz w:val="24"/>
                <w:szCs w:val="24"/>
              </w:rPr>
            </w:pPr>
            <w:r w:rsidRPr="003C0DC3">
              <w:rPr>
                <w:rFonts w:eastAsia="Times New Roman" w:cstheme="minorHAnsi"/>
                <w:color w:val="2B579A"/>
                <w:sz w:val="24"/>
                <w:szCs w:val="24"/>
                <w:shd w:val="clear" w:color="auto" w:fill="E6E6E6"/>
              </w:rPr>
              <w:fldChar w:fldCharType="begin"/>
            </w:r>
            <w:r w:rsidRPr="003C0DC3">
              <w:rPr>
                <w:rFonts w:eastAsia="Times New Roman" w:cstheme="minorHAnsi"/>
                <w:sz w:val="24"/>
                <w:szCs w:val="24"/>
              </w:rPr>
              <w:instrText>HYPERLINK "https://www.youtube.com/watch?v=YNj4ti-7t5Q&amp;t=2s" \t "_blank"</w:instrText>
            </w:r>
            <w:r w:rsidRPr="003C0DC3">
              <w:rPr>
                <w:rFonts w:eastAsia="Times New Roman" w:cstheme="minorHAnsi"/>
                <w:color w:val="2B579A"/>
                <w:sz w:val="24"/>
                <w:szCs w:val="24"/>
                <w:shd w:val="clear" w:color="auto" w:fill="E6E6E6"/>
              </w:rPr>
            </w:r>
            <w:r w:rsidRPr="003C0DC3">
              <w:rPr>
                <w:rFonts w:eastAsia="Times New Roman" w:cstheme="minorHAnsi"/>
                <w:color w:val="2B579A"/>
                <w:sz w:val="24"/>
                <w:szCs w:val="24"/>
                <w:shd w:val="clear" w:color="auto" w:fill="E6E6E6"/>
              </w:rPr>
              <w:fldChar w:fldCharType="separate"/>
            </w:r>
            <w:r w:rsidRPr="003C0DC3">
              <w:rPr>
                <w:rStyle w:val="Hyperlink"/>
                <w:rFonts w:eastAsia="Times New Roman" w:cstheme="minorHAnsi"/>
                <w:sz w:val="24"/>
                <w:szCs w:val="24"/>
              </w:rPr>
              <w:t>Long-Term Care Community Champions - Video #2</w:t>
            </w:r>
          </w:p>
          <w:p w14:paraId="3E63D157" w14:textId="77777777" w:rsidR="00E070A5" w:rsidRPr="003C0DC3" w:rsidRDefault="00E070A5" w:rsidP="0057130F">
            <w:pPr>
              <w:numPr>
                <w:ilvl w:val="0"/>
                <w:numId w:val="31"/>
              </w:numPr>
              <w:rPr>
                <w:rStyle w:val="Hyperlink"/>
                <w:rFonts w:eastAsia="Times New Roman" w:cstheme="minorHAnsi"/>
                <w:sz w:val="24"/>
                <w:szCs w:val="24"/>
              </w:rPr>
            </w:pPr>
            <w:r w:rsidRPr="003C0DC3">
              <w:rPr>
                <w:rFonts w:eastAsia="Times New Roman" w:cstheme="minorHAnsi"/>
                <w:color w:val="2B579A"/>
                <w:sz w:val="24"/>
                <w:szCs w:val="24"/>
                <w:shd w:val="clear" w:color="auto" w:fill="E6E6E6"/>
              </w:rPr>
              <w:fldChar w:fldCharType="end"/>
            </w:r>
            <w:r w:rsidRPr="003C0DC3">
              <w:rPr>
                <w:rFonts w:eastAsia="Times New Roman" w:cstheme="minorHAnsi"/>
                <w:color w:val="2B579A"/>
                <w:sz w:val="24"/>
                <w:szCs w:val="24"/>
                <w:shd w:val="clear" w:color="auto" w:fill="E6E6E6"/>
              </w:rPr>
              <w:fldChar w:fldCharType="begin"/>
            </w:r>
            <w:r w:rsidRPr="003C0DC3">
              <w:rPr>
                <w:rFonts w:eastAsia="Times New Roman" w:cstheme="minorHAnsi"/>
                <w:sz w:val="24"/>
                <w:szCs w:val="24"/>
              </w:rPr>
              <w:instrText xml:space="preserve"> HYPERLINK "https://www.youtube.com/watch?v=QXQoUUBhI9A" \t "_blank" </w:instrText>
            </w:r>
            <w:r w:rsidRPr="003C0DC3">
              <w:rPr>
                <w:rFonts w:eastAsia="Times New Roman" w:cstheme="minorHAnsi"/>
                <w:color w:val="2B579A"/>
                <w:sz w:val="24"/>
                <w:szCs w:val="24"/>
                <w:shd w:val="clear" w:color="auto" w:fill="E6E6E6"/>
              </w:rPr>
            </w:r>
            <w:r w:rsidRPr="003C0DC3">
              <w:rPr>
                <w:rFonts w:eastAsia="Times New Roman" w:cstheme="minorHAnsi"/>
                <w:color w:val="2B579A"/>
                <w:sz w:val="24"/>
                <w:szCs w:val="24"/>
                <w:shd w:val="clear" w:color="auto" w:fill="E6E6E6"/>
              </w:rPr>
              <w:fldChar w:fldCharType="separate"/>
            </w:r>
            <w:r w:rsidRPr="003C0DC3">
              <w:rPr>
                <w:rStyle w:val="Hyperlink"/>
                <w:rFonts w:eastAsia="Times New Roman" w:cstheme="minorHAnsi"/>
                <w:sz w:val="24"/>
                <w:szCs w:val="24"/>
              </w:rPr>
              <w:t>Long-Term Care Community Champions - Video #3</w:t>
            </w:r>
          </w:p>
          <w:p w14:paraId="6606C157" w14:textId="057F541F" w:rsidR="00E070A5" w:rsidRPr="005C1A1D" w:rsidRDefault="00E070A5" w:rsidP="005C1A1D">
            <w:pPr>
              <w:pStyle w:val="ListParagraph"/>
              <w:numPr>
                <w:ilvl w:val="0"/>
                <w:numId w:val="23"/>
              </w:numPr>
              <w:rPr>
                <w:sz w:val="24"/>
                <w:szCs w:val="24"/>
              </w:rPr>
            </w:pPr>
            <w:r w:rsidRPr="003C0DC3">
              <w:rPr>
                <w:rFonts w:eastAsia="Times New Roman"/>
                <w:color w:val="2B579A"/>
                <w:sz w:val="24"/>
                <w:szCs w:val="24"/>
                <w:shd w:val="clear" w:color="auto" w:fill="E6E6E6"/>
              </w:rPr>
              <w:fldChar w:fldCharType="end"/>
            </w:r>
            <w:hyperlink r:id="rId25" w:history="1">
              <w:r w:rsidRPr="003C0DC3">
                <w:rPr>
                  <w:rStyle w:val="Hyperlink"/>
                  <w:sz w:val="24"/>
                  <w:szCs w:val="24"/>
                </w:rPr>
                <w:t>COVID-19 Vaccine Resource Hub</w:t>
              </w:r>
            </w:hyperlink>
            <w:r w:rsidRPr="003C0DC3">
              <w:rPr>
                <w:sz w:val="24"/>
                <w:szCs w:val="24"/>
              </w:rPr>
              <w:t xml:space="preserve"> </w:t>
            </w:r>
            <w:r w:rsidR="006A0279" w:rsidRPr="003C0DC3">
              <w:rPr>
                <w:sz w:val="24"/>
                <w:szCs w:val="24"/>
              </w:rPr>
              <w:t>(</w:t>
            </w:r>
            <w:r w:rsidRPr="003C0DC3">
              <w:rPr>
                <w:sz w:val="24"/>
                <w:szCs w:val="24"/>
              </w:rPr>
              <w:t>This app, created by the Johns Hopkins International Vaccine Access Center, includes easy-to-reference training on COVID-19 and links to quality information sources</w:t>
            </w:r>
            <w:r w:rsidR="006A0279" w:rsidRPr="003C0DC3">
              <w:rPr>
                <w:sz w:val="24"/>
                <w:szCs w:val="24"/>
              </w:rPr>
              <w:t>)</w:t>
            </w:r>
            <w:r w:rsidRPr="003C0DC3">
              <w:rPr>
                <w:sz w:val="24"/>
                <w:szCs w:val="24"/>
              </w:rPr>
              <w:t xml:space="preserve"> </w:t>
            </w:r>
          </w:p>
        </w:tc>
      </w:tr>
      <w:tr w:rsidR="001543DD" w14:paraId="4143FEBC" w14:textId="77777777" w:rsidTr="002C3BE7">
        <w:trPr>
          <w:cantSplit/>
          <w:trHeight w:val="1723"/>
        </w:trPr>
        <w:tc>
          <w:tcPr>
            <w:tcW w:w="1255" w:type="dxa"/>
          </w:tcPr>
          <w:p w14:paraId="30A950C0" w14:textId="77777777" w:rsidR="001543DD" w:rsidRPr="00271811" w:rsidRDefault="001543DD" w:rsidP="0057130F">
            <w:pPr>
              <w:rPr>
                <w:rFonts w:cstheme="minorHAnsi"/>
                <w:sz w:val="24"/>
                <w:szCs w:val="24"/>
              </w:rPr>
            </w:pPr>
          </w:p>
        </w:tc>
        <w:tc>
          <w:tcPr>
            <w:tcW w:w="3510" w:type="dxa"/>
          </w:tcPr>
          <w:p w14:paraId="177FAFB9" w14:textId="1FA411FB" w:rsidR="001543DD" w:rsidRPr="008C00DB" w:rsidRDefault="001543DD" w:rsidP="0057130F">
            <w:pPr>
              <w:pStyle w:val="ListParagraph"/>
              <w:numPr>
                <w:ilvl w:val="0"/>
                <w:numId w:val="7"/>
              </w:numPr>
              <w:ind w:left="346"/>
              <w:rPr>
                <w:rFonts w:cstheme="minorHAnsi"/>
                <w:sz w:val="24"/>
                <w:szCs w:val="24"/>
              </w:rPr>
            </w:pPr>
            <w:r w:rsidRPr="56B51BA2">
              <w:rPr>
                <w:sz w:val="24"/>
                <w:szCs w:val="24"/>
              </w:rPr>
              <w:t xml:space="preserve">Meet with pharmacy vendor to obtain agreement to serve as </w:t>
            </w:r>
            <w:r w:rsidR="004C313D" w:rsidRPr="56B51BA2">
              <w:rPr>
                <w:sz w:val="24"/>
                <w:szCs w:val="24"/>
              </w:rPr>
              <w:t xml:space="preserve">a </w:t>
            </w:r>
            <w:r w:rsidRPr="56B51BA2">
              <w:rPr>
                <w:sz w:val="24"/>
                <w:szCs w:val="24"/>
              </w:rPr>
              <w:t xml:space="preserve">resource for </w:t>
            </w:r>
            <w:proofErr w:type="gramStart"/>
            <w:r w:rsidRPr="56B51BA2">
              <w:rPr>
                <w:sz w:val="24"/>
                <w:szCs w:val="24"/>
              </w:rPr>
              <w:t>questions</w:t>
            </w:r>
            <w:proofErr w:type="gramEnd"/>
            <w:r w:rsidRPr="56B51BA2">
              <w:rPr>
                <w:sz w:val="24"/>
                <w:szCs w:val="24"/>
              </w:rPr>
              <w:t xml:space="preserve"> </w:t>
            </w:r>
          </w:p>
          <w:p w14:paraId="18851A49" w14:textId="57EAD857" w:rsidR="001543DD" w:rsidRPr="008C00DB" w:rsidRDefault="001543DD" w:rsidP="0057130F">
            <w:pPr>
              <w:pStyle w:val="ListParagraph"/>
              <w:numPr>
                <w:ilvl w:val="0"/>
                <w:numId w:val="7"/>
              </w:numPr>
              <w:ind w:left="346"/>
              <w:rPr>
                <w:rFonts w:cstheme="minorHAnsi"/>
                <w:sz w:val="24"/>
                <w:szCs w:val="24"/>
              </w:rPr>
            </w:pPr>
            <w:r w:rsidRPr="56B51BA2">
              <w:rPr>
                <w:sz w:val="24"/>
                <w:szCs w:val="24"/>
              </w:rPr>
              <w:t xml:space="preserve">Facility leadership and </w:t>
            </w:r>
            <w:r w:rsidR="007C36FC" w:rsidRPr="56B51BA2">
              <w:rPr>
                <w:sz w:val="24"/>
                <w:szCs w:val="24"/>
              </w:rPr>
              <w:t>b</w:t>
            </w:r>
            <w:r w:rsidRPr="56B51BA2">
              <w:rPr>
                <w:sz w:val="24"/>
                <w:szCs w:val="24"/>
              </w:rPr>
              <w:t xml:space="preserve">oard of </w:t>
            </w:r>
            <w:r w:rsidR="007C36FC" w:rsidRPr="56B51BA2">
              <w:rPr>
                <w:sz w:val="24"/>
                <w:szCs w:val="24"/>
              </w:rPr>
              <w:t>d</w:t>
            </w:r>
            <w:r w:rsidRPr="56B51BA2">
              <w:rPr>
                <w:sz w:val="24"/>
                <w:szCs w:val="24"/>
              </w:rPr>
              <w:t xml:space="preserve">irectors send letter to staff members encouraging </w:t>
            </w:r>
            <w:proofErr w:type="gramStart"/>
            <w:r w:rsidRPr="56B51BA2">
              <w:rPr>
                <w:sz w:val="24"/>
                <w:szCs w:val="24"/>
              </w:rPr>
              <w:t>vaccination</w:t>
            </w:r>
            <w:proofErr w:type="gramEnd"/>
            <w:r w:rsidRPr="56B51BA2">
              <w:rPr>
                <w:sz w:val="24"/>
                <w:szCs w:val="24"/>
              </w:rPr>
              <w:t xml:space="preserve"> </w:t>
            </w:r>
          </w:p>
          <w:p w14:paraId="454E2056" w14:textId="19C67AEC" w:rsidR="001543DD" w:rsidRPr="008C00DB" w:rsidRDefault="001543DD" w:rsidP="0057130F">
            <w:pPr>
              <w:pStyle w:val="ListParagraph"/>
              <w:numPr>
                <w:ilvl w:val="0"/>
                <w:numId w:val="7"/>
              </w:numPr>
              <w:ind w:left="346"/>
              <w:rPr>
                <w:rFonts w:cstheme="minorHAnsi"/>
                <w:sz w:val="24"/>
                <w:szCs w:val="24"/>
              </w:rPr>
            </w:pPr>
            <w:r w:rsidRPr="56B51BA2">
              <w:rPr>
                <w:sz w:val="24"/>
                <w:szCs w:val="24"/>
              </w:rPr>
              <w:t>Provide easy</w:t>
            </w:r>
            <w:r w:rsidR="001868FD" w:rsidRPr="56B51BA2">
              <w:rPr>
                <w:sz w:val="24"/>
                <w:szCs w:val="24"/>
              </w:rPr>
              <w:t>-</w:t>
            </w:r>
            <w:r w:rsidRPr="56B51BA2">
              <w:rPr>
                <w:sz w:val="24"/>
                <w:szCs w:val="24"/>
              </w:rPr>
              <w:t>to</w:t>
            </w:r>
            <w:r w:rsidR="001868FD" w:rsidRPr="56B51BA2">
              <w:rPr>
                <w:sz w:val="24"/>
                <w:szCs w:val="24"/>
              </w:rPr>
              <w:t>-</w:t>
            </w:r>
            <w:r w:rsidRPr="56B51BA2">
              <w:rPr>
                <w:sz w:val="24"/>
                <w:szCs w:val="24"/>
              </w:rPr>
              <w:t>use and access</w:t>
            </w:r>
            <w:r w:rsidR="001868FD" w:rsidRPr="56B51BA2">
              <w:rPr>
                <w:sz w:val="24"/>
                <w:szCs w:val="24"/>
              </w:rPr>
              <w:t>ible</w:t>
            </w:r>
            <w:r w:rsidRPr="56B51BA2">
              <w:rPr>
                <w:sz w:val="24"/>
                <w:szCs w:val="24"/>
              </w:rPr>
              <w:t xml:space="preserve"> messaging/resources for </w:t>
            </w:r>
            <w:proofErr w:type="gramStart"/>
            <w:r w:rsidRPr="56B51BA2">
              <w:rPr>
                <w:sz w:val="24"/>
                <w:szCs w:val="24"/>
              </w:rPr>
              <w:t>staff</w:t>
            </w:r>
            <w:proofErr w:type="gramEnd"/>
            <w:r w:rsidRPr="56B51BA2">
              <w:rPr>
                <w:sz w:val="24"/>
                <w:szCs w:val="24"/>
              </w:rPr>
              <w:t xml:space="preserve"> </w:t>
            </w:r>
          </w:p>
          <w:p w14:paraId="1BD26555" w14:textId="5F7A0B72" w:rsidR="001543DD" w:rsidRPr="008C00DB" w:rsidRDefault="001543DD" w:rsidP="0057130F">
            <w:pPr>
              <w:pStyle w:val="ListParagraph"/>
              <w:numPr>
                <w:ilvl w:val="0"/>
                <w:numId w:val="7"/>
              </w:numPr>
              <w:ind w:left="346"/>
              <w:rPr>
                <w:sz w:val="24"/>
                <w:szCs w:val="24"/>
              </w:rPr>
            </w:pPr>
            <w:r w:rsidRPr="56B51BA2">
              <w:rPr>
                <w:sz w:val="24"/>
                <w:szCs w:val="24"/>
              </w:rPr>
              <w:t xml:space="preserve">Provide department managers with talking points for staff </w:t>
            </w:r>
            <w:proofErr w:type="gramStart"/>
            <w:r w:rsidRPr="56B51BA2">
              <w:rPr>
                <w:sz w:val="24"/>
                <w:szCs w:val="24"/>
              </w:rPr>
              <w:t>discussions</w:t>
            </w:r>
            <w:proofErr w:type="gramEnd"/>
            <w:r w:rsidRPr="56B51BA2">
              <w:rPr>
                <w:sz w:val="24"/>
                <w:szCs w:val="24"/>
              </w:rPr>
              <w:t xml:space="preserve"> </w:t>
            </w:r>
          </w:p>
          <w:p w14:paraId="242377CD" w14:textId="3D69F1D8" w:rsidR="001543DD" w:rsidRPr="008C00DB" w:rsidRDefault="311B443A" w:rsidP="0057130F">
            <w:pPr>
              <w:pStyle w:val="ListParagraph"/>
              <w:numPr>
                <w:ilvl w:val="0"/>
                <w:numId w:val="7"/>
              </w:numPr>
              <w:ind w:left="346"/>
              <w:rPr>
                <w:sz w:val="24"/>
                <w:szCs w:val="24"/>
              </w:rPr>
            </w:pPr>
            <w:r w:rsidRPr="56B51BA2">
              <w:rPr>
                <w:sz w:val="24"/>
                <w:szCs w:val="24"/>
              </w:rPr>
              <w:t>Consider language barriers</w:t>
            </w:r>
            <w:r w:rsidR="71F95D44" w:rsidRPr="56B51BA2">
              <w:rPr>
                <w:sz w:val="24"/>
                <w:szCs w:val="24"/>
              </w:rPr>
              <w:t>;</w:t>
            </w:r>
            <w:r w:rsidRPr="56B51BA2">
              <w:rPr>
                <w:sz w:val="24"/>
                <w:szCs w:val="24"/>
              </w:rPr>
              <w:t xml:space="preserve"> </w:t>
            </w:r>
            <w:r w:rsidR="1EEFE552" w:rsidRPr="56B51BA2">
              <w:rPr>
                <w:sz w:val="24"/>
                <w:szCs w:val="24"/>
              </w:rPr>
              <w:t>make</w:t>
            </w:r>
            <w:r w:rsidRPr="56B51BA2">
              <w:rPr>
                <w:sz w:val="24"/>
                <w:szCs w:val="24"/>
              </w:rPr>
              <w:t xml:space="preserve"> </w:t>
            </w:r>
            <w:r w:rsidR="1EEFE552" w:rsidRPr="56B51BA2">
              <w:rPr>
                <w:sz w:val="24"/>
                <w:szCs w:val="24"/>
              </w:rPr>
              <w:t xml:space="preserve">information available for staff whose first language is not </w:t>
            </w:r>
            <w:proofErr w:type="gramStart"/>
            <w:r w:rsidR="1EEFE552" w:rsidRPr="56B51BA2">
              <w:rPr>
                <w:sz w:val="24"/>
                <w:szCs w:val="24"/>
              </w:rPr>
              <w:t>English</w:t>
            </w:r>
            <w:proofErr w:type="gramEnd"/>
          </w:p>
          <w:p w14:paraId="329E75FE" w14:textId="75D6944C" w:rsidR="001543DD" w:rsidRPr="008C00DB" w:rsidRDefault="06AF4B0A" w:rsidP="0057130F">
            <w:pPr>
              <w:pStyle w:val="ListParagraph"/>
              <w:numPr>
                <w:ilvl w:val="0"/>
                <w:numId w:val="7"/>
              </w:numPr>
              <w:ind w:left="346"/>
              <w:rPr>
                <w:sz w:val="24"/>
                <w:szCs w:val="24"/>
              </w:rPr>
            </w:pPr>
            <w:r w:rsidRPr="56B51BA2">
              <w:rPr>
                <w:sz w:val="24"/>
                <w:szCs w:val="24"/>
              </w:rPr>
              <w:t>Provi</w:t>
            </w:r>
            <w:r w:rsidR="00B40DEA" w:rsidRPr="56B51BA2">
              <w:rPr>
                <w:sz w:val="24"/>
                <w:szCs w:val="24"/>
              </w:rPr>
              <w:t>d</w:t>
            </w:r>
            <w:r w:rsidRPr="56B51BA2">
              <w:rPr>
                <w:sz w:val="24"/>
                <w:szCs w:val="24"/>
              </w:rPr>
              <w:t xml:space="preserve">e compensated time off to get the vaccine if side effects </w:t>
            </w:r>
            <w:proofErr w:type="gramStart"/>
            <w:r w:rsidR="6C7093D1" w:rsidRPr="56B51BA2">
              <w:rPr>
                <w:sz w:val="24"/>
                <w:szCs w:val="24"/>
              </w:rPr>
              <w:t>occur</w:t>
            </w:r>
            <w:proofErr w:type="gramEnd"/>
          </w:p>
          <w:p w14:paraId="40515853" w14:textId="774B445A" w:rsidR="001543DD" w:rsidRPr="008C00DB" w:rsidRDefault="1A2A3237" w:rsidP="0057130F">
            <w:pPr>
              <w:pStyle w:val="ListParagraph"/>
              <w:numPr>
                <w:ilvl w:val="0"/>
                <w:numId w:val="7"/>
              </w:numPr>
              <w:ind w:left="346"/>
              <w:rPr>
                <w:sz w:val="24"/>
                <w:szCs w:val="24"/>
              </w:rPr>
            </w:pPr>
            <w:r w:rsidRPr="56B51BA2">
              <w:rPr>
                <w:sz w:val="24"/>
                <w:szCs w:val="24"/>
              </w:rPr>
              <w:t xml:space="preserve">Assist with vaccine access in the facility or </w:t>
            </w:r>
            <w:proofErr w:type="gramStart"/>
            <w:r w:rsidRPr="56B51BA2">
              <w:rPr>
                <w:sz w:val="24"/>
                <w:szCs w:val="24"/>
              </w:rPr>
              <w:t>community</w:t>
            </w:r>
            <w:proofErr w:type="gramEnd"/>
          </w:p>
          <w:p w14:paraId="0564AB85" w14:textId="690E5CAD" w:rsidR="001543DD" w:rsidRPr="008C00DB" w:rsidRDefault="1A2A3237" w:rsidP="0057130F">
            <w:pPr>
              <w:pStyle w:val="ListParagraph"/>
              <w:numPr>
                <w:ilvl w:val="0"/>
                <w:numId w:val="7"/>
              </w:numPr>
              <w:ind w:left="346"/>
              <w:rPr>
                <w:sz w:val="24"/>
                <w:szCs w:val="24"/>
              </w:rPr>
            </w:pPr>
            <w:r w:rsidRPr="56B51BA2">
              <w:rPr>
                <w:sz w:val="24"/>
                <w:szCs w:val="24"/>
              </w:rPr>
              <w:t xml:space="preserve">Address childcare </w:t>
            </w:r>
            <w:proofErr w:type="gramStart"/>
            <w:r w:rsidRPr="56B51BA2">
              <w:rPr>
                <w:sz w:val="24"/>
                <w:szCs w:val="24"/>
              </w:rPr>
              <w:t>concerns</w:t>
            </w:r>
            <w:proofErr w:type="gramEnd"/>
            <w:r w:rsidRPr="56B51BA2">
              <w:rPr>
                <w:sz w:val="24"/>
                <w:szCs w:val="24"/>
              </w:rPr>
              <w:t xml:space="preserve"> </w:t>
            </w:r>
          </w:p>
          <w:p w14:paraId="6A8BB1D6" w14:textId="2762C5B3" w:rsidR="001543DD" w:rsidRPr="008C00DB" w:rsidRDefault="1A2A3237" w:rsidP="0057130F">
            <w:pPr>
              <w:pStyle w:val="ListParagraph"/>
              <w:numPr>
                <w:ilvl w:val="0"/>
                <w:numId w:val="7"/>
              </w:numPr>
              <w:ind w:left="346"/>
              <w:rPr>
                <w:sz w:val="24"/>
                <w:szCs w:val="24"/>
              </w:rPr>
            </w:pPr>
            <w:r w:rsidRPr="56B51BA2">
              <w:rPr>
                <w:sz w:val="24"/>
                <w:szCs w:val="24"/>
              </w:rPr>
              <w:t>Provide vouchers for transportation</w:t>
            </w:r>
          </w:p>
        </w:tc>
        <w:tc>
          <w:tcPr>
            <w:tcW w:w="1620" w:type="dxa"/>
          </w:tcPr>
          <w:p w14:paraId="0C3241A7" w14:textId="77777777" w:rsidR="001543DD" w:rsidRPr="008C00DB" w:rsidRDefault="001543DD" w:rsidP="0057130F">
            <w:pPr>
              <w:rPr>
                <w:rFonts w:cstheme="minorHAnsi"/>
                <w:sz w:val="24"/>
                <w:szCs w:val="24"/>
              </w:rPr>
            </w:pPr>
          </w:p>
        </w:tc>
        <w:tc>
          <w:tcPr>
            <w:tcW w:w="2340" w:type="dxa"/>
          </w:tcPr>
          <w:p w14:paraId="0A11EEEF" w14:textId="77777777" w:rsidR="007F0678" w:rsidRPr="008C00DB" w:rsidRDefault="007F0678" w:rsidP="0057130F">
            <w:pPr>
              <w:rPr>
                <w:rFonts w:cstheme="minorHAnsi"/>
                <w:sz w:val="24"/>
                <w:szCs w:val="24"/>
              </w:rPr>
            </w:pPr>
          </w:p>
          <w:p w14:paraId="7F0D4E26" w14:textId="31D91F68" w:rsidR="00F757E9" w:rsidRPr="008C00DB" w:rsidRDefault="00F757E9" w:rsidP="0057130F">
            <w:pPr>
              <w:rPr>
                <w:rFonts w:cstheme="minorHAnsi"/>
                <w:sz w:val="24"/>
                <w:szCs w:val="24"/>
              </w:rPr>
            </w:pPr>
          </w:p>
        </w:tc>
        <w:tc>
          <w:tcPr>
            <w:tcW w:w="1890" w:type="dxa"/>
          </w:tcPr>
          <w:p w14:paraId="3C7C07A2" w14:textId="77777777" w:rsidR="001543DD" w:rsidRPr="008C00DB" w:rsidRDefault="001543DD" w:rsidP="0057130F">
            <w:pPr>
              <w:rPr>
                <w:rFonts w:cstheme="minorHAnsi"/>
                <w:sz w:val="24"/>
                <w:szCs w:val="24"/>
              </w:rPr>
            </w:pPr>
          </w:p>
        </w:tc>
        <w:tc>
          <w:tcPr>
            <w:tcW w:w="3870" w:type="dxa"/>
          </w:tcPr>
          <w:p w14:paraId="1A5E6FE3" w14:textId="4782E043" w:rsidR="007F0678" w:rsidRPr="008C00DB" w:rsidRDefault="00D46BB9" w:rsidP="0057130F">
            <w:pPr>
              <w:pStyle w:val="ListParagraph"/>
              <w:numPr>
                <w:ilvl w:val="0"/>
                <w:numId w:val="23"/>
              </w:numPr>
              <w:rPr>
                <w:rFonts w:cstheme="minorHAnsi"/>
                <w:sz w:val="24"/>
                <w:szCs w:val="24"/>
              </w:rPr>
            </w:pPr>
            <w:hyperlink r:id="rId26">
              <w:r w:rsidR="007F0678" w:rsidRPr="008C00DB">
                <w:rPr>
                  <w:rStyle w:val="Hyperlink"/>
                  <w:sz w:val="24"/>
                  <w:szCs w:val="24"/>
                </w:rPr>
                <w:t>LTC Facility Staff: Reasons to Get Vaccinated Against COVID-19 Today</w:t>
              </w:r>
              <w:r w:rsidR="00265333" w:rsidRPr="008C00DB">
                <w:rPr>
                  <w:rStyle w:val="Hyperlink"/>
                  <w:sz w:val="24"/>
                  <w:szCs w:val="24"/>
                </w:rPr>
                <w:t xml:space="preserve"> </w:t>
              </w:r>
              <w:r w:rsidR="000A3D79" w:rsidRPr="008C00DB">
                <w:rPr>
                  <w:rStyle w:val="Hyperlink"/>
                  <w:sz w:val="24"/>
                  <w:szCs w:val="24"/>
                </w:rPr>
                <w:t xml:space="preserve">| </w:t>
              </w:r>
              <w:r w:rsidR="00265333" w:rsidRPr="008C00DB">
                <w:rPr>
                  <w:rStyle w:val="Hyperlink"/>
                  <w:sz w:val="24"/>
                  <w:szCs w:val="24"/>
                </w:rPr>
                <w:t>CDC</w:t>
              </w:r>
            </w:hyperlink>
          </w:p>
          <w:p w14:paraId="33F704DF" w14:textId="33D3CCC7" w:rsidR="007F0678" w:rsidRPr="00CF41AC" w:rsidRDefault="00CF41AC" w:rsidP="0057130F">
            <w:pPr>
              <w:pStyle w:val="ListParagraph"/>
              <w:numPr>
                <w:ilvl w:val="0"/>
                <w:numId w:val="23"/>
              </w:numPr>
              <w:rPr>
                <w:rStyle w:val="Hyperlink"/>
                <w:sz w:val="24"/>
                <w:szCs w:val="24"/>
              </w:rPr>
            </w:pPr>
            <w:r>
              <w:rPr>
                <w:sz w:val="24"/>
                <w:szCs w:val="24"/>
              </w:rPr>
              <w:fldChar w:fldCharType="begin"/>
            </w:r>
            <w:r>
              <w:rPr>
                <w:sz w:val="24"/>
                <w:szCs w:val="24"/>
              </w:rPr>
              <w:instrText>HYPERLINK "https://www.ahrq.gov/sites/default/files/wysiwyg/nursing-home/materials/vaccine-conversation-guide.pdf"</w:instrText>
            </w:r>
            <w:r>
              <w:rPr>
                <w:sz w:val="24"/>
                <w:szCs w:val="24"/>
              </w:rPr>
            </w:r>
            <w:r>
              <w:rPr>
                <w:sz w:val="24"/>
                <w:szCs w:val="24"/>
              </w:rPr>
              <w:fldChar w:fldCharType="separate"/>
            </w:r>
            <w:r w:rsidR="007F0678" w:rsidRPr="00CF41AC">
              <w:rPr>
                <w:rStyle w:val="Hyperlink"/>
                <w:sz w:val="24"/>
                <w:szCs w:val="24"/>
              </w:rPr>
              <w:t xml:space="preserve">One-on-One </w:t>
            </w:r>
            <w:r w:rsidR="00DF4133" w:rsidRPr="00CF41AC">
              <w:rPr>
                <w:rStyle w:val="Hyperlink"/>
                <w:sz w:val="24"/>
                <w:szCs w:val="24"/>
              </w:rPr>
              <w:t xml:space="preserve">Vaccine </w:t>
            </w:r>
            <w:r w:rsidR="007F0678" w:rsidRPr="00CF41AC">
              <w:rPr>
                <w:rStyle w:val="Hyperlink"/>
                <w:sz w:val="24"/>
                <w:szCs w:val="24"/>
              </w:rPr>
              <w:t>Conversation Guide</w:t>
            </w:r>
            <w:r w:rsidR="00DF4133" w:rsidRPr="00CF41AC">
              <w:rPr>
                <w:rStyle w:val="Hyperlink"/>
                <w:sz w:val="24"/>
                <w:szCs w:val="24"/>
              </w:rPr>
              <w:t xml:space="preserve"> </w:t>
            </w:r>
            <w:r w:rsidR="000A3D79" w:rsidRPr="00CF41AC">
              <w:rPr>
                <w:rStyle w:val="Hyperlink"/>
                <w:sz w:val="24"/>
                <w:szCs w:val="24"/>
              </w:rPr>
              <w:t xml:space="preserve">| </w:t>
            </w:r>
            <w:r w:rsidR="00DF4133" w:rsidRPr="00CF41AC">
              <w:rPr>
                <w:rStyle w:val="Hyperlink"/>
                <w:sz w:val="24"/>
                <w:szCs w:val="24"/>
              </w:rPr>
              <w:t>AHRQ</w:t>
            </w:r>
          </w:p>
          <w:p w14:paraId="5D29443C" w14:textId="78897A10" w:rsidR="001543DD" w:rsidRPr="006E0252" w:rsidRDefault="00CF41AC">
            <w:pPr>
              <w:pStyle w:val="ListParagraph"/>
              <w:numPr>
                <w:ilvl w:val="0"/>
                <w:numId w:val="23"/>
              </w:numPr>
              <w:rPr>
                <w:rStyle w:val="Hyperlink"/>
                <w:rFonts w:cstheme="minorHAnsi"/>
                <w:color w:val="auto"/>
                <w:sz w:val="24"/>
                <w:szCs w:val="24"/>
                <w:u w:val="none"/>
              </w:rPr>
            </w:pPr>
            <w:r w:rsidRPr="006E0252">
              <w:rPr>
                <w:sz w:val="24"/>
                <w:szCs w:val="24"/>
              </w:rPr>
              <w:fldChar w:fldCharType="end"/>
            </w:r>
            <w:hyperlink r:id="rId27">
              <w:r w:rsidR="007F0678" w:rsidRPr="006E0252">
                <w:rPr>
                  <w:rStyle w:val="Hyperlink"/>
                  <w:sz w:val="24"/>
                  <w:szCs w:val="24"/>
                </w:rPr>
                <w:t>Myths and Facts about COVID-19 Vaccines</w:t>
              </w:r>
            </w:hyperlink>
            <w:r w:rsidR="00B96C10" w:rsidRPr="006E0252">
              <w:rPr>
                <w:rStyle w:val="Hyperlink"/>
                <w:sz w:val="24"/>
                <w:szCs w:val="24"/>
              </w:rPr>
              <w:t xml:space="preserve"> </w:t>
            </w:r>
            <w:r w:rsidR="000A3D79" w:rsidRPr="006E0252">
              <w:rPr>
                <w:rStyle w:val="Hyperlink"/>
                <w:sz w:val="24"/>
                <w:szCs w:val="24"/>
              </w:rPr>
              <w:t xml:space="preserve">| </w:t>
            </w:r>
            <w:r w:rsidR="00B96C10" w:rsidRPr="006E0252">
              <w:rPr>
                <w:rStyle w:val="Hyperlink"/>
                <w:sz w:val="24"/>
                <w:szCs w:val="24"/>
              </w:rPr>
              <w:t>CDC</w:t>
            </w:r>
          </w:p>
          <w:p w14:paraId="342923EC" w14:textId="10A3F09D" w:rsidR="00857EAF" w:rsidRPr="008C00DB" w:rsidRDefault="00D46BB9" w:rsidP="0057130F">
            <w:pPr>
              <w:pStyle w:val="ListParagraph"/>
              <w:numPr>
                <w:ilvl w:val="0"/>
                <w:numId w:val="23"/>
              </w:numPr>
              <w:rPr>
                <w:rStyle w:val="Hyperlink"/>
                <w:rFonts w:cstheme="minorHAnsi"/>
                <w:color w:val="auto"/>
                <w:sz w:val="24"/>
                <w:szCs w:val="24"/>
                <w:u w:val="none"/>
              </w:rPr>
            </w:pPr>
            <w:hyperlink r:id="rId28">
              <w:r w:rsidR="00857EAF" w:rsidRPr="008C00DB">
                <w:rPr>
                  <w:rStyle w:val="Hyperlink"/>
                  <w:sz w:val="24"/>
                  <w:szCs w:val="24"/>
                </w:rPr>
                <w:t xml:space="preserve">OARS + Model for Motivational Interviewing </w:t>
              </w:r>
              <w:r w:rsidR="000A3D79" w:rsidRPr="008C00DB">
                <w:rPr>
                  <w:rStyle w:val="Hyperlink"/>
                  <w:sz w:val="24"/>
                  <w:szCs w:val="24"/>
                </w:rPr>
                <w:t xml:space="preserve">| </w:t>
              </w:r>
              <w:r w:rsidR="00F67305" w:rsidRPr="008C00DB">
                <w:rPr>
                  <w:rStyle w:val="Hyperlink"/>
                  <w:sz w:val="24"/>
                  <w:szCs w:val="24"/>
                </w:rPr>
                <w:t>HQIN</w:t>
              </w:r>
            </w:hyperlink>
          </w:p>
          <w:p w14:paraId="19EC2DDA" w14:textId="5A3E1C4A" w:rsidR="0010601C" w:rsidRPr="008C00DB" w:rsidRDefault="00D46BB9" w:rsidP="0057130F">
            <w:pPr>
              <w:pStyle w:val="ListParagraph"/>
              <w:numPr>
                <w:ilvl w:val="0"/>
                <w:numId w:val="23"/>
              </w:numPr>
              <w:rPr>
                <w:sz w:val="24"/>
                <w:szCs w:val="24"/>
              </w:rPr>
            </w:pPr>
            <w:hyperlink r:id="rId29">
              <w:r w:rsidR="18A89D4E" w:rsidRPr="008C00DB">
                <w:rPr>
                  <w:rStyle w:val="Hyperlink"/>
                  <w:sz w:val="24"/>
                  <w:szCs w:val="24"/>
                </w:rPr>
                <w:t>Long-term Care Administrators and Managers: Options for Coordinating Access to COVID-19 Vaccines</w:t>
              </w:r>
              <w:r w:rsidR="6B3539B3" w:rsidRPr="008C00DB">
                <w:rPr>
                  <w:rStyle w:val="Hyperlink"/>
                  <w:sz w:val="24"/>
                  <w:szCs w:val="24"/>
                </w:rPr>
                <w:t xml:space="preserve"> </w:t>
              </w:r>
              <w:r w:rsidR="000A3D79" w:rsidRPr="008C00DB">
                <w:rPr>
                  <w:rStyle w:val="Hyperlink"/>
                  <w:sz w:val="24"/>
                  <w:szCs w:val="24"/>
                </w:rPr>
                <w:t xml:space="preserve">| </w:t>
              </w:r>
              <w:r w:rsidR="6B3539B3" w:rsidRPr="008C00DB">
                <w:rPr>
                  <w:rStyle w:val="Hyperlink"/>
                  <w:sz w:val="24"/>
                  <w:szCs w:val="24"/>
                </w:rPr>
                <w:t>CDC</w:t>
              </w:r>
            </w:hyperlink>
          </w:p>
          <w:p w14:paraId="16CEF4C2" w14:textId="215CB878" w:rsidR="00B623F6" w:rsidRPr="008C00DB" w:rsidRDefault="00D46BB9" w:rsidP="0057130F">
            <w:pPr>
              <w:pStyle w:val="ListParagraph"/>
              <w:numPr>
                <w:ilvl w:val="0"/>
                <w:numId w:val="23"/>
              </w:numPr>
              <w:rPr>
                <w:rFonts w:cstheme="minorHAnsi"/>
                <w:sz w:val="24"/>
                <w:szCs w:val="24"/>
              </w:rPr>
            </w:pPr>
            <w:hyperlink r:id="rId30">
              <w:r w:rsidR="00B623F6" w:rsidRPr="008C00DB">
                <w:rPr>
                  <w:rStyle w:val="Hyperlink"/>
                  <w:sz w:val="24"/>
                  <w:szCs w:val="24"/>
                </w:rPr>
                <w:t xml:space="preserve">Find a COVID vaccine near you </w:t>
              </w:r>
              <w:r w:rsidR="000A3D79" w:rsidRPr="008C00DB">
                <w:rPr>
                  <w:rStyle w:val="Hyperlink"/>
                  <w:sz w:val="24"/>
                  <w:szCs w:val="24"/>
                </w:rPr>
                <w:t xml:space="preserve">| </w:t>
              </w:r>
              <w:r w:rsidR="00B623F6" w:rsidRPr="008C00DB">
                <w:rPr>
                  <w:rStyle w:val="Hyperlink"/>
                  <w:sz w:val="24"/>
                  <w:szCs w:val="24"/>
                </w:rPr>
                <w:t>CDC</w:t>
              </w:r>
            </w:hyperlink>
          </w:p>
          <w:p w14:paraId="4D3F02EB" w14:textId="4E23B29A" w:rsidR="002E5559" w:rsidRPr="008C00DB" w:rsidRDefault="00D46BB9" w:rsidP="0057130F">
            <w:pPr>
              <w:pStyle w:val="ListParagraph"/>
              <w:numPr>
                <w:ilvl w:val="0"/>
                <w:numId w:val="23"/>
              </w:numPr>
              <w:rPr>
                <w:rStyle w:val="Hyperlink"/>
                <w:rFonts w:cstheme="minorHAnsi"/>
                <w:color w:val="auto"/>
                <w:sz w:val="24"/>
                <w:szCs w:val="24"/>
                <w:u w:val="none"/>
              </w:rPr>
            </w:pPr>
            <w:hyperlink r:id="rId31">
              <w:r w:rsidR="002E5559" w:rsidRPr="008C00DB">
                <w:rPr>
                  <w:rStyle w:val="Hyperlink"/>
                  <w:sz w:val="24"/>
                  <w:szCs w:val="24"/>
                </w:rPr>
                <w:t xml:space="preserve">Guidance for Vaccinating Older Adults and People with Disabilities: Ensuring Equitable COVID-19 Vaccine Access </w:t>
              </w:r>
              <w:r w:rsidR="000A3D79" w:rsidRPr="008C00DB">
                <w:rPr>
                  <w:rStyle w:val="Hyperlink"/>
                  <w:sz w:val="24"/>
                  <w:szCs w:val="24"/>
                </w:rPr>
                <w:t xml:space="preserve">| </w:t>
              </w:r>
              <w:r w:rsidR="002E5559" w:rsidRPr="008C00DB">
                <w:rPr>
                  <w:rStyle w:val="Hyperlink"/>
                  <w:sz w:val="24"/>
                  <w:szCs w:val="24"/>
                </w:rPr>
                <w:t>CDC</w:t>
              </w:r>
            </w:hyperlink>
          </w:p>
          <w:p w14:paraId="1466DDB2" w14:textId="51810D38" w:rsidR="005D5307" w:rsidRPr="008C00DB" w:rsidRDefault="00D46BB9" w:rsidP="0057130F">
            <w:pPr>
              <w:pStyle w:val="ListParagraph"/>
              <w:numPr>
                <w:ilvl w:val="0"/>
                <w:numId w:val="23"/>
              </w:numPr>
              <w:rPr>
                <w:rFonts w:cstheme="minorHAnsi"/>
                <w:sz w:val="24"/>
                <w:szCs w:val="24"/>
              </w:rPr>
            </w:pPr>
            <w:hyperlink r:id="rId32">
              <w:r w:rsidR="005D5307" w:rsidRPr="008C00DB">
                <w:rPr>
                  <w:rStyle w:val="Hyperlink"/>
                  <w:sz w:val="24"/>
                  <w:szCs w:val="24"/>
                </w:rPr>
                <w:t xml:space="preserve">Communication Toolkit for Migrants, Refugees, and Other Limited-English-Proficient Populations </w:t>
              </w:r>
              <w:r w:rsidR="00EF5EA0" w:rsidRPr="008C00DB">
                <w:rPr>
                  <w:rStyle w:val="Hyperlink"/>
                  <w:sz w:val="24"/>
                  <w:szCs w:val="24"/>
                </w:rPr>
                <w:t xml:space="preserve">| </w:t>
              </w:r>
              <w:r w:rsidR="005D5307" w:rsidRPr="008C00DB">
                <w:rPr>
                  <w:rStyle w:val="Hyperlink"/>
                  <w:sz w:val="24"/>
                  <w:szCs w:val="24"/>
                </w:rPr>
                <w:t>CDC</w:t>
              </w:r>
            </w:hyperlink>
          </w:p>
          <w:p w14:paraId="7D3DA731" w14:textId="10FD1BCF" w:rsidR="00B05224" w:rsidRPr="008C00DB" w:rsidRDefault="00D46BB9" w:rsidP="065EF737">
            <w:pPr>
              <w:pStyle w:val="ListParagraph"/>
              <w:numPr>
                <w:ilvl w:val="0"/>
                <w:numId w:val="23"/>
              </w:numPr>
              <w:rPr>
                <w:rStyle w:val="Hyperlink"/>
                <w:color w:val="auto"/>
                <w:sz w:val="24"/>
                <w:szCs w:val="24"/>
                <w:u w:val="none"/>
              </w:rPr>
            </w:pPr>
            <w:hyperlink r:id="rId33">
              <w:r w:rsidR="00B05224" w:rsidRPr="008C00DB">
                <w:rPr>
                  <w:rStyle w:val="Hyperlink"/>
                  <w:sz w:val="24"/>
                  <w:szCs w:val="24"/>
                </w:rPr>
                <w:t>Latinx Community Greater than COVID – The Conversation</w:t>
              </w:r>
            </w:hyperlink>
          </w:p>
        </w:tc>
      </w:tr>
      <w:tr w:rsidR="00DB59BF" w14:paraId="281ADAED" w14:textId="77777777" w:rsidTr="002C3BE7">
        <w:trPr>
          <w:trHeight w:val="611"/>
        </w:trPr>
        <w:tc>
          <w:tcPr>
            <w:tcW w:w="1255" w:type="dxa"/>
          </w:tcPr>
          <w:p w14:paraId="6F3A5CD4" w14:textId="77777777" w:rsidR="00DB59BF" w:rsidRPr="00271811" w:rsidRDefault="00DB59BF" w:rsidP="0057130F">
            <w:pPr>
              <w:rPr>
                <w:rFonts w:cstheme="minorHAnsi"/>
                <w:sz w:val="24"/>
                <w:szCs w:val="24"/>
              </w:rPr>
            </w:pPr>
          </w:p>
        </w:tc>
        <w:tc>
          <w:tcPr>
            <w:tcW w:w="3510" w:type="dxa"/>
          </w:tcPr>
          <w:p w14:paraId="2D081FD6" w14:textId="7DC814BC" w:rsidR="00DB59BF" w:rsidRPr="00967779" w:rsidRDefault="00DB59BF" w:rsidP="0057130F">
            <w:pPr>
              <w:pStyle w:val="ListParagraph"/>
              <w:numPr>
                <w:ilvl w:val="0"/>
                <w:numId w:val="32"/>
              </w:numPr>
              <w:ind w:left="346"/>
              <w:rPr>
                <w:rFonts w:cstheme="minorHAnsi"/>
                <w:sz w:val="24"/>
                <w:szCs w:val="24"/>
              </w:rPr>
            </w:pPr>
            <w:r w:rsidRPr="00967779">
              <w:rPr>
                <w:rFonts w:cstheme="minorHAnsi"/>
                <w:sz w:val="24"/>
                <w:szCs w:val="24"/>
              </w:rPr>
              <w:t>Document education regarding the benefits and potential risks associated with the C</w:t>
            </w:r>
            <w:r w:rsidR="00967779" w:rsidRPr="00967779">
              <w:rPr>
                <w:rFonts w:cstheme="minorHAnsi"/>
                <w:sz w:val="24"/>
                <w:szCs w:val="24"/>
              </w:rPr>
              <w:t>OVID</w:t>
            </w:r>
            <w:r w:rsidRPr="00967779">
              <w:rPr>
                <w:rFonts w:cstheme="minorHAnsi"/>
                <w:sz w:val="24"/>
                <w:szCs w:val="24"/>
              </w:rPr>
              <w:t>-19 vaccine</w:t>
            </w:r>
          </w:p>
        </w:tc>
        <w:tc>
          <w:tcPr>
            <w:tcW w:w="1620" w:type="dxa"/>
          </w:tcPr>
          <w:p w14:paraId="2BBA2118" w14:textId="77777777" w:rsidR="00DB59BF" w:rsidRPr="001E4D21" w:rsidRDefault="00DB59BF" w:rsidP="0057130F">
            <w:pPr>
              <w:rPr>
                <w:rFonts w:cstheme="minorHAnsi"/>
                <w:sz w:val="24"/>
                <w:szCs w:val="24"/>
              </w:rPr>
            </w:pPr>
          </w:p>
        </w:tc>
        <w:tc>
          <w:tcPr>
            <w:tcW w:w="2340" w:type="dxa"/>
          </w:tcPr>
          <w:p w14:paraId="1E947315" w14:textId="6643359F" w:rsidR="00DB59BF" w:rsidRPr="001E4D21" w:rsidRDefault="00DB59BF" w:rsidP="0057130F">
            <w:pPr>
              <w:rPr>
                <w:rFonts w:cstheme="minorHAnsi"/>
                <w:sz w:val="24"/>
                <w:szCs w:val="24"/>
              </w:rPr>
            </w:pPr>
            <w:r w:rsidRPr="001E4D21">
              <w:rPr>
                <w:rFonts w:cstheme="minorHAnsi"/>
                <w:sz w:val="24"/>
                <w:szCs w:val="24"/>
              </w:rPr>
              <w:t xml:space="preserve">Administrator, </w:t>
            </w:r>
            <w:r w:rsidR="00331D98" w:rsidRPr="00271811">
              <w:rPr>
                <w:rFonts w:cstheme="minorHAnsi"/>
                <w:sz w:val="24"/>
                <w:szCs w:val="24"/>
              </w:rPr>
              <w:t>D</w:t>
            </w:r>
            <w:r w:rsidR="00331D98">
              <w:rPr>
                <w:rFonts w:cstheme="minorHAnsi"/>
                <w:sz w:val="24"/>
                <w:szCs w:val="24"/>
              </w:rPr>
              <w:t xml:space="preserve">irector of </w:t>
            </w:r>
            <w:r w:rsidR="00331D98" w:rsidRPr="00271811">
              <w:rPr>
                <w:rFonts w:cstheme="minorHAnsi"/>
                <w:sz w:val="24"/>
                <w:szCs w:val="24"/>
              </w:rPr>
              <w:t>N</w:t>
            </w:r>
            <w:r w:rsidR="00331D98">
              <w:rPr>
                <w:rFonts w:cstheme="minorHAnsi"/>
                <w:sz w:val="24"/>
                <w:szCs w:val="24"/>
              </w:rPr>
              <w:t>ursing</w:t>
            </w:r>
            <w:r w:rsidR="00331D98" w:rsidRPr="00271811">
              <w:rPr>
                <w:rFonts w:cstheme="minorHAnsi"/>
                <w:sz w:val="24"/>
                <w:szCs w:val="24"/>
              </w:rPr>
              <w:t>, I</w:t>
            </w:r>
            <w:r w:rsidR="00331D98">
              <w:rPr>
                <w:rFonts w:cstheme="minorHAnsi"/>
                <w:sz w:val="24"/>
                <w:szCs w:val="24"/>
              </w:rPr>
              <w:t xml:space="preserve">nfection </w:t>
            </w:r>
            <w:r w:rsidR="00331D98" w:rsidRPr="00271811">
              <w:rPr>
                <w:rFonts w:cstheme="minorHAnsi"/>
                <w:sz w:val="24"/>
                <w:szCs w:val="24"/>
              </w:rPr>
              <w:t>P</w:t>
            </w:r>
            <w:r w:rsidR="00331D98">
              <w:rPr>
                <w:rFonts w:cstheme="minorHAnsi"/>
                <w:sz w:val="24"/>
                <w:szCs w:val="24"/>
              </w:rPr>
              <w:t>reventionist</w:t>
            </w:r>
            <w:r w:rsidRPr="001E4D21">
              <w:rPr>
                <w:rFonts w:cstheme="minorHAnsi"/>
                <w:sz w:val="24"/>
                <w:szCs w:val="24"/>
              </w:rPr>
              <w:t>, Department Staff</w:t>
            </w:r>
          </w:p>
        </w:tc>
        <w:tc>
          <w:tcPr>
            <w:tcW w:w="1890" w:type="dxa"/>
          </w:tcPr>
          <w:p w14:paraId="400FAC8B" w14:textId="77777777" w:rsidR="00DB59BF" w:rsidRPr="001E4D21" w:rsidRDefault="00DB59BF" w:rsidP="0057130F">
            <w:pPr>
              <w:rPr>
                <w:rFonts w:cstheme="minorHAnsi"/>
                <w:sz w:val="24"/>
                <w:szCs w:val="24"/>
              </w:rPr>
            </w:pPr>
          </w:p>
        </w:tc>
        <w:tc>
          <w:tcPr>
            <w:tcW w:w="3870" w:type="dxa"/>
          </w:tcPr>
          <w:p w14:paraId="7BF0A55B" w14:textId="77777777" w:rsidR="006C18F6" w:rsidRPr="001652BA" w:rsidRDefault="00D46BB9" w:rsidP="006C18F6">
            <w:pPr>
              <w:pStyle w:val="ListParagraph"/>
              <w:numPr>
                <w:ilvl w:val="0"/>
                <w:numId w:val="46"/>
              </w:numPr>
              <w:rPr>
                <w:sz w:val="24"/>
                <w:szCs w:val="24"/>
              </w:rPr>
            </w:pPr>
            <w:hyperlink r:id="rId34">
              <w:r w:rsidR="006C18F6" w:rsidRPr="563B49FA">
                <w:rPr>
                  <w:rStyle w:val="Hyperlink"/>
                  <w:sz w:val="24"/>
                  <w:szCs w:val="24"/>
                </w:rPr>
                <w:t>Documenting Vaccinations | CDC</w:t>
              </w:r>
            </w:hyperlink>
          </w:p>
          <w:p w14:paraId="5A0488F2" w14:textId="77777777" w:rsidR="006C18F6" w:rsidRPr="001E4D21" w:rsidRDefault="00D46BB9" w:rsidP="006C18F6">
            <w:pPr>
              <w:pStyle w:val="ListParagraph"/>
              <w:numPr>
                <w:ilvl w:val="0"/>
                <w:numId w:val="46"/>
              </w:numPr>
              <w:rPr>
                <w:sz w:val="24"/>
                <w:szCs w:val="24"/>
              </w:rPr>
            </w:pPr>
            <w:hyperlink r:id="rId35">
              <w:r w:rsidR="006C18F6" w:rsidRPr="563B49FA">
                <w:rPr>
                  <w:rStyle w:val="Hyperlink"/>
                  <w:sz w:val="24"/>
                  <w:szCs w:val="24"/>
                </w:rPr>
                <w:t xml:space="preserve">QSO-21-19-NH </w:t>
              </w:r>
              <w:r w:rsidR="006C18F6" w:rsidRPr="001A5D75">
                <w:rPr>
                  <w:rStyle w:val="Hyperlink"/>
                  <w:sz w:val="24"/>
                  <w:szCs w:val="24"/>
                </w:rPr>
                <w:t>| CMS</w:t>
              </w:r>
            </w:hyperlink>
          </w:p>
          <w:p w14:paraId="345B2803" w14:textId="4609C838" w:rsidR="00DB59BF" w:rsidRPr="0057130F" w:rsidRDefault="00DB59BF" w:rsidP="065EF737">
            <w:pPr>
              <w:rPr>
                <w:sz w:val="24"/>
                <w:szCs w:val="24"/>
              </w:rPr>
            </w:pPr>
          </w:p>
        </w:tc>
      </w:tr>
      <w:tr w:rsidR="00A0697F" w14:paraId="5FAD0884" w14:textId="77777777" w:rsidTr="002C3BE7">
        <w:trPr>
          <w:trHeight w:val="1274"/>
        </w:trPr>
        <w:tc>
          <w:tcPr>
            <w:tcW w:w="1255" w:type="dxa"/>
            <w:vMerge w:val="restart"/>
          </w:tcPr>
          <w:p w14:paraId="357F448A" w14:textId="120E1DEC" w:rsidR="00A0697F" w:rsidRPr="00271811" w:rsidRDefault="00A0697F" w:rsidP="0057130F">
            <w:pPr>
              <w:rPr>
                <w:rFonts w:cstheme="minorHAnsi"/>
                <w:sz w:val="24"/>
                <w:szCs w:val="24"/>
              </w:rPr>
            </w:pPr>
          </w:p>
        </w:tc>
        <w:tc>
          <w:tcPr>
            <w:tcW w:w="3510" w:type="dxa"/>
            <w:vMerge w:val="restart"/>
          </w:tcPr>
          <w:p w14:paraId="673F6217" w14:textId="6C511587" w:rsidR="00A0697F" w:rsidRPr="00E3590B" w:rsidRDefault="00A0697F" w:rsidP="0057130F">
            <w:pPr>
              <w:pStyle w:val="ListParagraph"/>
              <w:numPr>
                <w:ilvl w:val="0"/>
                <w:numId w:val="34"/>
              </w:numPr>
              <w:rPr>
                <w:rFonts w:cstheme="minorHAnsi"/>
                <w:sz w:val="24"/>
                <w:szCs w:val="24"/>
              </w:rPr>
            </w:pPr>
            <w:r w:rsidRPr="00E3590B">
              <w:rPr>
                <w:rFonts w:cstheme="minorHAnsi"/>
                <w:sz w:val="24"/>
                <w:szCs w:val="24"/>
              </w:rPr>
              <w:t xml:space="preserve">Develop tools to monitor and track/trend </w:t>
            </w:r>
            <w:proofErr w:type="gramStart"/>
            <w:r w:rsidRPr="00E3590B">
              <w:rPr>
                <w:rFonts w:cstheme="minorHAnsi"/>
                <w:sz w:val="24"/>
                <w:szCs w:val="24"/>
              </w:rPr>
              <w:t>compliance</w:t>
            </w:r>
            <w:proofErr w:type="gramEnd"/>
          </w:p>
          <w:p w14:paraId="7FF761C3" w14:textId="724676BC" w:rsidR="00A0697F" w:rsidRPr="00E3590B" w:rsidRDefault="00A0697F" w:rsidP="0057130F">
            <w:pPr>
              <w:pStyle w:val="ListParagraph"/>
              <w:numPr>
                <w:ilvl w:val="0"/>
                <w:numId w:val="34"/>
              </w:numPr>
              <w:rPr>
                <w:sz w:val="24"/>
                <w:szCs w:val="24"/>
              </w:rPr>
            </w:pPr>
            <w:r w:rsidRPr="00E3590B">
              <w:rPr>
                <w:sz w:val="24"/>
                <w:szCs w:val="24"/>
              </w:rPr>
              <w:t>Maintain documentation of vaccine administration or declination</w:t>
            </w:r>
            <w:r w:rsidR="4C5B9047" w:rsidRPr="00E3590B">
              <w:rPr>
                <w:sz w:val="24"/>
                <w:szCs w:val="24"/>
              </w:rPr>
              <w:t xml:space="preserve"> (including boosters) </w:t>
            </w:r>
          </w:p>
          <w:p w14:paraId="427833F5" w14:textId="532B63CD" w:rsidR="00A0697F" w:rsidRPr="00E3590B" w:rsidRDefault="00A0697F" w:rsidP="0057130F">
            <w:pPr>
              <w:pStyle w:val="ListParagraph"/>
              <w:numPr>
                <w:ilvl w:val="0"/>
                <w:numId w:val="34"/>
              </w:numPr>
              <w:rPr>
                <w:rFonts w:cstheme="minorHAnsi"/>
                <w:sz w:val="24"/>
                <w:szCs w:val="24"/>
              </w:rPr>
            </w:pPr>
            <w:r w:rsidRPr="00E3590B">
              <w:rPr>
                <w:rFonts w:cstheme="minorHAnsi"/>
                <w:sz w:val="24"/>
                <w:szCs w:val="24"/>
              </w:rPr>
              <w:t>Obtain vaccination status for all healthcare personnel (HCP) including employees, contractors, students, trainees and volunteers (i.e., medical director, rehab services, environmental services, etc.)</w:t>
            </w:r>
          </w:p>
          <w:p w14:paraId="2D705667" w14:textId="551A16E2" w:rsidR="00A0697F" w:rsidRPr="00E3590B" w:rsidRDefault="00A0697F" w:rsidP="0057130F">
            <w:pPr>
              <w:pStyle w:val="ListParagraph"/>
              <w:numPr>
                <w:ilvl w:val="0"/>
                <w:numId w:val="35"/>
              </w:numPr>
              <w:rPr>
                <w:rFonts w:cstheme="minorHAnsi"/>
                <w:sz w:val="24"/>
                <w:szCs w:val="24"/>
              </w:rPr>
            </w:pPr>
            <w:r w:rsidRPr="00E3590B">
              <w:rPr>
                <w:rFonts w:cstheme="minorHAnsi"/>
                <w:sz w:val="24"/>
                <w:szCs w:val="24"/>
              </w:rPr>
              <w:t xml:space="preserve">Determine baseline compliance rates for </w:t>
            </w:r>
            <w:proofErr w:type="gramStart"/>
            <w:r w:rsidRPr="00E3590B">
              <w:rPr>
                <w:rFonts w:cstheme="minorHAnsi"/>
                <w:sz w:val="24"/>
                <w:szCs w:val="24"/>
              </w:rPr>
              <w:t>vaccinations</w:t>
            </w:r>
            <w:proofErr w:type="gramEnd"/>
          </w:p>
          <w:p w14:paraId="2B2EEB20" w14:textId="62936BB5" w:rsidR="00A0697F" w:rsidRPr="00E3590B" w:rsidRDefault="00A0697F" w:rsidP="0057130F">
            <w:pPr>
              <w:pStyle w:val="ListParagraph"/>
              <w:numPr>
                <w:ilvl w:val="0"/>
                <w:numId w:val="35"/>
              </w:numPr>
              <w:rPr>
                <w:rFonts w:cstheme="minorHAnsi"/>
                <w:sz w:val="24"/>
                <w:szCs w:val="24"/>
              </w:rPr>
            </w:pPr>
            <w:r w:rsidRPr="00E3590B">
              <w:rPr>
                <w:rFonts w:cstheme="minorHAnsi"/>
                <w:sz w:val="24"/>
                <w:szCs w:val="24"/>
              </w:rPr>
              <w:t xml:space="preserve">Report COVID-19 vaccination data to NHSN </w:t>
            </w:r>
          </w:p>
          <w:p w14:paraId="57D87622" w14:textId="3E321B4D" w:rsidR="006066D1" w:rsidRPr="00E3590B" w:rsidRDefault="00A0697F" w:rsidP="0057130F">
            <w:pPr>
              <w:pStyle w:val="ListParagraph"/>
              <w:numPr>
                <w:ilvl w:val="0"/>
                <w:numId w:val="35"/>
              </w:numPr>
              <w:rPr>
                <w:sz w:val="24"/>
                <w:szCs w:val="24"/>
              </w:rPr>
            </w:pPr>
            <w:r w:rsidRPr="00E3590B">
              <w:rPr>
                <w:sz w:val="24"/>
                <w:szCs w:val="24"/>
              </w:rPr>
              <w:t>Audit compliance of NHSN vaccine status reporting accuracy</w:t>
            </w:r>
          </w:p>
          <w:p w14:paraId="6E7530E1" w14:textId="44E0EFEF" w:rsidR="006066D1" w:rsidRPr="00E3590B" w:rsidRDefault="1830E8AA" w:rsidP="0057130F">
            <w:pPr>
              <w:pStyle w:val="ListParagraph"/>
              <w:numPr>
                <w:ilvl w:val="0"/>
                <w:numId w:val="35"/>
              </w:numPr>
              <w:rPr>
                <w:sz w:val="24"/>
                <w:szCs w:val="24"/>
              </w:rPr>
            </w:pPr>
            <w:r w:rsidRPr="00E3590B">
              <w:rPr>
                <w:sz w:val="24"/>
                <w:szCs w:val="24"/>
              </w:rPr>
              <w:t>Maintain awareness related to Community transmission</w:t>
            </w:r>
          </w:p>
        </w:tc>
        <w:tc>
          <w:tcPr>
            <w:tcW w:w="1620" w:type="dxa"/>
          </w:tcPr>
          <w:p w14:paraId="20E12445" w14:textId="585B4920" w:rsidR="00A0697F" w:rsidRPr="00E3590B" w:rsidRDefault="00A0697F" w:rsidP="0057130F">
            <w:pPr>
              <w:rPr>
                <w:rFonts w:cstheme="minorHAnsi"/>
                <w:sz w:val="24"/>
                <w:szCs w:val="24"/>
              </w:rPr>
            </w:pPr>
          </w:p>
        </w:tc>
        <w:tc>
          <w:tcPr>
            <w:tcW w:w="2340" w:type="dxa"/>
          </w:tcPr>
          <w:p w14:paraId="7BCA230D" w14:textId="5ED0872F" w:rsidR="00A0697F" w:rsidRPr="00E3590B" w:rsidRDefault="00A0697F" w:rsidP="0057130F">
            <w:pPr>
              <w:rPr>
                <w:rFonts w:cstheme="minorHAnsi"/>
                <w:sz w:val="24"/>
                <w:szCs w:val="24"/>
              </w:rPr>
            </w:pPr>
            <w:r w:rsidRPr="00E3590B">
              <w:rPr>
                <w:rFonts w:cstheme="minorHAnsi"/>
                <w:sz w:val="24"/>
                <w:szCs w:val="24"/>
              </w:rPr>
              <w:t xml:space="preserve">Administrator, </w:t>
            </w:r>
            <w:r w:rsidR="00331D98" w:rsidRPr="00E3590B">
              <w:rPr>
                <w:rFonts w:cstheme="minorHAnsi"/>
                <w:sz w:val="24"/>
                <w:szCs w:val="24"/>
              </w:rPr>
              <w:t>Director of Nursing, Infection Preventionist</w:t>
            </w:r>
          </w:p>
          <w:p w14:paraId="783940B5" w14:textId="71D10208" w:rsidR="00A0697F" w:rsidRPr="00E3590B" w:rsidRDefault="00A0697F" w:rsidP="0057130F">
            <w:pPr>
              <w:rPr>
                <w:rFonts w:cstheme="minorHAnsi"/>
                <w:sz w:val="24"/>
                <w:szCs w:val="24"/>
              </w:rPr>
            </w:pPr>
          </w:p>
        </w:tc>
        <w:tc>
          <w:tcPr>
            <w:tcW w:w="1890" w:type="dxa"/>
          </w:tcPr>
          <w:p w14:paraId="1759A854" w14:textId="77777777" w:rsidR="00A0697F" w:rsidRPr="00E3590B" w:rsidRDefault="00A0697F" w:rsidP="0057130F">
            <w:pPr>
              <w:rPr>
                <w:rFonts w:cstheme="minorHAnsi"/>
                <w:sz w:val="24"/>
                <w:szCs w:val="24"/>
              </w:rPr>
            </w:pPr>
            <w:r w:rsidRPr="00E3590B">
              <w:rPr>
                <w:rFonts w:cstheme="minorHAnsi"/>
                <w:sz w:val="24"/>
                <w:szCs w:val="24"/>
              </w:rPr>
              <w:t xml:space="preserve">Determine audit schedule to monitor interventions/ </w:t>
            </w:r>
            <w:proofErr w:type="gramStart"/>
            <w:r w:rsidRPr="00E3590B">
              <w:rPr>
                <w:rFonts w:cstheme="minorHAnsi"/>
                <w:sz w:val="24"/>
                <w:szCs w:val="24"/>
              </w:rPr>
              <w:t>improvement</w:t>
            </w:r>
            <w:proofErr w:type="gramEnd"/>
          </w:p>
          <w:p w14:paraId="47745132" w14:textId="43DEFD48" w:rsidR="00A0697F" w:rsidRPr="00E3590B" w:rsidRDefault="00A0697F" w:rsidP="0057130F">
            <w:pPr>
              <w:rPr>
                <w:rFonts w:cstheme="minorHAnsi"/>
                <w:sz w:val="24"/>
                <w:szCs w:val="24"/>
              </w:rPr>
            </w:pPr>
          </w:p>
        </w:tc>
        <w:tc>
          <w:tcPr>
            <w:tcW w:w="3870" w:type="dxa"/>
          </w:tcPr>
          <w:p w14:paraId="31181BCE" w14:textId="33289E0D" w:rsidR="00B1076C" w:rsidRPr="00E3590B" w:rsidRDefault="00D46BB9" w:rsidP="0057130F">
            <w:pPr>
              <w:pStyle w:val="ListParagraph"/>
              <w:numPr>
                <w:ilvl w:val="0"/>
                <w:numId w:val="12"/>
              </w:numPr>
              <w:ind w:left="346"/>
              <w:rPr>
                <w:sz w:val="24"/>
                <w:szCs w:val="24"/>
              </w:rPr>
            </w:pPr>
            <w:hyperlink r:id="rId36" w:history="1">
              <w:r w:rsidR="00B1076C" w:rsidRPr="00E3590B">
                <w:rPr>
                  <w:rStyle w:val="Hyperlink"/>
                  <w:sz w:val="24"/>
                  <w:szCs w:val="24"/>
                </w:rPr>
                <w:t xml:space="preserve">Staff COVID-19 Vaccine Administration Form and Instructions </w:t>
              </w:r>
              <w:r w:rsidR="00E3590B">
                <w:rPr>
                  <w:rStyle w:val="Hyperlink"/>
                  <w:sz w:val="24"/>
                  <w:szCs w:val="24"/>
                </w:rPr>
                <w:t xml:space="preserve">| </w:t>
              </w:r>
              <w:r w:rsidR="00B1076C" w:rsidRPr="00E3590B">
                <w:rPr>
                  <w:rStyle w:val="Hyperlink"/>
                  <w:sz w:val="24"/>
                  <w:szCs w:val="24"/>
                </w:rPr>
                <w:t>HQIN</w:t>
              </w:r>
            </w:hyperlink>
          </w:p>
          <w:p w14:paraId="55B6282C" w14:textId="079AC7BC" w:rsidR="008330F1" w:rsidRPr="00E3590B" w:rsidRDefault="00D46BB9" w:rsidP="0057130F">
            <w:pPr>
              <w:pStyle w:val="ListParagraph"/>
              <w:numPr>
                <w:ilvl w:val="0"/>
                <w:numId w:val="12"/>
              </w:numPr>
              <w:ind w:left="346"/>
              <w:rPr>
                <w:sz w:val="24"/>
                <w:szCs w:val="24"/>
              </w:rPr>
            </w:pPr>
            <w:hyperlink r:id="rId37" w:history="1">
              <w:r w:rsidR="008330F1" w:rsidRPr="00E3590B">
                <w:rPr>
                  <w:rStyle w:val="Hyperlink"/>
                  <w:sz w:val="24"/>
                  <w:szCs w:val="24"/>
                </w:rPr>
                <w:t xml:space="preserve">COVID-19 Vaccination Tracking Tool </w:t>
              </w:r>
              <w:r w:rsidR="00E3590B">
                <w:rPr>
                  <w:rStyle w:val="Hyperlink"/>
                  <w:sz w:val="24"/>
                  <w:szCs w:val="24"/>
                </w:rPr>
                <w:t xml:space="preserve">| </w:t>
              </w:r>
              <w:r w:rsidR="008330F1" w:rsidRPr="00E3590B">
                <w:rPr>
                  <w:rStyle w:val="Hyperlink"/>
                  <w:sz w:val="24"/>
                  <w:szCs w:val="24"/>
                </w:rPr>
                <w:t>HQIN</w:t>
              </w:r>
            </w:hyperlink>
          </w:p>
          <w:p w14:paraId="545BC54D" w14:textId="4BDE0280" w:rsidR="00A0697F" w:rsidRPr="00E3590B" w:rsidRDefault="008041DF" w:rsidP="0057130F">
            <w:pPr>
              <w:numPr>
                <w:ilvl w:val="0"/>
                <w:numId w:val="24"/>
              </w:numPr>
              <w:spacing w:after="160" w:line="259" w:lineRule="auto"/>
              <w:contextualSpacing/>
              <w:rPr>
                <w:rFonts w:eastAsiaTheme="minorEastAsia"/>
                <w:sz w:val="24"/>
                <w:szCs w:val="24"/>
              </w:rPr>
            </w:pPr>
            <w:hyperlink r:id="rId38" w:history="1">
              <w:r w:rsidR="00325280" w:rsidRPr="008041DF">
                <w:rPr>
                  <w:rStyle w:val="Hyperlink"/>
                  <w:rFonts w:eastAsiaTheme="minorEastAsia"/>
                  <w:sz w:val="24"/>
                  <w:szCs w:val="24"/>
                </w:rPr>
                <w:t xml:space="preserve">COVID-19 Vaccination </w:t>
              </w:r>
              <w:r w:rsidR="00013D43" w:rsidRPr="008041DF">
                <w:rPr>
                  <w:rStyle w:val="Hyperlink"/>
                  <w:rFonts w:eastAsiaTheme="minorEastAsia"/>
                  <w:sz w:val="24"/>
                  <w:szCs w:val="24"/>
                </w:rPr>
                <w:t xml:space="preserve">Declination </w:t>
              </w:r>
              <w:r w:rsidR="00325280" w:rsidRPr="008041DF">
                <w:rPr>
                  <w:rStyle w:val="Hyperlink"/>
                  <w:rFonts w:eastAsiaTheme="minorEastAsia"/>
                  <w:sz w:val="24"/>
                  <w:szCs w:val="24"/>
                </w:rPr>
                <w:t>Form | HQIN</w:t>
              </w:r>
            </w:hyperlink>
          </w:p>
        </w:tc>
      </w:tr>
      <w:tr w:rsidR="00A0697F" w:rsidRPr="006C6F89" w14:paraId="7358671A" w14:textId="77777777" w:rsidTr="002C3BE7">
        <w:trPr>
          <w:trHeight w:val="1872"/>
        </w:trPr>
        <w:tc>
          <w:tcPr>
            <w:tcW w:w="1255" w:type="dxa"/>
            <w:vMerge/>
          </w:tcPr>
          <w:p w14:paraId="0850926C" w14:textId="77777777" w:rsidR="00A0697F" w:rsidRPr="00271811" w:rsidRDefault="00A0697F" w:rsidP="0057130F">
            <w:pPr>
              <w:rPr>
                <w:rFonts w:cstheme="minorHAnsi"/>
                <w:sz w:val="24"/>
                <w:szCs w:val="24"/>
              </w:rPr>
            </w:pPr>
          </w:p>
        </w:tc>
        <w:tc>
          <w:tcPr>
            <w:tcW w:w="3510" w:type="dxa"/>
            <w:vMerge/>
          </w:tcPr>
          <w:p w14:paraId="160DF2A2" w14:textId="77777777" w:rsidR="00A0697F" w:rsidRPr="00E3590B" w:rsidRDefault="00A0697F" w:rsidP="0057130F">
            <w:pPr>
              <w:pStyle w:val="ListParagraph"/>
              <w:ind w:left="360"/>
              <w:rPr>
                <w:rFonts w:cstheme="minorHAnsi"/>
                <w:sz w:val="24"/>
                <w:szCs w:val="24"/>
              </w:rPr>
            </w:pPr>
          </w:p>
        </w:tc>
        <w:tc>
          <w:tcPr>
            <w:tcW w:w="1620" w:type="dxa"/>
          </w:tcPr>
          <w:p w14:paraId="3021E993" w14:textId="77777777" w:rsidR="00A0697F" w:rsidRPr="00E3590B" w:rsidRDefault="00A0697F" w:rsidP="0057130F">
            <w:pPr>
              <w:rPr>
                <w:rFonts w:cstheme="minorHAnsi"/>
                <w:sz w:val="24"/>
                <w:szCs w:val="24"/>
              </w:rPr>
            </w:pPr>
          </w:p>
        </w:tc>
        <w:tc>
          <w:tcPr>
            <w:tcW w:w="2340" w:type="dxa"/>
          </w:tcPr>
          <w:p w14:paraId="200A7323" w14:textId="03BDB4A6" w:rsidR="00A0697F" w:rsidRPr="00E3590B" w:rsidRDefault="00A0697F" w:rsidP="0057130F">
            <w:pPr>
              <w:rPr>
                <w:rFonts w:cstheme="minorHAnsi"/>
                <w:sz w:val="24"/>
                <w:szCs w:val="24"/>
              </w:rPr>
            </w:pPr>
            <w:r w:rsidRPr="00E3590B">
              <w:rPr>
                <w:rFonts w:cstheme="minorHAnsi"/>
                <w:sz w:val="24"/>
                <w:szCs w:val="24"/>
              </w:rPr>
              <w:t xml:space="preserve">NHSN Administrator, </w:t>
            </w:r>
            <w:r w:rsidR="00331D98" w:rsidRPr="00E3590B">
              <w:rPr>
                <w:rFonts w:cstheme="minorHAnsi"/>
                <w:sz w:val="24"/>
                <w:szCs w:val="24"/>
              </w:rPr>
              <w:t>Director of Nursing, Infection Preventionist</w:t>
            </w:r>
          </w:p>
        </w:tc>
        <w:tc>
          <w:tcPr>
            <w:tcW w:w="1890" w:type="dxa"/>
          </w:tcPr>
          <w:p w14:paraId="4BEFCB2C" w14:textId="03BFC197" w:rsidR="00A0697F" w:rsidRPr="00E3590B" w:rsidRDefault="00A0697F" w:rsidP="0057130F">
            <w:pPr>
              <w:rPr>
                <w:rFonts w:cstheme="minorHAnsi"/>
                <w:sz w:val="24"/>
                <w:szCs w:val="24"/>
              </w:rPr>
            </w:pPr>
            <w:r w:rsidRPr="00E3590B">
              <w:rPr>
                <w:rFonts w:cstheme="minorHAnsi"/>
                <w:sz w:val="24"/>
                <w:szCs w:val="24"/>
              </w:rPr>
              <w:t>Determine audit schedule to monitor interventions/ improvement</w:t>
            </w:r>
          </w:p>
        </w:tc>
        <w:tc>
          <w:tcPr>
            <w:tcW w:w="3870" w:type="dxa"/>
          </w:tcPr>
          <w:p w14:paraId="6FCD2CEB" w14:textId="09056AE2" w:rsidR="00A0697F" w:rsidRPr="00E3590B" w:rsidRDefault="00D46BB9" w:rsidP="0057130F">
            <w:pPr>
              <w:pStyle w:val="ListParagraph"/>
              <w:numPr>
                <w:ilvl w:val="0"/>
                <w:numId w:val="12"/>
              </w:numPr>
              <w:ind w:left="406"/>
              <w:rPr>
                <w:rStyle w:val="Hyperlink"/>
                <w:rFonts w:cstheme="minorHAnsi"/>
                <w:sz w:val="24"/>
                <w:szCs w:val="24"/>
              </w:rPr>
            </w:pPr>
            <w:hyperlink r:id="rId39" w:history="1">
              <w:r w:rsidR="00111EE4" w:rsidRPr="00E3590B">
                <w:rPr>
                  <w:rStyle w:val="Hyperlink"/>
                  <w:rFonts w:cstheme="minorHAnsi"/>
                  <w:sz w:val="24"/>
                  <w:szCs w:val="24"/>
                </w:rPr>
                <w:t xml:space="preserve">Getting Started with </w:t>
              </w:r>
              <w:r w:rsidR="00A0697F" w:rsidRPr="00E3590B">
                <w:rPr>
                  <w:rStyle w:val="Hyperlink"/>
                  <w:rFonts w:cstheme="minorHAnsi"/>
                  <w:sz w:val="24"/>
                  <w:szCs w:val="24"/>
                </w:rPr>
                <w:t xml:space="preserve">Weekly </w:t>
              </w:r>
              <w:r w:rsidR="008D0B78" w:rsidRPr="00E3590B">
                <w:rPr>
                  <w:rStyle w:val="Hyperlink"/>
                  <w:rFonts w:cstheme="minorHAnsi"/>
                  <w:sz w:val="24"/>
                  <w:szCs w:val="24"/>
                </w:rPr>
                <w:t xml:space="preserve">COVID-19 </w:t>
              </w:r>
              <w:r w:rsidR="00A0697F" w:rsidRPr="00E3590B">
                <w:rPr>
                  <w:rStyle w:val="Hyperlink"/>
                  <w:rFonts w:cstheme="minorHAnsi"/>
                  <w:sz w:val="24"/>
                  <w:szCs w:val="24"/>
                </w:rPr>
                <w:t>Vaccin</w:t>
              </w:r>
              <w:r w:rsidR="008D0B78" w:rsidRPr="00E3590B">
                <w:rPr>
                  <w:rStyle w:val="Hyperlink"/>
                  <w:rFonts w:cstheme="minorHAnsi"/>
                  <w:sz w:val="24"/>
                  <w:szCs w:val="24"/>
                </w:rPr>
                <w:t>ation</w:t>
              </w:r>
              <w:r w:rsidR="00A0697F" w:rsidRPr="00E3590B">
                <w:rPr>
                  <w:rStyle w:val="Hyperlink"/>
                  <w:rFonts w:cstheme="minorHAnsi"/>
                  <w:sz w:val="24"/>
                  <w:szCs w:val="24"/>
                </w:rPr>
                <w:t xml:space="preserve"> Reporting for LTCFs</w:t>
              </w:r>
            </w:hyperlink>
            <w:r w:rsidR="00111EE4" w:rsidRPr="00E3590B">
              <w:rPr>
                <w:rStyle w:val="Hyperlink"/>
                <w:rFonts w:cstheme="minorHAnsi"/>
                <w:sz w:val="24"/>
                <w:szCs w:val="24"/>
              </w:rPr>
              <w:t xml:space="preserve"> </w:t>
            </w:r>
            <w:r w:rsidR="00E3590B">
              <w:rPr>
                <w:rStyle w:val="Hyperlink"/>
                <w:rFonts w:cstheme="minorHAnsi"/>
                <w:sz w:val="24"/>
                <w:szCs w:val="24"/>
              </w:rPr>
              <w:t xml:space="preserve">| </w:t>
            </w:r>
            <w:proofErr w:type="gramStart"/>
            <w:r w:rsidR="00111EE4" w:rsidRPr="00E3590B">
              <w:rPr>
                <w:rStyle w:val="Hyperlink"/>
                <w:rFonts w:cstheme="minorHAnsi"/>
                <w:sz w:val="24"/>
                <w:szCs w:val="24"/>
              </w:rPr>
              <w:t>NHSN</w:t>
            </w:r>
            <w:proofErr w:type="gramEnd"/>
          </w:p>
          <w:p w14:paraId="2D412736" w14:textId="61947CA4" w:rsidR="00A0697F" w:rsidRPr="00E3590B" w:rsidRDefault="00D46BB9" w:rsidP="0057130F">
            <w:pPr>
              <w:pStyle w:val="ListParagraph"/>
              <w:numPr>
                <w:ilvl w:val="0"/>
                <w:numId w:val="12"/>
              </w:numPr>
              <w:ind w:left="406"/>
              <w:rPr>
                <w:rStyle w:val="Hyperlink"/>
                <w:rFonts w:cstheme="minorHAnsi"/>
                <w:sz w:val="24"/>
                <w:szCs w:val="24"/>
                <w:u w:val="none"/>
              </w:rPr>
            </w:pPr>
            <w:hyperlink r:id="rId40">
              <w:r w:rsidR="00A0697F" w:rsidRPr="00E3590B">
                <w:rPr>
                  <w:rStyle w:val="Hyperlink"/>
                  <w:sz w:val="24"/>
                  <w:szCs w:val="24"/>
                </w:rPr>
                <w:t>Weekly HCP &amp; Resident COVID-19 Vaccination Data Reporting</w:t>
              </w:r>
            </w:hyperlink>
            <w:r w:rsidR="000016B6" w:rsidRPr="00E3590B">
              <w:rPr>
                <w:rStyle w:val="Hyperlink"/>
                <w:sz w:val="24"/>
                <w:szCs w:val="24"/>
              </w:rPr>
              <w:t xml:space="preserve"> </w:t>
            </w:r>
            <w:r w:rsidR="00E3590B">
              <w:rPr>
                <w:rStyle w:val="Hyperlink"/>
                <w:sz w:val="24"/>
                <w:szCs w:val="24"/>
              </w:rPr>
              <w:t xml:space="preserve">| </w:t>
            </w:r>
            <w:r w:rsidR="000016B6" w:rsidRPr="00E3590B">
              <w:rPr>
                <w:rStyle w:val="Hyperlink"/>
                <w:sz w:val="24"/>
                <w:szCs w:val="24"/>
              </w:rPr>
              <w:t>NHSN</w:t>
            </w:r>
          </w:p>
          <w:p w14:paraId="49523F6F" w14:textId="099B0702" w:rsidR="00A0697F" w:rsidRPr="00E3590B" w:rsidRDefault="00D46BB9" w:rsidP="0057130F">
            <w:pPr>
              <w:pStyle w:val="ListParagraph"/>
              <w:numPr>
                <w:ilvl w:val="0"/>
                <w:numId w:val="12"/>
              </w:numPr>
              <w:ind w:left="406"/>
              <w:rPr>
                <w:rFonts w:cstheme="minorHAnsi"/>
                <w:color w:val="0000FF"/>
                <w:sz w:val="24"/>
                <w:szCs w:val="24"/>
                <w:lang w:val="fr-FR"/>
              </w:rPr>
            </w:pPr>
            <w:hyperlink r:id="rId41" w:history="1">
              <w:r w:rsidR="00A0697F" w:rsidRPr="00E3590B">
                <w:rPr>
                  <w:rStyle w:val="Hyperlink"/>
                  <w:rFonts w:cstheme="minorHAnsi"/>
                  <w:sz w:val="24"/>
                  <w:szCs w:val="24"/>
                  <w:lang w:val="fr-FR"/>
                </w:rPr>
                <w:t xml:space="preserve">LTCF NHSN </w:t>
              </w:r>
              <w:proofErr w:type="spellStart"/>
              <w:r w:rsidR="00A0697F" w:rsidRPr="00E3590B">
                <w:rPr>
                  <w:rStyle w:val="Hyperlink"/>
                  <w:rFonts w:cstheme="minorHAnsi"/>
                  <w:sz w:val="24"/>
                  <w:szCs w:val="24"/>
                  <w:lang w:val="fr-FR"/>
                </w:rPr>
                <w:t>FAQs</w:t>
              </w:r>
              <w:proofErr w:type="spellEnd"/>
              <w:r w:rsidR="00A0697F" w:rsidRPr="00E3590B">
                <w:rPr>
                  <w:rStyle w:val="Hyperlink"/>
                  <w:rFonts w:cstheme="minorHAnsi"/>
                  <w:sz w:val="24"/>
                  <w:szCs w:val="24"/>
                  <w:lang w:val="fr-FR"/>
                </w:rPr>
                <w:t>, Scenarios &amp; Important Links</w:t>
              </w:r>
            </w:hyperlink>
            <w:r w:rsidR="0040012A" w:rsidRPr="00E3590B">
              <w:rPr>
                <w:rStyle w:val="Hyperlink"/>
                <w:rFonts w:cstheme="minorHAnsi"/>
                <w:sz w:val="24"/>
                <w:szCs w:val="24"/>
                <w:lang w:val="fr-FR"/>
              </w:rPr>
              <w:t xml:space="preserve"> </w:t>
            </w:r>
            <w:r w:rsidR="00E3590B">
              <w:rPr>
                <w:rStyle w:val="Hyperlink"/>
                <w:rFonts w:cstheme="minorHAnsi"/>
                <w:sz w:val="24"/>
                <w:szCs w:val="24"/>
                <w:lang w:val="fr-FR"/>
              </w:rPr>
              <w:t xml:space="preserve">| </w:t>
            </w:r>
            <w:r w:rsidR="0040012A" w:rsidRPr="00E3590B">
              <w:rPr>
                <w:rStyle w:val="Hyperlink"/>
                <w:rFonts w:cstheme="minorHAnsi"/>
                <w:sz w:val="24"/>
                <w:szCs w:val="24"/>
                <w:lang w:val="fr-FR"/>
              </w:rPr>
              <w:t>HQIN</w:t>
            </w:r>
          </w:p>
        </w:tc>
      </w:tr>
      <w:tr w:rsidR="00DB59BF" w14:paraId="0A04F0A0" w14:textId="77777777" w:rsidTr="002C3BE7">
        <w:trPr>
          <w:trHeight w:val="1185"/>
        </w:trPr>
        <w:tc>
          <w:tcPr>
            <w:tcW w:w="1255" w:type="dxa"/>
          </w:tcPr>
          <w:p w14:paraId="68D0788B" w14:textId="77777777" w:rsidR="00DB59BF" w:rsidRPr="009B3DE7" w:rsidRDefault="00DB59BF" w:rsidP="0057130F">
            <w:pPr>
              <w:rPr>
                <w:rFonts w:cstheme="minorHAnsi"/>
                <w:sz w:val="24"/>
                <w:szCs w:val="24"/>
                <w:lang w:val="fr-FR"/>
              </w:rPr>
            </w:pPr>
          </w:p>
        </w:tc>
        <w:tc>
          <w:tcPr>
            <w:tcW w:w="3510" w:type="dxa"/>
          </w:tcPr>
          <w:p w14:paraId="20AD6A61" w14:textId="24DCB06A" w:rsidR="00DB59BF" w:rsidRPr="00E3590B" w:rsidRDefault="00DB59BF" w:rsidP="0057130F">
            <w:pPr>
              <w:pStyle w:val="ListParagraph"/>
              <w:numPr>
                <w:ilvl w:val="0"/>
                <w:numId w:val="12"/>
              </w:numPr>
              <w:ind w:left="346"/>
              <w:rPr>
                <w:rFonts w:cstheme="minorHAnsi"/>
                <w:sz w:val="24"/>
                <w:szCs w:val="24"/>
              </w:rPr>
            </w:pPr>
            <w:r w:rsidRPr="00E3590B">
              <w:rPr>
                <w:rFonts w:cstheme="minorHAnsi"/>
                <w:sz w:val="24"/>
                <w:szCs w:val="24"/>
              </w:rPr>
              <w:t xml:space="preserve">Establish </w:t>
            </w:r>
            <w:r w:rsidR="007E5B01" w:rsidRPr="00E3590B">
              <w:rPr>
                <w:rFonts w:cstheme="minorHAnsi"/>
                <w:sz w:val="24"/>
                <w:szCs w:val="24"/>
              </w:rPr>
              <w:t>two</w:t>
            </w:r>
            <w:r w:rsidRPr="00E3590B">
              <w:rPr>
                <w:rFonts w:cstheme="minorHAnsi"/>
                <w:sz w:val="24"/>
                <w:szCs w:val="24"/>
              </w:rPr>
              <w:t xml:space="preserve"> staff members with Level 3 (SAMS Card) access for NHSN reporting</w:t>
            </w:r>
          </w:p>
        </w:tc>
        <w:tc>
          <w:tcPr>
            <w:tcW w:w="1620" w:type="dxa"/>
          </w:tcPr>
          <w:p w14:paraId="37D6C4B6" w14:textId="2FB47A30" w:rsidR="00DB59BF" w:rsidRPr="00E3590B" w:rsidRDefault="00DB59BF" w:rsidP="0057130F">
            <w:pPr>
              <w:rPr>
                <w:rFonts w:cstheme="minorHAnsi"/>
                <w:sz w:val="24"/>
                <w:szCs w:val="24"/>
              </w:rPr>
            </w:pPr>
          </w:p>
        </w:tc>
        <w:tc>
          <w:tcPr>
            <w:tcW w:w="2340" w:type="dxa"/>
          </w:tcPr>
          <w:p w14:paraId="454539CE" w14:textId="21DD1BD5" w:rsidR="00DB59BF" w:rsidRPr="00E3590B" w:rsidRDefault="008F581B" w:rsidP="0057130F">
            <w:pPr>
              <w:rPr>
                <w:rFonts w:cstheme="minorHAnsi"/>
                <w:sz w:val="24"/>
                <w:szCs w:val="24"/>
              </w:rPr>
            </w:pPr>
            <w:r w:rsidRPr="00E3590B">
              <w:rPr>
                <w:rFonts w:cstheme="minorHAnsi"/>
                <w:sz w:val="24"/>
                <w:szCs w:val="24"/>
              </w:rPr>
              <w:t>NHSN</w:t>
            </w:r>
            <w:r w:rsidR="0082577A" w:rsidRPr="00E3590B">
              <w:rPr>
                <w:rFonts w:cstheme="minorHAnsi"/>
                <w:sz w:val="24"/>
                <w:szCs w:val="24"/>
              </w:rPr>
              <w:t xml:space="preserve"> </w:t>
            </w:r>
            <w:r w:rsidRPr="00E3590B">
              <w:rPr>
                <w:rFonts w:cstheme="minorHAnsi"/>
                <w:sz w:val="24"/>
                <w:szCs w:val="24"/>
              </w:rPr>
              <w:t xml:space="preserve">Administrator, </w:t>
            </w:r>
            <w:r w:rsidR="00331D98" w:rsidRPr="00E3590B">
              <w:rPr>
                <w:rFonts w:cstheme="minorHAnsi"/>
                <w:sz w:val="24"/>
                <w:szCs w:val="24"/>
              </w:rPr>
              <w:t>Infection Preventionist</w:t>
            </w:r>
          </w:p>
        </w:tc>
        <w:tc>
          <w:tcPr>
            <w:tcW w:w="1890" w:type="dxa"/>
          </w:tcPr>
          <w:p w14:paraId="0BC77CD0" w14:textId="77777777" w:rsidR="00DB59BF" w:rsidRPr="00E3590B" w:rsidRDefault="00DB59BF" w:rsidP="0057130F">
            <w:pPr>
              <w:rPr>
                <w:rFonts w:cstheme="minorHAnsi"/>
                <w:sz w:val="24"/>
                <w:szCs w:val="24"/>
              </w:rPr>
            </w:pPr>
          </w:p>
        </w:tc>
        <w:tc>
          <w:tcPr>
            <w:tcW w:w="3870" w:type="dxa"/>
          </w:tcPr>
          <w:p w14:paraId="7F0BFD64" w14:textId="62146E58" w:rsidR="00DB59BF" w:rsidRPr="00E3590B" w:rsidRDefault="00D46BB9" w:rsidP="0057130F">
            <w:pPr>
              <w:pStyle w:val="ListParagraph"/>
              <w:numPr>
                <w:ilvl w:val="0"/>
                <w:numId w:val="12"/>
              </w:numPr>
              <w:ind w:left="360"/>
              <w:rPr>
                <w:rFonts w:cstheme="minorHAnsi"/>
                <w:sz w:val="24"/>
                <w:szCs w:val="24"/>
              </w:rPr>
            </w:pPr>
            <w:hyperlink r:id="rId42" w:anchor=":~:text=You%20must%20submit%20your%20two%20forms%20of%20identification,SAMS%20Grid%20Card%20permits%20LEVEL-3%20access%20to%20NHSN." w:history="1">
              <w:r w:rsidR="008F581B" w:rsidRPr="00E3590B">
                <w:rPr>
                  <w:rFonts w:cstheme="minorHAnsi"/>
                  <w:color w:val="0000FF"/>
                  <w:sz w:val="24"/>
                  <w:szCs w:val="24"/>
                  <w:u w:val="single"/>
                </w:rPr>
                <w:t>Increasing LTCF SAMS Level Access to NHSN</w:t>
              </w:r>
              <w:r w:rsidR="009B5863" w:rsidRPr="00E3590B">
                <w:rPr>
                  <w:rFonts w:cstheme="minorHAnsi"/>
                  <w:color w:val="0000FF"/>
                  <w:sz w:val="24"/>
                  <w:szCs w:val="24"/>
                  <w:u w:val="single"/>
                </w:rPr>
                <w:t xml:space="preserve"> </w:t>
              </w:r>
              <w:r w:rsidR="00E3590B">
                <w:rPr>
                  <w:rFonts w:cstheme="minorHAnsi"/>
                  <w:color w:val="0000FF"/>
                  <w:sz w:val="24"/>
                  <w:szCs w:val="24"/>
                  <w:u w:val="single"/>
                </w:rPr>
                <w:t xml:space="preserve">| </w:t>
              </w:r>
              <w:r w:rsidR="009B5863" w:rsidRPr="00E3590B">
                <w:rPr>
                  <w:rFonts w:cstheme="minorHAnsi"/>
                  <w:color w:val="0000FF"/>
                  <w:sz w:val="24"/>
                  <w:szCs w:val="24"/>
                  <w:u w:val="single"/>
                </w:rPr>
                <w:t>CDC</w:t>
              </w:r>
            </w:hyperlink>
          </w:p>
        </w:tc>
      </w:tr>
      <w:tr w:rsidR="008F581B" w14:paraId="0790DC55" w14:textId="77777777" w:rsidTr="002C3BE7">
        <w:trPr>
          <w:trHeight w:val="1244"/>
        </w:trPr>
        <w:tc>
          <w:tcPr>
            <w:tcW w:w="1255" w:type="dxa"/>
          </w:tcPr>
          <w:p w14:paraId="2B8C92A6" w14:textId="77777777" w:rsidR="008F581B" w:rsidRPr="00271811" w:rsidRDefault="008F581B" w:rsidP="0057130F">
            <w:pPr>
              <w:rPr>
                <w:rFonts w:cstheme="minorHAnsi"/>
                <w:sz w:val="24"/>
                <w:szCs w:val="24"/>
              </w:rPr>
            </w:pPr>
          </w:p>
        </w:tc>
        <w:tc>
          <w:tcPr>
            <w:tcW w:w="3510" w:type="dxa"/>
          </w:tcPr>
          <w:p w14:paraId="4AE2A7F8" w14:textId="61A53E85" w:rsidR="008F581B" w:rsidRPr="00E3590B" w:rsidRDefault="7900CA1E" w:rsidP="0057130F">
            <w:pPr>
              <w:pStyle w:val="ListParagraph"/>
              <w:numPr>
                <w:ilvl w:val="0"/>
                <w:numId w:val="12"/>
              </w:numPr>
              <w:ind w:left="346"/>
              <w:rPr>
                <w:sz w:val="24"/>
                <w:szCs w:val="24"/>
              </w:rPr>
            </w:pPr>
            <w:r w:rsidRPr="00E3590B">
              <w:rPr>
                <w:sz w:val="24"/>
                <w:szCs w:val="24"/>
              </w:rPr>
              <w:t xml:space="preserve">Join </w:t>
            </w:r>
            <w:r w:rsidR="008F581B" w:rsidRPr="00E3590B">
              <w:rPr>
                <w:sz w:val="24"/>
                <w:szCs w:val="24"/>
              </w:rPr>
              <w:t>Health Quality Innovation Network</w:t>
            </w:r>
            <w:r w:rsidR="24263E8C" w:rsidRPr="00E3590B">
              <w:rPr>
                <w:sz w:val="24"/>
                <w:szCs w:val="24"/>
              </w:rPr>
              <w:t>’s</w:t>
            </w:r>
            <w:r w:rsidR="44661E52" w:rsidRPr="00E3590B">
              <w:rPr>
                <w:sz w:val="24"/>
                <w:szCs w:val="24"/>
              </w:rPr>
              <w:t xml:space="preserve"> NHSN reporting group</w:t>
            </w:r>
          </w:p>
        </w:tc>
        <w:tc>
          <w:tcPr>
            <w:tcW w:w="1620" w:type="dxa"/>
          </w:tcPr>
          <w:p w14:paraId="7452C1BD" w14:textId="3B47B4A2" w:rsidR="008F581B" w:rsidRPr="00E3590B" w:rsidRDefault="008F581B" w:rsidP="0057130F">
            <w:pPr>
              <w:rPr>
                <w:rFonts w:cstheme="minorHAnsi"/>
                <w:sz w:val="24"/>
                <w:szCs w:val="24"/>
              </w:rPr>
            </w:pPr>
          </w:p>
        </w:tc>
        <w:tc>
          <w:tcPr>
            <w:tcW w:w="2340" w:type="dxa"/>
          </w:tcPr>
          <w:p w14:paraId="25DF580A" w14:textId="5B20FEA5" w:rsidR="008F581B" w:rsidRPr="00E3590B" w:rsidRDefault="008F581B" w:rsidP="0057130F">
            <w:pPr>
              <w:rPr>
                <w:rFonts w:cstheme="minorHAnsi"/>
                <w:sz w:val="24"/>
                <w:szCs w:val="24"/>
              </w:rPr>
            </w:pPr>
            <w:r w:rsidRPr="00E3590B">
              <w:rPr>
                <w:rFonts w:cstheme="minorHAnsi"/>
                <w:sz w:val="24"/>
                <w:szCs w:val="24"/>
              </w:rPr>
              <w:t>NHSN Administrator</w:t>
            </w:r>
            <w:r w:rsidR="00F757E9" w:rsidRPr="00E3590B">
              <w:rPr>
                <w:rFonts w:cstheme="minorHAnsi"/>
                <w:sz w:val="24"/>
                <w:szCs w:val="24"/>
              </w:rPr>
              <w:t xml:space="preserve">, </w:t>
            </w:r>
            <w:r w:rsidR="00331D98" w:rsidRPr="00E3590B">
              <w:rPr>
                <w:rFonts w:cstheme="minorHAnsi"/>
                <w:sz w:val="24"/>
                <w:szCs w:val="24"/>
              </w:rPr>
              <w:t>Infection Preventionist</w:t>
            </w:r>
          </w:p>
        </w:tc>
        <w:tc>
          <w:tcPr>
            <w:tcW w:w="1890" w:type="dxa"/>
          </w:tcPr>
          <w:p w14:paraId="04412C29" w14:textId="77777777" w:rsidR="008F581B" w:rsidRPr="00E3590B" w:rsidRDefault="008F581B" w:rsidP="0057130F">
            <w:pPr>
              <w:rPr>
                <w:rFonts w:cstheme="minorHAnsi"/>
                <w:sz w:val="24"/>
                <w:szCs w:val="24"/>
              </w:rPr>
            </w:pPr>
          </w:p>
        </w:tc>
        <w:tc>
          <w:tcPr>
            <w:tcW w:w="3870" w:type="dxa"/>
          </w:tcPr>
          <w:p w14:paraId="5347E108" w14:textId="2AE114BF" w:rsidR="008F581B" w:rsidRPr="00E3590B" w:rsidRDefault="00D46BB9" w:rsidP="0057130F">
            <w:pPr>
              <w:pStyle w:val="ListParagraph"/>
              <w:numPr>
                <w:ilvl w:val="0"/>
                <w:numId w:val="12"/>
              </w:numPr>
              <w:ind w:left="360"/>
              <w:rPr>
                <w:rFonts w:cstheme="minorHAnsi"/>
                <w:sz w:val="24"/>
                <w:szCs w:val="24"/>
              </w:rPr>
            </w:pPr>
            <w:hyperlink r:id="rId43" w:history="1">
              <w:r w:rsidR="008F581B" w:rsidRPr="00E3590B">
                <w:rPr>
                  <w:rStyle w:val="Hyperlink"/>
                  <w:rFonts w:cstheme="minorHAnsi"/>
                  <w:sz w:val="24"/>
                  <w:szCs w:val="24"/>
                </w:rPr>
                <w:t>How to Join the HQIN Nursing Home Reporting NHSN Group</w:t>
              </w:r>
            </w:hyperlink>
            <w:r w:rsidR="00C7199D" w:rsidRPr="00E3590B">
              <w:rPr>
                <w:rStyle w:val="Hyperlink"/>
                <w:rFonts w:cstheme="minorHAnsi"/>
                <w:sz w:val="24"/>
                <w:szCs w:val="24"/>
              </w:rPr>
              <w:t xml:space="preserve"> </w:t>
            </w:r>
            <w:r w:rsidR="00E3590B">
              <w:rPr>
                <w:rStyle w:val="Hyperlink"/>
                <w:rFonts w:cstheme="minorHAnsi"/>
                <w:sz w:val="24"/>
                <w:szCs w:val="24"/>
              </w:rPr>
              <w:t xml:space="preserve">| </w:t>
            </w:r>
            <w:r w:rsidR="00C7199D" w:rsidRPr="00E3590B">
              <w:rPr>
                <w:rStyle w:val="Hyperlink"/>
                <w:rFonts w:cstheme="minorHAnsi"/>
                <w:sz w:val="24"/>
                <w:szCs w:val="24"/>
              </w:rPr>
              <w:t>HQIN</w:t>
            </w:r>
          </w:p>
        </w:tc>
      </w:tr>
      <w:tr w:rsidR="00F757E9" w:rsidRPr="00742267" w14:paraId="64644637" w14:textId="77777777" w:rsidTr="002C3BE7">
        <w:trPr>
          <w:trHeight w:val="1678"/>
        </w:trPr>
        <w:tc>
          <w:tcPr>
            <w:tcW w:w="1255" w:type="dxa"/>
          </w:tcPr>
          <w:p w14:paraId="16F8A3D2" w14:textId="21D45AF0" w:rsidR="00F757E9" w:rsidRPr="00742267" w:rsidRDefault="00F757E9" w:rsidP="0057130F">
            <w:pPr>
              <w:rPr>
                <w:rFonts w:cstheme="minorHAnsi"/>
                <w:sz w:val="24"/>
                <w:szCs w:val="24"/>
              </w:rPr>
            </w:pPr>
          </w:p>
        </w:tc>
        <w:tc>
          <w:tcPr>
            <w:tcW w:w="3510" w:type="dxa"/>
          </w:tcPr>
          <w:p w14:paraId="5BB15A26" w14:textId="178F2160" w:rsidR="00F757E9" w:rsidRPr="00E3590B" w:rsidRDefault="00F757E9" w:rsidP="0057130F">
            <w:pPr>
              <w:pStyle w:val="ListParagraph"/>
              <w:numPr>
                <w:ilvl w:val="0"/>
                <w:numId w:val="12"/>
              </w:numPr>
              <w:ind w:left="346"/>
              <w:rPr>
                <w:rFonts w:cstheme="minorHAnsi"/>
                <w:sz w:val="24"/>
                <w:szCs w:val="24"/>
              </w:rPr>
            </w:pPr>
            <w:r w:rsidRPr="00E3590B">
              <w:rPr>
                <w:rFonts w:cstheme="minorHAnsi"/>
                <w:sz w:val="24"/>
                <w:szCs w:val="24"/>
              </w:rPr>
              <w:t>Report findings and compliance at monthly/quarterly QAPI meeting</w:t>
            </w:r>
          </w:p>
        </w:tc>
        <w:tc>
          <w:tcPr>
            <w:tcW w:w="1620" w:type="dxa"/>
          </w:tcPr>
          <w:p w14:paraId="3DDC39BF" w14:textId="47AF1645" w:rsidR="00F757E9" w:rsidRPr="00E3590B" w:rsidRDefault="00F757E9" w:rsidP="0057130F">
            <w:pPr>
              <w:rPr>
                <w:rFonts w:cstheme="minorHAnsi"/>
                <w:sz w:val="24"/>
                <w:szCs w:val="24"/>
              </w:rPr>
            </w:pPr>
          </w:p>
        </w:tc>
        <w:tc>
          <w:tcPr>
            <w:tcW w:w="2340" w:type="dxa"/>
          </w:tcPr>
          <w:p w14:paraId="44A03B57" w14:textId="77777777" w:rsidR="00F757E9" w:rsidRPr="00E3590B" w:rsidRDefault="00F757E9" w:rsidP="0057130F">
            <w:pPr>
              <w:rPr>
                <w:rFonts w:cstheme="minorHAnsi"/>
                <w:sz w:val="24"/>
                <w:szCs w:val="24"/>
              </w:rPr>
            </w:pPr>
            <w:r w:rsidRPr="00E3590B">
              <w:rPr>
                <w:rFonts w:cstheme="minorHAnsi"/>
                <w:sz w:val="24"/>
                <w:szCs w:val="24"/>
              </w:rPr>
              <w:t>QAPI Team</w:t>
            </w:r>
          </w:p>
        </w:tc>
        <w:tc>
          <w:tcPr>
            <w:tcW w:w="1890" w:type="dxa"/>
          </w:tcPr>
          <w:p w14:paraId="5211421C" w14:textId="77777777" w:rsidR="00F757E9" w:rsidRPr="00E3590B" w:rsidRDefault="00F757E9" w:rsidP="0057130F">
            <w:pPr>
              <w:rPr>
                <w:rFonts w:cstheme="minorHAnsi"/>
                <w:sz w:val="24"/>
                <w:szCs w:val="24"/>
              </w:rPr>
            </w:pPr>
          </w:p>
        </w:tc>
        <w:tc>
          <w:tcPr>
            <w:tcW w:w="3870" w:type="dxa"/>
          </w:tcPr>
          <w:p w14:paraId="7B220D47" w14:textId="77793AE9" w:rsidR="00F757E9" w:rsidRPr="00E3590B" w:rsidRDefault="00D46BB9" w:rsidP="065EF737">
            <w:pPr>
              <w:pStyle w:val="ListParagraph"/>
              <w:numPr>
                <w:ilvl w:val="0"/>
                <w:numId w:val="20"/>
              </w:numPr>
              <w:ind w:left="346"/>
              <w:rPr>
                <w:color w:val="6666FF"/>
                <w:sz w:val="24"/>
                <w:szCs w:val="24"/>
              </w:rPr>
            </w:pPr>
            <w:hyperlink r:id="rId44">
              <w:r w:rsidR="00F757E9" w:rsidRPr="00E3590B">
                <w:rPr>
                  <w:rStyle w:val="Hyperlink"/>
                  <w:sz w:val="24"/>
                  <w:szCs w:val="24"/>
                </w:rPr>
                <w:t xml:space="preserve">QAPI At a Glance: A </w:t>
              </w:r>
              <w:proofErr w:type="gramStart"/>
              <w:r w:rsidR="00F757E9" w:rsidRPr="00E3590B">
                <w:rPr>
                  <w:rStyle w:val="Hyperlink"/>
                  <w:sz w:val="24"/>
                  <w:szCs w:val="24"/>
                </w:rPr>
                <w:t>Step by Step</w:t>
              </w:r>
              <w:proofErr w:type="gramEnd"/>
              <w:r w:rsidR="00F757E9" w:rsidRPr="00E3590B">
                <w:rPr>
                  <w:rStyle w:val="Hyperlink"/>
                  <w:sz w:val="24"/>
                  <w:szCs w:val="24"/>
                </w:rPr>
                <w:t xml:space="preserve"> Guide to Implementing Quality Assurance and Performance Improvement (QAPI) in Your Nursing Home</w:t>
              </w:r>
            </w:hyperlink>
          </w:p>
        </w:tc>
      </w:tr>
      <w:tr w:rsidR="00A33031" w:rsidRPr="00742267" w14:paraId="2A3ABBF0" w14:textId="77777777" w:rsidTr="002C3BE7">
        <w:trPr>
          <w:trHeight w:val="2016"/>
        </w:trPr>
        <w:tc>
          <w:tcPr>
            <w:tcW w:w="1255" w:type="dxa"/>
          </w:tcPr>
          <w:p w14:paraId="42210ABB" w14:textId="77777777" w:rsidR="00A33031" w:rsidRPr="00742267" w:rsidRDefault="00A33031" w:rsidP="0057130F">
            <w:pPr>
              <w:rPr>
                <w:rFonts w:cstheme="minorHAnsi"/>
                <w:sz w:val="24"/>
                <w:szCs w:val="24"/>
              </w:rPr>
            </w:pPr>
          </w:p>
        </w:tc>
        <w:tc>
          <w:tcPr>
            <w:tcW w:w="3510" w:type="dxa"/>
          </w:tcPr>
          <w:p w14:paraId="08A56DD8" w14:textId="43DEDF82" w:rsidR="00A33031" w:rsidRPr="00E3590B" w:rsidRDefault="00A33031" w:rsidP="0057130F">
            <w:pPr>
              <w:pStyle w:val="ListParagraph"/>
              <w:numPr>
                <w:ilvl w:val="0"/>
                <w:numId w:val="12"/>
              </w:numPr>
              <w:ind w:left="346"/>
              <w:rPr>
                <w:rFonts w:cstheme="minorHAnsi"/>
                <w:sz w:val="24"/>
                <w:szCs w:val="24"/>
              </w:rPr>
            </w:pPr>
            <w:r w:rsidRPr="6AD8EEB3">
              <w:rPr>
                <w:rFonts w:ascii="Calibri" w:eastAsia="Calibri" w:hAnsi="Calibri" w:cs="Calibri"/>
                <w:color w:val="000000"/>
                <w:sz w:val="24"/>
                <w:szCs w:val="24"/>
              </w:rPr>
              <w:t xml:space="preserve">Download and distribute recommended resources from the </w:t>
            </w:r>
            <w:hyperlink r:id="rId45">
              <w:r w:rsidRPr="6AD8EEB3">
                <w:rPr>
                  <w:rStyle w:val="Hyperlink"/>
                  <w:rFonts w:ascii="Calibri" w:eastAsia="Calibri" w:hAnsi="Calibri" w:cs="Calibri"/>
                  <w:sz w:val="24"/>
                  <w:szCs w:val="24"/>
                </w:rPr>
                <w:t>Health Quality Innovation Network Resource Center</w:t>
              </w:r>
            </w:hyperlink>
            <w:r w:rsidRPr="6AD8EEB3">
              <w:rPr>
                <w:rFonts w:ascii="Calibri" w:eastAsia="Calibri" w:hAnsi="Calibri" w:cs="Calibri"/>
                <w:color w:val="000000"/>
                <w:sz w:val="24"/>
                <w:szCs w:val="24"/>
              </w:rPr>
              <w:t xml:space="preserve"> (Copy and paste resource titles in the search bar at the top right side of the page)</w:t>
            </w:r>
          </w:p>
        </w:tc>
        <w:tc>
          <w:tcPr>
            <w:tcW w:w="1620" w:type="dxa"/>
          </w:tcPr>
          <w:p w14:paraId="4D73BD00" w14:textId="77777777" w:rsidR="00A33031" w:rsidRPr="00E3590B" w:rsidRDefault="00A33031" w:rsidP="0057130F">
            <w:pPr>
              <w:rPr>
                <w:rFonts w:cstheme="minorHAnsi"/>
                <w:sz w:val="24"/>
                <w:szCs w:val="24"/>
              </w:rPr>
            </w:pPr>
          </w:p>
        </w:tc>
        <w:tc>
          <w:tcPr>
            <w:tcW w:w="2340" w:type="dxa"/>
          </w:tcPr>
          <w:p w14:paraId="6C26986A" w14:textId="77777777" w:rsidR="00A33031" w:rsidRPr="00E3590B" w:rsidRDefault="00A33031" w:rsidP="0057130F">
            <w:pPr>
              <w:rPr>
                <w:rFonts w:cstheme="minorHAnsi"/>
                <w:sz w:val="24"/>
                <w:szCs w:val="24"/>
              </w:rPr>
            </w:pPr>
          </w:p>
        </w:tc>
        <w:tc>
          <w:tcPr>
            <w:tcW w:w="1890" w:type="dxa"/>
          </w:tcPr>
          <w:p w14:paraId="1FB21E89" w14:textId="77777777" w:rsidR="00A33031" w:rsidRPr="00E3590B" w:rsidRDefault="00A33031" w:rsidP="0057130F">
            <w:pPr>
              <w:rPr>
                <w:rFonts w:cstheme="minorHAnsi"/>
                <w:sz w:val="24"/>
                <w:szCs w:val="24"/>
              </w:rPr>
            </w:pPr>
          </w:p>
        </w:tc>
        <w:tc>
          <w:tcPr>
            <w:tcW w:w="3870" w:type="dxa"/>
          </w:tcPr>
          <w:p w14:paraId="336EB04B" w14:textId="77777777" w:rsidR="00A33031" w:rsidRDefault="00A33031" w:rsidP="00A33031">
            <w:pPr>
              <w:pStyle w:val="ListParagraph"/>
              <w:numPr>
                <w:ilvl w:val="0"/>
                <w:numId w:val="20"/>
              </w:numPr>
              <w:ind w:left="346"/>
              <w:rPr>
                <w:rFonts w:ascii="Calibri" w:eastAsia="Calibri" w:hAnsi="Calibri" w:cs="Calibri"/>
                <w:color w:val="000000"/>
                <w:sz w:val="24"/>
                <w:szCs w:val="24"/>
              </w:rPr>
            </w:pPr>
            <w:r w:rsidRPr="6AD8EEB3">
              <w:rPr>
                <w:rFonts w:ascii="Calibri" w:eastAsia="Calibri" w:hAnsi="Calibri" w:cs="Calibri"/>
                <w:color w:val="000000"/>
                <w:sz w:val="24"/>
                <w:szCs w:val="24"/>
              </w:rPr>
              <w:t xml:space="preserve">7 Questions About the COVID-19 Vaccine </w:t>
            </w:r>
          </w:p>
          <w:p w14:paraId="386DEB36" w14:textId="77777777" w:rsidR="00A33031" w:rsidRDefault="00A33031" w:rsidP="00A33031">
            <w:pPr>
              <w:pStyle w:val="ListParagraph"/>
              <w:numPr>
                <w:ilvl w:val="0"/>
                <w:numId w:val="20"/>
              </w:numPr>
              <w:ind w:left="346"/>
              <w:rPr>
                <w:rFonts w:ascii="Calibri" w:eastAsia="Calibri" w:hAnsi="Calibri" w:cs="Calibri"/>
                <w:color w:val="000000"/>
                <w:sz w:val="24"/>
                <w:szCs w:val="24"/>
              </w:rPr>
            </w:pPr>
            <w:r w:rsidRPr="6AD8EEB3">
              <w:rPr>
                <w:rFonts w:ascii="Calibri" w:eastAsia="Calibri" w:hAnsi="Calibri" w:cs="Calibri"/>
                <w:color w:val="000000"/>
                <w:sz w:val="24"/>
                <w:szCs w:val="24"/>
              </w:rPr>
              <w:t>Vaccine Encouragement Email Signatures</w:t>
            </w:r>
          </w:p>
          <w:p w14:paraId="6BE558C5" w14:textId="77777777" w:rsidR="00A33031" w:rsidRDefault="00A33031" w:rsidP="00A33031">
            <w:pPr>
              <w:pStyle w:val="ListParagraph"/>
              <w:numPr>
                <w:ilvl w:val="0"/>
                <w:numId w:val="20"/>
              </w:numPr>
              <w:ind w:left="346"/>
              <w:rPr>
                <w:rFonts w:ascii="Calibri" w:eastAsia="Calibri" w:hAnsi="Calibri" w:cs="Calibri"/>
                <w:color w:val="000000"/>
                <w:sz w:val="24"/>
                <w:szCs w:val="24"/>
              </w:rPr>
            </w:pPr>
            <w:r w:rsidRPr="6AD8EEB3">
              <w:rPr>
                <w:rFonts w:ascii="Calibri" w:eastAsia="Calibri" w:hAnsi="Calibri" w:cs="Calibri"/>
                <w:color w:val="000000"/>
                <w:sz w:val="24"/>
                <w:szCs w:val="24"/>
              </w:rPr>
              <w:t>Vaccine Letter to Residents and Family Members/Responsible Party</w:t>
            </w:r>
          </w:p>
          <w:p w14:paraId="588B7BD2" w14:textId="77777777" w:rsidR="00A33031" w:rsidRDefault="00A33031" w:rsidP="00A33031">
            <w:pPr>
              <w:pStyle w:val="ListParagraph"/>
              <w:numPr>
                <w:ilvl w:val="0"/>
                <w:numId w:val="20"/>
              </w:numPr>
              <w:ind w:left="346"/>
              <w:rPr>
                <w:rFonts w:ascii="Calibri" w:eastAsia="Calibri" w:hAnsi="Calibri" w:cs="Calibri"/>
                <w:color w:val="000000"/>
                <w:sz w:val="24"/>
                <w:szCs w:val="24"/>
              </w:rPr>
            </w:pPr>
            <w:r w:rsidRPr="6AD8EEB3">
              <w:rPr>
                <w:rFonts w:ascii="Calibri" w:eastAsia="Calibri" w:hAnsi="Calibri" w:cs="Calibri"/>
                <w:color w:val="000000"/>
                <w:sz w:val="24"/>
                <w:szCs w:val="24"/>
              </w:rPr>
              <w:t>Adult Immunization Flyer (available in English and Spanish)</w:t>
            </w:r>
          </w:p>
          <w:p w14:paraId="7A1A03AC" w14:textId="77777777" w:rsidR="00A33031" w:rsidRDefault="00A33031" w:rsidP="00A33031">
            <w:pPr>
              <w:pStyle w:val="ListParagraph"/>
              <w:numPr>
                <w:ilvl w:val="0"/>
                <w:numId w:val="20"/>
              </w:numPr>
              <w:ind w:left="346"/>
              <w:rPr>
                <w:rFonts w:ascii="Calibri" w:eastAsia="Calibri" w:hAnsi="Calibri" w:cs="Calibri"/>
                <w:color w:val="000000"/>
                <w:sz w:val="24"/>
                <w:szCs w:val="24"/>
              </w:rPr>
            </w:pPr>
            <w:r w:rsidRPr="6AD8EEB3">
              <w:rPr>
                <w:rFonts w:ascii="Calibri" w:eastAsia="Calibri" w:hAnsi="Calibri" w:cs="Calibri"/>
                <w:color w:val="000000"/>
                <w:sz w:val="24"/>
                <w:szCs w:val="24"/>
              </w:rPr>
              <w:t>COVID-19 Immunization Readiness Gauge</w:t>
            </w:r>
          </w:p>
          <w:p w14:paraId="530BDC43" w14:textId="77777777" w:rsidR="00A33031" w:rsidRDefault="00A33031" w:rsidP="00A33031">
            <w:pPr>
              <w:pStyle w:val="ListParagraph"/>
              <w:numPr>
                <w:ilvl w:val="0"/>
                <w:numId w:val="20"/>
              </w:numPr>
              <w:ind w:left="346"/>
              <w:rPr>
                <w:rFonts w:ascii="Calibri" w:eastAsia="Calibri" w:hAnsi="Calibri" w:cs="Calibri"/>
                <w:color w:val="000000"/>
                <w:sz w:val="24"/>
                <w:szCs w:val="24"/>
              </w:rPr>
            </w:pPr>
            <w:r w:rsidRPr="6AD8EEB3">
              <w:rPr>
                <w:rFonts w:ascii="Calibri" w:eastAsia="Calibri" w:hAnsi="Calibri" w:cs="Calibri"/>
                <w:color w:val="000000"/>
                <w:sz w:val="24"/>
                <w:szCs w:val="24"/>
              </w:rPr>
              <w:t>Electronic Public Displays</w:t>
            </w:r>
          </w:p>
          <w:p w14:paraId="0F4A2359" w14:textId="4B9BFF4C" w:rsidR="00A33031" w:rsidRDefault="00A33031" w:rsidP="00A33031">
            <w:pPr>
              <w:pStyle w:val="ListParagraph"/>
              <w:numPr>
                <w:ilvl w:val="0"/>
                <w:numId w:val="20"/>
              </w:numPr>
              <w:ind w:left="346"/>
            </w:pPr>
            <w:r w:rsidRPr="6AD8EEB3">
              <w:rPr>
                <w:rFonts w:ascii="Calibri" w:eastAsia="Calibri" w:hAnsi="Calibri" w:cs="Calibri"/>
                <w:color w:val="000000"/>
                <w:sz w:val="24"/>
                <w:szCs w:val="24"/>
              </w:rPr>
              <w:t>Simple Strategies for Encouraging Staff to Get the C</w:t>
            </w:r>
            <w:r w:rsidR="006E0252">
              <w:rPr>
                <w:rFonts w:ascii="Calibri" w:eastAsia="Calibri" w:hAnsi="Calibri" w:cs="Calibri"/>
                <w:color w:val="000000"/>
                <w:sz w:val="24"/>
                <w:szCs w:val="24"/>
              </w:rPr>
              <w:t>OVID-</w:t>
            </w:r>
            <w:r w:rsidRPr="6AD8EEB3">
              <w:rPr>
                <w:rFonts w:ascii="Calibri" w:eastAsia="Calibri" w:hAnsi="Calibri" w:cs="Calibri"/>
                <w:color w:val="000000"/>
                <w:sz w:val="24"/>
                <w:szCs w:val="24"/>
              </w:rPr>
              <w:t>19 Vaccine</w:t>
            </w:r>
          </w:p>
        </w:tc>
      </w:tr>
    </w:tbl>
    <w:p w14:paraId="081E2BC9" w14:textId="533F3786" w:rsidR="065EF737" w:rsidRDefault="00DF76C5" w:rsidP="065EF737">
      <w:pPr>
        <w:spacing w:after="0" w:line="240" w:lineRule="auto"/>
      </w:pPr>
      <w:r w:rsidRPr="0076267A">
        <w:rPr>
          <w:b/>
          <w:bCs/>
          <w:noProof/>
          <w:color w:val="2B579A"/>
          <w:sz w:val="28"/>
          <w:szCs w:val="28"/>
          <w:shd w:val="clear" w:color="auto" w:fill="E6E6E6"/>
        </w:rPr>
        <mc:AlternateContent>
          <mc:Choice Requires="wps">
            <w:drawing>
              <wp:anchor distT="0" distB="0" distL="114300" distR="114300" simplePos="0" relativeHeight="251658240" behindDoc="1" locked="0" layoutInCell="1" allowOverlap="1" wp14:anchorId="6C17E020" wp14:editId="49CE02DB">
                <wp:simplePos x="0" y="0"/>
                <wp:positionH relativeFrom="column">
                  <wp:posOffset>170481</wp:posOffset>
                </wp:positionH>
                <wp:positionV relativeFrom="page">
                  <wp:posOffset>6648773</wp:posOffset>
                </wp:positionV>
                <wp:extent cx="6016625" cy="596265"/>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596265"/>
                        </a:xfrm>
                        <a:prstGeom prst="rect">
                          <a:avLst/>
                        </a:prstGeom>
                        <a:noFill/>
                        <a:ln w="9525">
                          <a:noFill/>
                          <a:miter lim="800000"/>
                          <a:headEnd/>
                          <a:tailEnd/>
                        </a:ln>
                      </wps:spPr>
                      <wps:txbx>
                        <w:txbxContent>
                          <w:p w14:paraId="4C8CF4F0" w14:textId="0D4ACAB5" w:rsidR="00C27825" w:rsidRPr="00CE4357" w:rsidRDefault="00C27825" w:rsidP="00C27825">
                            <w:pPr>
                              <w:spacing w:after="0" w:line="240" w:lineRule="auto"/>
                              <w:rPr>
                                <w:rFonts w:eastAsia="Times New Roman" w:cstheme="minorHAnsi"/>
                                <w:sz w:val="16"/>
                                <w:szCs w:val="16"/>
                              </w:rPr>
                            </w:pPr>
                            <w:r w:rsidRPr="00CE4357">
                              <w:rPr>
                                <w:rFonts w:eastAsia="Times New Roman" w:cstheme="minorHAns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w:t>
                            </w:r>
                            <w:r>
                              <w:rPr>
                                <w:rFonts w:eastAsia="Times New Roman" w:cstheme="minorHAnsi"/>
                                <w:sz w:val="16"/>
                                <w:szCs w:val="16"/>
                              </w:rPr>
                              <w:t>material</w:t>
                            </w:r>
                            <w:r w:rsidRPr="00CE4357">
                              <w:rPr>
                                <w:rFonts w:eastAsia="Times New Roman" w:cstheme="minorHAnsi"/>
                                <w:sz w:val="16"/>
                                <w:szCs w:val="16"/>
                              </w:rPr>
                              <w:t xml:space="preserve"> do not necessarily reflect the official views or policy of CMS or HHS, and any reference to a specific product or entity herein does not constitute endorsement of that product or entity by CMS or HHS.</w:t>
                            </w:r>
                            <w:r w:rsidR="00DF76C5" w:rsidRPr="00DF76C5">
                              <w:t xml:space="preserve"> </w:t>
                            </w:r>
                            <w:r w:rsidR="00DF76C5" w:rsidRPr="00DF76C5">
                              <w:rPr>
                                <w:rFonts w:eastAsia="Times New Roman" w:cstheme="minorHAnsi"/>
                                <w:sz w:val="16"/>
                                <w:szCs w:val="16"/>
                              </w:rPr>
                              <w:t>12SOW/HQI/QIN-QIO-0619-09/15/23</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C17E020" id="Text Box 3" o:spid="_x0000_s1028" type="#_x0000_t202" alt="&quot;&quot;" style="position:absolute;margin-left:13.4pt;margin-top:523.55pt;width:473.75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" filled="f" stroked="f">
                <v:textbox style="mso-fit-shape-to-text:t">
                  <w:txbxContent>
                    <w:p w14:paraId="4C8CF4F0" w14:textId="0D4ACAB5" w:rsidR="00C27825" w:rsidRPr="00CE4357" w:rsidRDefault="00C27825" w:rsidP="00C27825">
                      <w:pPr>
                        <w:spacing w:after="0" w:line="240" w:lineRule="auto"/>
                        <w:rPr>
                          <w:rFonts w:eastAsia="Times New Roman" w:cstheme="minorHAnsi"/>
                          <w:sz w:val="16"/>
                          <w:szCs w:val="16"/>
                        </w:rPr>
                      </w:pPr>
                      <w:r w:rsidRPr="00CE4357">
                        <w:rPr>
                          <w:rFonts w:eastAsia="Times New Roman" w:cstheme="minorHAnsi"/>
                          <w:sz w:val="16"/>
                          <w:szCs w:val="16"/>
                        </w:rPr>
                        <w:t xml:space="preserve">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w:t>
                      </w:r>
                      <w:r>
                        <w:rPr>
                          <w:rFonts w:eastAsia="Times New Roman" w:cstheme="minorHAnsi"/>
                          <w:sz w:val="16"/>
                          <w:szCs w:val="16"/>
                        </w:rPr>
                        <w:t>material</w:t>
                      </w:r>
                      <w:r w:rsidRPr="00CE4357">
                        <w:rPr>
                          <w:rFonts w:eastAsia="Times New Roman" w:cstheme="minorHAnsi"/>
                          <w:sz w:val="16"/>
                          <w:szCs w:val="16"/>
                        </w:rPr>
                        <w:t xml:space="preserve"> do not necessarily reflect the official views or policy of CMS or HHS, and any reference to a specific product or entity herein does not constitute endorsement of that product or entity by CMS or HHS.</w:t>
                      </w:r>
                      <w:r w:rsidR="00DF76C5" w:rsidRPr="00DF76C5">
                        <w:t xml:space="preserve"> </w:t>
                      </w:r>
                      <w:r w:rsidR="00DF76C5" w:rsidRPr="00DF76C5">
                        <w:rPr>
                          <w:rFonts w:eastAsia="Times New Roman" w:cstheme="minorHAnsi"/>
                          <w:sz w:val="16"/>
                          <w:szCs w:val="16"/>
                        </w:rPr>
                        <w:t>12SOW/HQI/QIN-QIO-0619-09/15/23</w:t>
                      </w:r>
                    </w:p>
                  </w:txbxContent>
                </v:textbox>
                <w10:wrap anchory="page"/>
              </v:shape>
            </w:pict>
          </mc:Fallback>
        </mc:AlternateContent>
      </w:r>
    </w:p>
    <w:sectPr w:rsidR="065EF737"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140E4E" w14:textId="77777777" w:rsidR="00EC6AE4" w:rsidRDefault="00EC6AE4" w:rsidP="00013896">
      <w:pPr>
        <w:spacing w:after="0" w:line="240" w:lineRule="auto"/>
      </w:pPr>
      <w:r>
        <w:separator/>
      </w:r>
    </w:p>
  </w:endnote>
  <w:endnote w:type="continuationSeparator" w:id="0">
    <w:p w14:paraId="242A6B91" w14:textId="77777777" w:rsidR="00EC6AE4" w:rsidRDefault="00EC6AE4" w:rsidP="00013896">
      <w:pPr>
        <w:spacing w:after="0" w:line="240" w:lineRule="auto"/>
      </w:pPr>
      <w:r>
        <w:continuationSeparator/>
      </w:r>
    </w:p>
  </w:endnote>
  <w:endnote w:type="continuationNotice" w:id="1">
    <w:p w14:paraId="2334C94B" w14:textId="77777777" w:rsidR="00EC6AE4" w:rsidRDefault="00EC6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F16D9" w14:textId="6E906E0D" w:rsidR="0055381B" w:rsidRPr="0057130F" w:rsidRDefault="000A61AA" w:rsidP="0057130F">
    <w:pPr>
      <w:rPr>
        <w:b/>
        <w:bCs/>
        <w:color w:val="0073B6"/>
        <w:sz w:val="24"/>
        <w:szCs w:val="24"/>
      </w:rPr>
    </w:pPr>
    <w:r w:rsidRPr="0057130F">
      <w:rPr>
        <w:b/>
        <w:bCs/>
        <w:color w:val="0073B6"/>
        <w:sz w:val="24"/>
        <w:szCs w:val="24"/>
      </w:rPr>
      <w:fldChar w:fldCharType="begin"/>
    </w:r>
    <w:r w:rsidRPr="0057130F">
      <w:rPr>
        <w:b/>
        <w:bCs/>
        <w:color w:val="0073B6"/>
        <w:sz w:val="24"/>
        <w:szCs w:val="24"/>
      </w:rPr>
      <w:instrText>PAGE</w:instrText>
    </w:r>
    <w:r w:rsidRPr="0057130F">
      <w:rPr>
        <w:b/>
        <w:bCs/>
        <w:color w:val="0073B6"/>
        <w:sz w:val="24"/>
        <w:szCs w:val="24"/>
      </w:rPr>
      <w:fldChar w:fldCharType="separate"/>
    </w:r>
    <w:r w:rsidRPr="0057130F">
      <w:rPr>
        <w:b/>
        <w:bCs/>
        <w:color w:val="0073B6"/>
        <w:sz w:val="24"/>
        <w:szCs w:val="24"/>
      </w:rPr>
      <w:t>1</w:t>
    </w:r>
    <w:r w:rsidRPr="0057130F">
      <w:rPr>
        <w:b/>
        <w:bCs/>
        <w:color w:val="0073B6"/>
        <w:sz w:val="24"/>
        <w:szCs w:val="24"/>
      </w:rPr>
      <w:fldChar w:fldCharType="end"/>
    </w:r>
    <w:r w:rsidR="00751DFD" w:rsidRPr="0057130F">
      <w:rPr>
        <w:b/>
        <w:bCs/>
        <w:noProof/>
        <w:color w:val="0073B6"/>
        <w:sz w:val="24"/>
        <w:szCs w:val="24"/>
      </w:rPr>
      <w:drawing>
        <wp:anchor distT="0" distB="0" distL="114300" distR="114300" simplePos="0" relativeHeight="251658244" behindDoc="0" locked="0" layoutInCell="1" allowOverlap="1" wp14:anchorId="3209291B" wp14:editId="005175FF">
          <wp:simplePos x="0" y="0"/>
          <wp:positionH relativeFrom="column">
            <wp:posOffset>6172200</wp:posOffset>
          </wp:positionH>
          <wp:positionV relativeFrom="paragraph">
            <wp:posOffset>-324485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751DFD" w:rsidRPr="0057130F">
      <w:rPr>
        <w:b/>
        <w:bCs/>
        <w:noProof/>
        <w:color w:val="0073B6"/>
        <w:sz w:val="24"/>
        <w:szCs w:val="24"/>
      </w:rPr>
      <w:drawing>
        <wp:anchor distT="0" distB="0" distL="114300" distR="114300" simplePos="0" relativeHeight="251658243" behindDoc="0" locked="0" layoutInCell="1" allowOverlap="1" wp14:anchorId="7313390A" wp14:editId="35255C9A">
          <wp:simplePos x="0" y="0"/>
          <wp:positionH relativeFrom="margin">
            <wp:align>left</wp:align>
          </wp:positionH>
          <wp:positionV relativeFrom="paragraph">
            <wp:posOffset>256540</wp:posOffset>
          </wp:positionV>
          <wp:extent cx="9104434"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4434"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11553E" w14:textId="77777777" w:rsidR="00EC6AE4" w:rsidRDefault="00EC6AE4" w:rsidP="00013896">
      <w:pPr>
        <w:spacing w:after="0" w:line="240" w:lineRule="auto"/>
      </w:pPr>
      <w:r>
        <w:separator/>
      </w:r>
    </w:p>
  </w:footnote>
  <w:footnote w:type="continuationSeparator" w:id="0">
    <w:p w14:paraId="73105686" w14:textId="77777777" w:rsidR="00EC6AE4" w:rsidRDefault="00EC6AE4" w:rsidP="00013896">
      <w:pPr>
        <w:spacing w:after="0" w:line="240" w:lineRule="auto"/>
      </w:pPr>
      <w:r>
        <w:continuationSeparator/>
      </w:r>
    </w:p>
  </w:footnote>
  <w:footnote w:type="continuationNotice" w:id="1">
    <w:p w14:paraId="6C9FA656" w14:textId="77777777" w:rsidR="00EC6AE4" w:rsidRDefault="00EC6A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47A5A" w14:textId="62B78EFC" w:rsidR="00013896" w:rsidRDefault="00D46BB9">
    <w:pPr>
      <w:pStyle w:val="Header"/>
    </w:pPr>
    <w:r>
      <w:rPr>
        <w:noProof/>
        <w:color w:val="2B579A"/>
        <w:shd w:val="clear" w:color="auto" w:fill="E6E6E6"/>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1027"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AB1943" w14:textId="6B3A0EE8" w:rsidR="006F0214" w:rsidRPr="00016DFA" w:rsidRDefault="0009787F" w:rsidP="00367BAC">
    <w:pPr>
      <w:pStyle w:val="Header"/>
      <w:jc w:val="center"/>
      <w:rPr>
        <w:rFonts w:cstheme="minorHAnsi"/>
        <w:b/>
        <w:bCs/>
        <w:sz w:val="40"/>
        <w:szCs w:val="40"/>
      </w:rPr>
    </w:pPr>
    <w:r w:rsidRPr="0059061F">
      <w:rPr>
        <w:rFonts w:ascii="Nirmala UI" w:hAnsi="Nirmala UI" w:cs="Nirmala UI"/>
        <w:noProof/>
        <w:color w:val="006DB7"/>
        <w:sz w:val="28"/>
        <w:szCs w:val="28"/>
        <w:shd w:val="clear" w:color="auto" w:fill="E6E6E6"/>
      </w:rPr>
      <w:drawing>
        <wp:anchor distT="0" distB="0" distL="114300" distR="114300" simplePos="0" relativeHeight="251658242" behindDoc="0" locked="0" layoutInCell="1" allowOverlap="1" wp14:anchorId="5E169B11" wp14:editId="0B040C07">
          <wp:simplePos x="0" y="0"/>
          <wp:positionH relativeFrom="margin">
            <wp:align>center</wp:align>
          </wp:positionH>
          <wp:positionV relativeFrom="paragraph">
            <wp:posOffset>-171450</wp:posOffset>
          </wp:positionV>
          <wp:extent cx="9125712" cy="100584"/>
          <wp:effectExtent l="0" t="0" r="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5712" cy="100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214" w:rsidRPr="00016DFA">
      <w:rPr>
        <w:rFonts w:cstheme="minorHAnsi"/>
        <w:b/>
        <w:bCs/>
        <w:sz w:val="40"/>
        <w:szCs w:val="40"/>
      </w:rPr>
      <w:t>Infection Prevention and Control Action Plan Template</w:t>
    </w:r>
  </w:p>
  <w:p w14:paraId="4CBF29FD" w14:textId="45380D9C" w:rsidR="00787F32" w:rsidRPr="00016DFA" w:rsidRDefault="00787F32" w:rsidP="00367BAC">
    <w:pPr>
      <w:pStyle w:val="Header"/>
      <w:jc w:val="center"/>
      <w:rPr>
        <w:rFonts w:cstheme="minorHAnsi"/>
        <w:b/>
        <w:bCs/>
        <w:sz w:val="20"/>
        <w:szCs w:val="20"/>
      </w:rPr>
    </w:pPr>
  </w:p>
  <w:p w14:paraId="4D5E71D4" w14:textId="0F1DF8FE" w:rsidR="00367BAC" w:rsidRPr="0057130F" w:rsidRDefault="00367BAC" w:rsidP="0057130F">
    <w:pPr>
      <w:rPr>
        <w:b/>
        <w:bCs/>
        <w:sz w:val="32"/>
        <w:szCs w:val="32"/>
      </w:rPr>
    </w:pPr>
    <w:r w:rsidRPr="0057130F">
      <w:rPr>
        <w:b/>
        <w:bCs/>
        <w:sz w:val="32"/>
        <w:szCs w:val="32"/>
      </w:rPr>
      <w:t>Facility Name:</w:t>
    </w:r>
    <w:r w:rsidR="00DB44EC" w:rsidRPr="0057130F">
      <w:rPr>
        <w:b/>
        <w:bCs/>
        <w:sz w:val="32"/>
        <w:szCs w:val="32"/>
      </w:rPr>
      <w:t xml:space="preserve"> </w:t>
    </w:r>
    <w:r w:rsidR="00DB44EC" w:rsidRPr="0057130F">
      <w:rPr>
        <w:b/>
        <w:bCs/>
        <w:noProof/>
        <w:sz w:val="32"/>
        <w:szCs w:val="32"/>
      </w:rPr>
      <mc:AlternateContent>
        <mc:Choice Requires="wps">
          <w:drawing>
            <wp:inline distT="0" distB="0" distL="0" distR="0" wp14:anchorId="560FB09E" wp14:editId="32F7810E">
              <wp:extent cx="4933950" cy="0"/>
              <wp:effectExtent l="0" t="0" r="0" b="0"/>
              <wp:docPr id="1" name="Straight Connector 1" descr="Line for listing facility name"/>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420FCAE5">
            <v:line id="Straight Connector 1" style="visibility:visible;mso-wrap-style:square;mso-left-percent:-10001;mso-top-percent:-10001;mso-position-horizontal:absolute;mso-position-horizontal-relative:char;mso-position-vertical:absolute;mso-position-vertical-relative:line;mso-left-percent:-10001;mso-top-percent:-10001" alt="Line for listing facility name" o:spid="_x0000_s1026" strokecolor="#7f7f7f [1612]" strokeweight=".5pt" from="0,0" to="388.5pt,0" w14:anchorId="570B4A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">
              <v:stroke joinstyle="miter"/>
              <w10:anchorlock/>
            </v:line>
          </w:pict>
        </mc:Fallback>
      </mc:AlternateContent>
    </w:r>
    <w:r w:rsidRPr="0057130F">
      <w:rPr>
        <w:b/>
        <w:bCs/>
        <w:sz w:val="32"/>
        <w:szCs w:val="32"/>
      </w:rPr>
      <w:tab/>
      <w:t>Date:</w:t>
    </w:r>
    <w:r w:rsidR="00DB44EC" w:rsidRPr="0057130F">
      <w:rPr>
        <w:b/>
        <w:bCs/>
        <w:sz w:val="32"/>
        <w:szCs w:val="32"/>
      </w:rPr>
      <w:t xml:space="preserve"> </w:t>
    </w:r>
    <w:r w:rsidR="00DB44EC" w:rsidRPr="0057130F">
      <w:rPr>
        <w:b/>
        <w:bCs/>
        <w:noProof/>
        <w:sz w:val="32"/>
        <w:szCs w:val="32"/>
      </w:rPr>
      <mc:AlternateContent>
        <mc:Choice Requires="wps">
          <w:drawing>
            <wp:inline distT="0" distB="0" distL="0" distR="0" wp14:anchorId="2E8B6116" wp14:editId="3418606F">
              <wp:extent cx="2171700" cy="0"/>
              <wp:effectExtent l="0" t="0" r="0" b="0"/>
              <wp:docPr id="2" name="Straight Connector 2" descr="Line for listing date"/>
              <wp:cNvGraphicFramePr/>
              <a:graphic xmlns:a="http://schemas.openxmlformats.org/drawingml/2006/main">
                <a:graphicData uri="http://schemas.microsoft.com/office/word/2010/wordprocessingShape">
                  <wps:wsp>
                    <wps:cNvCnPr/>
                    <wps:spPr>
                      <a:xfrm>
                        <a:off x="0" y="0"/>
                        <a:ext cx="21717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w:pict w14:anchorId="1B41EF29">
            <v:line id="Straight Connector 2" style="visibility:visible;mso-wrap-style:square;mso-left-percent:-10001;mso-top-percent:-10001;mso-position-horizontal:absolute;mso-position-horizontal-relative:char;mso-position-vertical:absolute;mso-position-vertical-relative:line;mso-left-percent:-10001;mso-top-percent:-10001" alt="Line for listing date" o:spid="_x0000_s1026" strokecolor="#7f7f7f [1612]" strokeweight=".5pt" from="0,0" to="171pt,0" w14:anchorId="3871A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">
              <v:stroke joinstyle="miter"/>
              <w10:anchorlock/>
            </v:line>
          </w:pict>
        </mc:Fallback>
      </mc:AlternateContent>
    </w:r>
  </w:p>
  <w:p w14:paraId="1B6BA4C0" w14:textId="0B92060D" w:rsidR="00013896" w:rsidRPr="008114C9" w:rsidRDefault="0001389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D3B36B" w14:textId="5FF8B19D" w:rsidR="00013896" w:rsidRDefault="00D46BB9">
    <w:pPr>
      <w:pStyle w:val="Header"/>
    </w:pPr>
    <w:r>
      <w:rPr>
        <w:noProof/>
        <w:color w:val="2B579A"/>
        <w:shd w:val="clear" w:color="auto" w:fill="E6E6E6"/>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1025"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1513C"/>
    <w:multiLevelType w:val="hybridMultilevel"/>
    <w:tmpl w:val="75281F5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57105"/>
    <w:multiLevelType w:val="hybridMultilevel"/>
    <w:tmpl w:val="B26EBBD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F5747"/>
    <w:multiLevelType w:val="hybridMultilevel"/>
    <w:tmpl w:val="0A4E9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8132B"/>
    <w:multiLevelType w:val="hybridMultilevel"/>
    <w:tmpl w:val="10FE623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661D5"/>
    <w:multiLevelType w:val="hybridMultilevel"/>
    <w:tmpl w:val="FE383D9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304EE"/>
    <w:multiLevelType w:val="hybridMultilevel"/>
    <w:tmpl w:val="FC9EC928"/>
    <w:lvl w:ilvl="0" w:tplc="98AA4DA6">
      <w:start w:val="1"/>
      <w:numFmt w:val="bullet"/>
      <w:lvlText w:val=""/>
      <w:lvlJc w:val="left"/>
      <w:pPr>
        <w:ind w:left="360" w:hanging="360"/>
      </w:pPr>
      <w:rPr>
        <w:rFonts w:ascii="Symbol" w:hAnsi="Symbol" w:hint="default"/>
        <w:color w:val="006DB7"/>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CA42800"/>
    <w:multiLevelType w:val="hybridMultilevel"/>
    <w:tmpl w:val="6DE8B690"/>
    <w:lvl w:ilvl="0" w:tplc="A6C41B7A">
      <w:start w:val="1"/>
      <w:numFmt w:val="bullet"/>
      <w:lvlText w:val="o"/>
      <w:lvlJc w:val="left"/>
      <w:pPr>
        <w:ind w:left="360" w:hanging="360"/>
      </w:pPr>
      <w:rPr>
        <w:rFonts w:ascii="Courier New" w:hAnsi="Courier New" w:hint="default"/>
        <w:color w:val="0B4A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911D30"/>
    <w:multiLevelType w:val="hybridMultilevel"/>
    <w:tmpl w:val="540C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F537A"/>
    <w:multiLevelType w:val="hybridMultilevel"/>
    <w:tmpl w:val="568CD3E4"/>
    <w:lvl w:ilvl="0" w:tplc="7022284A">
      <w:start w:val="1"/>
      <w:numFmt w:val="bullet"/>
      <w:lvlText w:val=""/>
      <w:lvlJc w:val="left"/>
      <w:pPr>
        <w:ind w:left="706" w:hanging="360"/>
      </w:pPr>
      <w:rPr>
        <w:rFonts w:ascii="Symbol" w:hAnsi="Symbol" w:hint="default"/>
        <w:b w:val="0"/>
        <w:i w:val="0"/>
        <w:color w:val="0073B6"/>
        <w:sz w:val="24"/>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9" w15:restartNumberingAfterBreak="0">
    <w:nsid w:val="1DA85E81"/>
    <w:multiLevelType w:val="hybridMultilevel"/>
    <w:tmpl w:val="68F28C46"/>
    <w:lvl w:ilvl="0" w:tplc="A6C41B7A">
      <w:start w:val="1"/>
      <w:numFmt w:val="bullet"/>
      <w:lvlText w:val="o"/>
      <w:lvlJc w:val="left"/>
      <w:pPr>
        <w:ind w:left="706" w:hanging="360"/>
      </w:pPr>
      <w:rPr>
        <w:rFonts w:ascii="Courier New" w:hAnsi="Courier New" w:hint="default"/>
        <w:b w:val="0"/>
        <w:i w:val="0"/>
        <w:color w:val="0B4A72"/>
        <w:sz w:val="24"/>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15:restartNumberingAfterBreak="0">
    <w:nsid w:val="1FF8281F"/>
    <w:multiLevelType w:val="hybridMultilevel"/>
    <w:tmpl w:val="E8CEE3AE"/>
    <w:lvl w:ilvl="0" w:tplc="CC14C7EC">
      <w:start w:val="1"/>
      <w:numFmt w:val="bullet"/>
      <w:lvlText w:val=""/>
      <w:lvlJc w:val="left"/>
      <w:pPr>
        <w:ind w:left="720" w:hanging="360"/>
      </w:pPr>
      <w:rPr>
        <w:rFonts w:ascii="Symbol" w:hAnsi="Symbol" w:hint="default"/>
        <w:b w:val="0"/>
        <w:i w:val="0"/>
        <w:color w:val="0073B6"/>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84614"/>
    <w:multiLevelType w:val="hybridMultilevel"/>
    <w:tmpl w:val="FE522138"/>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015550"/>
    <w:multiLevelType w:val="hybridMultilevel"/>
    <w:tmpl w:val="DD2C8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BF763C"/>
    <w:multiLevelType w:val="hybridMultilevel"/>
    <w:tmpl w:val="499E9D7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B75C7"/>
    <w:multiLevelType w:val="hybridMultilevel"/>
    <w:tmpl w:val="46C0BFA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8C136"/>
    <w:multiLevelType w:val="hybridMultilevel"/>
    <w:tmpl w:val="FFFFFFFF"/>
    <w:lvl w:ilvl="0" w:tplc="23829650">
      <w:start w:val="1"/>
      <w:numFmt w:val="bullet"/>
      <w:lvlText w:val=""/>
      <w:lvlJc w:val="left"/>
      <w:pPr>
        <w:ind w:left="360" w:hanging="360"/>
      </w:pPr>
      <w:rPr>
        <w:rFonts w:ascii="Symbol" w:hAnsi="Symbol" w:hint="default"/>
      </w:rPr>
    </w:lvl>
    <w:lvl w:ilvl="1" w:tplc="04EC4C82">
      <w:start w:val="1"/>
      <w:numFmt w:val="bullet"/>
      <w:lvlText w:val="o"/>
      <w:lvlJc w:val="left"/>
      <w:pPr>
        <w:ind w:left="1440" w:hanging="360"/>
      </w:pPr>
      <w:rPr>
        <w:rFonts w:ascii="Courier New" w:hAnsi="Courier New" w:hint="default"/>
      </w:rPr>
    </w:lvl>
    <w:lvl w:ilvl="2" w:tplc="A740D5A4">
      <w:start w:val="1"/>
      <w:numFmt w:val="bullet"/>
      <w:lvlText w:val=""/>
      <w:lvlJc w:val="left"/>
      <w:pPr>
        <w:ind w:left="2160" w:hanging="360"/>
      </w:pPr>
      <w:rPr>
        <w:rFonts w:ascii="Wingdings" w:hAnsi="Wingdings" w:hint="default"/>
      </w:rPr>
    </w:lvl>
    <w:lvl w:ilvl="3" w:tplc="A91AD970">
      <w:start w:val="1"/>
      <w:numFmt w:val="bullet"/>
      <w:lvlText w:val=""/>
      <w:lvlJc w:val="left"/>
      <w:pPr>
        <w:ind w:left="2880" w:hanging="360"/>
      </w:pPr>
      <w:rPr>
        <w:rFonts w:ascii="Symbol" w:hAnsi="Symbol" w:hint="default"/>
      </w:rPr>
    </w:lvl>
    <w:lvl w:ilvl="4" w:tplc="54DE1868">
      <w:start w:val="1"/>
      <w:numFmt w:val="bullet"/>
      <w:lvlText w:val="o"/>
      <w:lvlJc w:val="left"/>
      <w:pPr>
        <w:ind w:left="3600" w:hanging="360"/>
      </w:pPr>
      <w:rPr>
        <w:rFonts w:ascii="Courier New" w:hAnsi="Courier New" w:hint="default"/>
      </w:rPr>
    </w:lvl>
    <w:lvl w:ilvl="5" w:tplc="BEB0186C">
      <w:start w:val="1"/>
      <w:numFmt w:val="bullet"/>
      <w:lvlText w:val=""/>
      <w:lvlJc w:val="left"/>
      <w:pPr>
        <w:ind w:left="4320" w:hanging="360"/>
      </w:pPr>
      <w:rPr>
        <w:rFonts w:ascii="Wingdings" w:hAnsi="Wingdings" w:hint="default"/>
      </w:rPr>
    </w:lvl>
    <w:lvl w:ilvl="6" w:tplc="39F4AD6C">
      <w:start w:val="1"/>
      <w:numFmt w:val="bullet"/>
      <w:lvlText w:val=""/>
      <w:lvlJc w:val="left"/>
      <w:pPr>
        <w:ind w:left="5040" w:hanging="360"/>
      </w:pPr>
      <w:rPr>
        <w:rFonts w:ascii="Symbol" w:hAnsi="Symbol" w:hint="default"/>
      </w:rPr>
    </w:lvl>
    <w:lvl w:ilvl="7" w:tplc="8ED639BA">
      <w:start w:val="1"/>
      <w:numFmt w:val="bullet"/>
      <w:lvlText w:val="o"/>
      <w:lvlJc w:val="left"/>
      <w:pPr>
        <w:ind w:left="5760" w:hanging="360"/>
      </w:pPr>
      <w:rPr>
        <w:rFonts w:ascii="Courier New" w:hAnsi="Courier New" w:hint="default"/>
      </w:rPr>
    </w:lvl>
    <w:lvl w:ilvl="8" w:tplc="F230A18C">
      <w:start w:val="1"/>
      <w:numFmt w:val="bullet"/>
      <w:lvlText w:val=""/>
      <w:lvlJc w:val="left"/>
      <w:pPr>
        <w:ind w:left="6480" w:hanging="360"/>
      </w:pPr>
      <w:rPr>
        <w:rFonts w:ascii="Wingdings" w:hAnsi="Wingdings" w:hint="default"/>
      </w:rPr>
    </w:lvl>
  </w:abstractNum>
  <w:abstractNum w:abstractNumId="16" w15:restartNumberingAfterBreak="0">
    <w:nsid w:val="328B2CBE"/>
    <w:multiLevelType w:val="hybridMultilevel"/>
    <w:tmpl w:val="653AE63E"/>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B3BE9"/>
    <w:multiLevelType w:val="hybridMultilevel"/>
    <w:tmpl w:val="4A1EF0E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A5CC0"/>
    <w:multiLevelType w:val="hybridMultilevel"/>
    <w:tmpl w:val="0F6E3484"/>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81574"/>
    <w:multiLevelType w:val="hybridMultilevel"/>
    <w:tmpl w:val="4A0AD07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502D88"/>
    <w:multiLevelType w:val="hybridMultilevel"/>
    <w:tmpl w:val="022469A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019DE"/>
    <w:multiLevelType w:val="hybridMultilevel"/>
    <w:tmpl w:val="9B90636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17F426"/>
    <w:multiLevelType w:val="hybridMultilevel"/>
    <w:tmpl w:val="FFFFFFFF"/>
    <w:lvl w:ilvl="0" w:tplc="1B96D31A">
      <w:start w:val="1"/>
      <w:numFmt w:val="bullet"/>
      <w:lvlText w:val=""/>
      <w:lvlJc w:val="left"/>
      <w:pPr>
        <w:ind w:left="360" w:hanging="360"/>
      </w:pPr>
      <w:rPr>
        <w:rFonts w:ascii="Symbol" w:hAnsi="Symbol" w:hint="default"/>
      </w:rPr>
    </w:lvl>
    <w:lvl w:ilvl="1" w:tplc="28F241E8">
      <w:start w:val="1"/>
      <w:numFmt w:val="bullet"/>
      <w:lvlText w:val="o"/>
      <w:lvlJc w:val="left"/>
      <w:pPr>
        <w:ind w:left="1440" w:hanging="360"/>
      </w:pPr>
      <w:rPr>
        <w:rFonts w:ascii="Courier New" w:hAnsi="Courier New" w:hint="default"/>
      </w:rPr>
    </w:lvl>
    <w:lvl w:ilvl="2" w:tplc="ED1C10B4">
      <w:start w:val="1"/>
      <w:numFmt w:val="bullet"/>
      <w:lvlText w:val=""/>
      <w:lvlJc w:val="left"/>
      <w:pPr>
        <w:ind w:left="2160" w:hanging="360"/>
      </w:pPr>
      <w:rPr>
        <w:rFonts w:ascii="Wingdings" w:hAnsi="Wingdings" w:hint="default"/>
      </w:rPr>
    </w:lvl>
    <w:lvl w:ilvl="3" w:tplc="28E64986">
      <w:start w:val="1"/>
      <w:numFmt w:val="bullet"/>
      <w:lvlText w:val=""/>
      <w:lvlJc w:val="left"/>
      <w:pPr>
        <w:ind w:left="2880" w:hanging="360"/>
      </w:pPr>
      <w:rPr>
        <w:rFonts w:ascii="Symbol" w:hAnsi="Symbol" w:hint="default"/>
      </w:rPr>
    </w:lvl>
    <w:lvl w:ilvl="4" w:tplc="EDC07CFE">
      <w:start w:val="1"/>
      <w:numFmt w:val="bullet"/>
      <w:lvlText w:val="o"/>
      <w:lvlJc w:val="left"/>
      <w:pPr>
        <w:ind w:left="3600" w:hanging="360"/>
      </w:pPr>
      <w:rPr>
        <w:rFonts w:ascii="Courier New" w:hAnsi="Courier New" w:hint="default"/>
      </w:rPr>
    </w:lvl>
    <w:lvl w:ilvl="5" w:tplc="A6EA0D70">
      <w:start w:val="1"/>
      <w:numFmt w:val="bullet"/>
      <w:lvlText w:val=""/>
      <w:lvlJc w:val="left"/>
      <w:pPr>
        <w:ind w:left="4320" w:hanging="360"/>
      </w:pPr>
      <w:rPr>
        <w:rFonts w:ascii="Wingdings" w:hAnsi="Wingdings" w:hint="default"/>
      </w:rPr>
    </w:lvl>
    <w:lvl w:ilvl="6" w:tplc="D74AC7D2">
      <w:start w:val="1"/>
      <w:numFmt w:val="bullet"/>
      <w:lvlText w:val=""/>
      <w:lvlJc w:val="left"/>
      <w:pPr>
        <w:ind w:left="5040" w:hanging="360"/>
      </w:pPr>
      <w:rPr>
        <w:rFonts w:ascii="Symbol" w:hAnsi="Symbol" w:hint="default"/>
      </w:rPr>
    </w:lvl>
    <w:lvl w:ilvl="7" w:tplc="6BFC2EFC">
      <w:start w:val="1"/>
      <w:numFmt w:val="bullet"/>
      <w:lvlText w:val="o"/>
      <w:lvlJc w:val="left"/>
      <w:pPr>
        <w:ind w:left="5760" w:hanging="360"/>
      </w:pPr>
      <w:rPr>
        <w:rFonts w:ascii="Courier New" w:hAnsi="Courier New" w:hint="default"/>
      </w:rPr>
    </w:lvl>
    <w:lvl w:ilvl="8" w:tplc="EAD2F7EC">
      <w:start w:val="1"/>
      <w:numFmt w:val="bullet"/>
      <w:lvlText w:val=""/>
      <w:lvlJc w:val="left"/>
      <w:pPr>
        <w:ind w:left="6480" w:hanging="360"/>
      </w:pPr>
      <w:rPr>
        <w:rFonts w:ascii="Wingdings" w:hAnsi="Wingdings" w:hint="default"/>
      </w:rPr>
    </w:lvl>
  </w:abstractNum>
  <w:abstractNum w:abstractNumId="23" w15:restartNumberingAfterBreak="0">
    <w:nsid w:val="4D57E813"/>
    <w:multiLevelType w:val="hybridMultilevel"/>
    <w:tmpl w:val="FFFFFFFF"/>
    <w:lvl w:ilvl="0" w:tplc="B19404F2">
      <w:start w:val="1"/>
      <w:numFmt w:val="bullet"/>
      <w:lvlText w:val=""/>
      <w:lvlJc w:val="left"/>
      <w:pPr>
        <w:ind w:left="360" w:hanging="360"/>
      </w:pPr>
      <w:rPr>
        <w:rFonts w:ascii="Symbol" w:hAnsi="Symbol" w:hint="default"/>
      </w:rPr>
    </w:lvl>
    <w:lvl w:ilvl="1" w:tplc="F3C0951A">
      <w:start w:val="1"/>
      <w:numFmt w:val="bullet"/>
      <w:lvlText w:val="o"/>
      <w:lvlJc w:val="left"/>
      <w:pPr>
        <w:ind w:left="1440" w:hanging="360"/>
      </w:pPr>
      <w:rPr>
        <w:rFonts w:ascii="Courier New" w:hAnsi="Courier New" w:hint="default"/>
      </w:rPr>
    </w:lvl>
    <w:lvl w:ilvl="2" w:tplc="9CFA92D2">
      <w:start w:val="1"/>
      <w:numFmt w:val="bullet"/>
      <w:lvlText w:val=""/>
      <w:lvlJc w:val="left"/>
      <w:pPr>
        <w:ind w:left="2160" w:hanging="360"/>
      </w:pPr>
      <w:rPr>
        <w:rFonts w:ascii="Wingdings" w:hAnsi="Wingdings" w:hint="default"/>
      </w:rPr>
    </w:lvl>
    <w:lvl w:ilvl="3" w:tplc="0CCA1018">
      <w:start w:val="1"/>
      <w:numFmt w:val="bullet"/>
      <w:lvlText w:val=""/>
      <w:lvlJc w:val="left"/>
      <w:pPr>
        <w:ind w:left="2880" w:hanging="360"/>
      </w:pPr>
      <w:rPr>
        <w:rFonts w:ascii="Symbol" w:hAnsi="Symbol" w:hint="default"/>
      </w:rPr>
    </w:lvl>
    <w:lvl w:ilvl="4" w:tplc="E4C630F0">
      <w:start w:val="1"/>
      <w:numFmt w:val="bullet"/>
      <w:lvlText w:val="o"/>
      <w:lvlJc w:val="left"/>
      <w:pPr>
        <w:ind w:left="3600" w:hanging="360"/>
      </w:pPr>
      <w:rPr>
        <w:rFonts w:ascii="Courier New" w:hAnsi="Courier New" w:hint="default"/>
      </w:rPr>
    </w:lvl>
    <w:lvl w:ilvl="5" w:tplc="C666C992">
      <w:start w:val="1"/>
      <w:numFmt w:val="bullet"/>
      <w:lvlText w:val=""/>
      <w:lvlJc w:val="left"/>
      <w:pPr>
        <w:ind w:left="4320" w:hanging="360"/>
      </w:pPr>
      <w:rPr>
        <w:rFonts w:ascii="Wingdings" w:hAnsi="Wingdings" w:hint="default"/>
      </w:rPr>
    </w:lvl>
    <w:lvl w:ilvl="6" w:tplc="8370EB5C">
      <w:start w:val="1"/>
      <w:numFmt w:val="bullet"/>
      <w:lvlText w:val=""/>
      <w:lvlJc w:val="left"/>
      <w:pPr>
        <w:ind w:left="5040" w:hanging="360"/>
      </w:pPr>
      <w:rPr>
        <w:rFonts w:ascii="Symbol" w:hAnsi="Symbol" w:hint="default"/>
      </w:rPr>
    </w:lvl>
    <w:lvl w:ilvl="7" w:tplc="C4625C6C">
      <w:start w:val="1"/>
      <w:numFmt w:val="bullet"/>
      <w:lvlText w:val="o"/>
      <w:lvlJc w:val="left"/>
      <w:pPr>
        <w:ind w:left="5760" w:hanging="360"/>
      </w:pPr>
      <w:rPr>
        <w:rFonts w:ascii="Courier New" w:hAnsi="Courier New" w:hint="default"/>
      </w:rPr>
    </w:lvl>
    <w:lvl w:ilvl="8" w:tplc="24984A14">
      <w:start w:val="1"/>
      <w:numFmt w:val="bullet"/>
      <w:lvlText w:val=""/>
      <w:lvlJc w:val="left"/>
      <w:pPr>
        <w:ind w:left="6480" w:hanging="360"/>
      </w:pPr>
      <w:rPr>
        <w:rFonts w:ascii="Wingdings" w:hAnsi="Wingdings" w:hint="default"/>
      </w:rPr>
    </w:lvl>
  </w:abstractNum>
  <w:abstractNum w:abstractNumId="24" w15:restartNumberingAfterBreak="0">
    <w:nsid w:val="4FDC79D6"/>
    <w:multiLevelType w:val="hybridMultilevel"/>
    <w:tmpl w:val="2A30B7DC"/>
    <w:lvl w:ilvl="0" w:tplc="38322FB2">
      <w:start w:val="1"/>
      <w:numFmt w:val="bullet"/>
      <w:lvlText w:val=""/>
      <w:lvlJc w:val="left"/>
      <w:pPr>
        <w:ind w:left="1080" w:hanging="360"/>
      </w:pPr>
      <w:rPr>
        <w:rFonts w:ascii="Symbol" w:hAnsi="Symbol" w:hint="default"/>
        <w:b w:val="0"/>
        <w:i w:val="0"/>
        <w:color w:val="0073B6"/>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8F4838"/>
    <w:multiLevelType w:val="hybridMultilevel"/>
    <w:tmpl w:val="6D2E20A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CB6E41"/>
    <w:multiLevelType w:val="hybridMultilevel"/>
    <w:tmpl w:val="E5B013B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EF515E"/>
    <w:multiLevelType w:val="hybridMultilevel"/>
    <w:tmpl w:val="7BF4AC3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82259"/>
    <w:multiLevelType w:val="hybridMultilevel"/>
    <w:tmpl w:val="F2F4224A"/>
    <w:lvl w:ilvl="0" w:tplc="A6C41B7A">
      <w:start w:val="1"/>
      <w:numFmt w:val="bullet"/>
      <w:lvlText w:val="o"/>
      <w:lvlJc w:val="left"/>
      <w:pPr>
        <w:ind w:left="706" w:hanging="360"/>
      </w:pPr>
      <w:rPr>
        <w:rFonts w:ascii="Courier New" w:hAnsi="Courier New" w:hint="default"/>
        <w:color w:val="0B4A72"/>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15:restartNumberingAfterBreak="0">
    <w:nsid w:val="5EF070B4"/>
    <w:multiLevelType w:val="hybridMultilevel"/>
    <w:tmpl w:val="9F32E75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A0DAD"/>
    <w:multiLevelType w:val="hybridMultilevel"/>
    <w:tmpl w:val="BAE6A3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6C91DA"/>
    <w:multiLevelType w:val="hybridMultilevel"/>
    <w:tmpl w:val="FFFFFFFF"/>
    <w:lvl w:ilvl="0" w:tplc="BC606254">
      <w:start w:val="1"/>
      <w:numFmt w:val="bullet"/>
      <w:lvlText w:val=""/>
      <w:lvlJc w:val="left"/>
      <w:pPr>
        <w:ind w:left="360" w:hanging="360"/>
      </w:pPr>
      <w:rPr>
        <w:rFonts w:ascii="Symbol" w:hAnsi="Symbol" w:hint="default"/>
      </w:rPr>
    </w:lvl>
    <w:lvl w:ilvl="1" w:tplc="BA443334">
      <w:start w:val="1"/>
      <w:numFmt w:val="bullet"/>
      <w:lvlText w:val="o"/>
      <w:lvlJc w:val="left"/>
      <w:pPr>
        <w:ind w:left="1440" w:hanging="360"/>
      </w:pPr>
      <w:rPr>
        <w:rFonts w:ascii="Courier New" w:hAnsi="Courier New" w:hint="default"/>
      </w:rPr>
    </w:lvl>
    <w:lvl w:ilvl="2" w:tplc="C6AEBE86">
      <w:start w:val="1"/>
      <w:numFmt w:val="bullet"/>
      <w:lvlText w:val=""/>
      <w:lvlJc w:val="left"/>
      <w:pPr>
        <w:ind w:left="2160" w:hanging="360"/>
      </w:pPr>
      <w:rPr>
        <w:rFonts w:ascii="Wingdings" w:hAnsi="Wingdings" w:hint="default"/>
      </w:rPr>
    </w:lvl>
    <w:lvl w:ilvl="3" w:tplc="D206B542">
      <w:start w:val="1"/>
      <w:numFmt w:val="bullet"/>
      <w:lvlText w:val=""/>
      <w:lvlJc w:val="left"/>
      <w:pPr>
        <w:ind w:left="2880" w:hanging="360"/>
      </w:pPr>
      <w:rPr>
        <w:rFonts w:ascii="Symbol" w:hAnsi="Symbol" w:hint="default"/>
      </w:rPr>
    </w:lvl>
    <w:lvl w:ilvl="4" w:tplc="23A0223C">
      <w:start w:val="1"/>
      <w:numFmt w:val="bullet"/>
      <w:lvlText w:val="o"/>
      <w:lvlJc w:val="left"/>
      <w:pPr>
        <w:ind w:left="3600" w:hanging="360"/>
      </w:pPr>
      <w:rPr>
        <w:rFonts w:ascii="Courier New" w:hAnsi="Courier New" w:hint="default"/>
      </w:rPr>
    </w:lvl>
    <w:lvl w:ilvl="5" w:tplc="C30C542C">
      <w:start w:val="1"/>
      <w:numFmt w:val="bullet"/>
      <w:lvlText w:val=""/>
      <w:lvlJc w:val="left"/>
      <w:pPr>
        <w:ind w:left="4320" w:hanging="360"/>
      </w:pPr>
      <w:rPr>
        <w:rFonts w:ascii="Wingdings" w:hAnsi="Wingdings" w:hint="default"/>
      </w:rPr>
    </w:lvl>
    <w:lvl w:ilvl="6" w:tplc="846ED7AE">
      <w:start w:val="1"/>
      <w:numFmt w:val="bullet"/>
      <w:lvlText w:val=""/>
      <w:lvlJc w:val="left"/>
      <w:pPr>
        <w:ind w:left="5040" w:hanging="360"/>
      </w:pPr>
      <w:rPr>
        <w:rFonts w:ascii="Symbol" w:hAnsi="Symbol" w:hint="default"/>
      </w:rPr>
    </w:lvl>
    <w:lvl w:ilvl="7" w:tplc="E5684C7A">
      <w:start w:val="1"/>
      <w:numFmt w:val="bullet"/>
      <w:lvlText w:val="o"/>
      <w:lvlJc w:val="left"/>
      <w:pPr>
        <w:ind w:left="5760" w:hanging="360"/>
      </w:pPr>
      <w:rPr>
        <w:rFonts w:ascii="Courier New" w:hAnsi="Courier New" w:hint="default"/>
      </w:rPr>
    </w:lvl>
    <w:lvl w:ilvl="8" w:tplc="521EB264">
      <w:start w:val="1"/>
      <w:numFmt w:val="bullet"/>
      <w:lvlText w:val=""/>
      <w:lvlJc w:val="left"/>
      <w:pPr>
        <w:ind w:left="6480" w:hanging="360"/>
      </w:pPr>
      <w:rPr>
        <w:rFonts w:ascii="Wingdings" w:hAnsi="Wingdings" w:hint="default"/>
      </w:rPr>
    </w:lvl>
  </w:abstractNum>
  <w:abstractNum w:abstractNumId="32" w15:restartNumberingAfterBreak="0">
    <w:nsid w:val="67D066C2"/>
    <w:multiLevelType w:val="hybridMultilevel"/>
    <w:tmpl w:val="65DE54B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53A09"/>
    <w:multiLevelType w:val="hybridMultilevel"/>
    <w:tmpl w:val="72FA614E"/>
    <w:lvl w:ilvl="0" w:tplc="7022284A">
      <w:start w:val="1"/>
      <w:numFmt w:val="bullet"/>
      <w:lvlText w:val=""/>
      <w:lvlJc w:val="left"/>
      <w:pPr>
        <w:ind w:left="1080" w:hanging="360"/>
      </w:pPr>
      <w:rPr>
        <w:rFonts w:ascii="Symbol" w:hAnsi="Symbol" w:hint="default"/>
        <w:b w:val="0"/>
        <w:i w:val="0"/>
        <w:color w:val="0073B6"/>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2E06A8"/>
    <w:multiLevelType w:val="hybridMultilevel"/>
    <w:tmpl w:val="008AE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EF154"/>
    <w:multiLevelType w:val="hybridMultilevel"/>
    <w:tmpl w:val="FFFFFFFF"/>
    <w:lvl w:ilvl="0" w:tplc="063A5852">
      <w:start w:val="1"/>
      <w:numFmt w:val="bullet"/>
      <w:lvlText w:val=""/>
      <w:lvlJc w:val="left"/>
      <w:pPr>
        <w:ind w:left="360" w:hanging="360"/>
      </w:pPr>
      <w:rPr>
        <w:rFonts w:ascii="Symbol" w:hAnsi="Symbol" w:hint="default"/>
      </w:rPr>
    </w:lvl>
    <w:lvl w:ilvl="1" w:tplc="BBCE76A2">
      <w:start w:val="1"/>
      <w:numFmt w:val="bullet"/>
      <w:lvlText w:val="o"/>
      <w:lvlJc w:val="left"/>
      <w:pPr>
        <w:ind w:left="1440" w:hanging="360"/>
      </w:pPr>
      <w:rPr>
        <w:rFonts w:ascii="Courier New" w:hAnsi="Courier New" w:hint="default"/>
      </w:rPr>
    </w:lvl>
    <w:lvl w:ilvl="2" w:tplc="BCD0F67A">
      <w:start w:val="1"/>
      <w:numFmt w:val="bullet"/>
      <w:lvlText w:val=""/>
      <w:lvlJc w:val="left"/>
      <w:pPr>
        <w:ind w:left="2160" w:hanging="360"/>
      </w:pPr>
      <w:rPr>
        <w:rFonts w:ascii="Wingdings" w:hAnsi="Wingdings" w:hint="default"/>
      </w:rPr>
    </w:lvl>
    <w:lvl w:ilvl="3" w:tplc="35382564">
      <w:start w:val="1"/>
      <w:numFmt w:val="bullet"/>
      <w:lvlText w:val=""/>
      <w:lvlJc w:val="left"/>
      <w:pPr>
        <w:ind w:left="2880" w:hanging="360"/>
      </w:pPr>
      <w:rPr>
        <w:rFonts w:ascii="Symbol" w:hAnsi="Symbol" w:hint="default"/>
      </w:rPr>
    </w:lvl>
    <w:lvl w:ilvl="4" w:tplc="F2F8BF66">
      <w:start w:val="1"/>
      <w:numFmt w:val="bullet"/>
      <w:lvlText w:val="o"/>
      <w:lvlJc w:val="left"/>
      <w:pPr>
        <w:ind w:left="3600" w:hanging="360"/>
      </w:pPr>
      <w:rPr>
        <w:rFonts w:ascii="Courier New" w:hAnsi="Courier New" w:hint="default"/>
      </w:rPr>
    </w:lvl>
    <w:lvl w:ilvl="5" w:tplc="54B04C48">
      <w:start w:val="1"/>
      <w:numFmt w:val="bullet"/>
      <w:lvlText w:val=""/>
      <w:lvlJc w:val="left"/>
      <w:pPr>
        <w:ind w:left="4320" w:hanging="360"/>
      </w:pPr>
      <w:rPr>
        <w:rFonts w:ascii="Wingdings" w:hAnsi="Wingdings" w:hint="default"/>
      </w:rPr>
    </w:lvl>
    <w:lvl w:ilvl="6" w:tplc="E0A0F5CA">
      <w:start w:val="1"/>
      <w:numFmt w:val="bullet"/>
      <w:lvlText w:val=""/>
      <w:lvlJc w:val="left"/>
      <w:pPr>
        <w:ind w:left="5040" w:hanging="360"/>
      </w:pPr>
      <w:rPr>
        <w:rFonts w:ascii="Symbol" w:hAnsi="Symbol" w:hint="default"/>
      </w:rPr>
    </w:lvl>
    <w:lvl w:ilvl="7" w:tplc="E75AF59A">
      <w:start w:val="1"/>
      <w:numFmt w:val="bullet"/>
      <w:lvlText w:val="o"/>
      <w:lvlJc w:val="left"/>
      <w:pPr>
        <w:ind w:left="5760" w:hanging="360"/>
      </w:pPr>
      <w:rPr>
        <w:rFonts w:ascii="Courier New" w:hAnsi="Courier New" w:hint="default"/>
      </w:rPr>
    </w:lvl>
    <w:lvl w:ilvl="8" w:tplc="D122B8E8">
      <w:start w:val="1"/>
      <w:numFmt w:val="bullet"/>
      <w:lvlText w:val=""/>
      <w:lvlJc w:val="left"/>
      <w:pPr>
        <w:ind w:left="6480" w:hanging="360"/>
      </w:pPr>
      <w:rPr>
        <w:rFonts w:ascii="Wingdings" w:hAnsi="Wingdings" w:hint="default"/>
      </w:rPr>
    </w:lvl>
  </w:abstractNum>
  <w:abstractNum w:abstractNumId="36" w15:restartNumberingAfterBreak="0">
    <w:nsid w:val="6D7B6B9A"/>
    <w:multiLevelType w:val="hybridMultilevel"/>
    <w:tmpl w:val="FFFFFFFF"/>
    <w:lvl w:ilvl="0" w:tplc="1BBC8604">
      <w:start w:val="1"/>
      <w:numFmt w:val="bullet"/>
      <w:lvlText w:val=""/>
      <w:lvlJc w:val="left"/>
      <w:pPr>
        <w:ind w:left="360" w:hanging="360"/>
      </w:pPr>
      <w:rPr>
        <w:rFonts w:ascii="Symbol" w:hAnsi="Symbol" w:hint="default"/>
      </w:rPr>
    </w:lvl>
    <w:lvl w:ilvl="1" w:tplc="EAEAC77C">
      <w:start w:val="1"/>
      <w:numFmt w:val="bullet"/>
      <w:lvlText w:val="o"/>
      <w:lvlJc w:val="left"/>
      <w:pPr>
        <w:ind w:left="1440" w:hanging="360"/>
      </w:pPr>
      <w:rPr>
        <w:rFonts w:ascii="Courier New" w:hAnsi="Courier New" w:hint="default"/>
      </w:rPr>
    </w:lvl>
    <w:lvl w:ilvl="2" w:tplc="95AEE0C0">
      <w:start w:val="1"/>
      <w:numFmt w:val="bullet"/>
      <w:lvlText w:val=""/>
      <w:lvlJc w:val="left"/>
      <w:pPr>
        <w:ind w:left="2160" w:hanging="360"/>
      </w:pPr>
      <w:rPr>
        <w:rFonts w:ascii="Wingdings" w:hAnsi="Wingdings" w:hint="default"/>
      </w:rPr>
    </w:lvl>
    <w:lvl w:ilvl="3" w:tplc="E60260AE">
      <w:start w:val="1"/>
      <w:numFmt w:val="bullet"/>
      <w:lvlText w:val=""/>
      <w:lvlJc w:val="left"/>
      <w:pPr>
        <w:ind w:left="2880" w:hanging="360"/>
      </w:pPr>
      <w:rPr>
        <w:rFonts w:ascii="Symbol" w:hAnsi="Symbol" w:hint="default"/>
      </w:rPr>
    </w:lvl>
    <w:lvl w:ilvl="4" w:tplc="7B107AEE">
      <w:start w:val="1"/>
      <w:numFmt w:val="bullet"/>
      <w:lvlText w:val="o"/>
      <w:lvlJc w:val="left"/>
      <w:pPr>
        <w:ind w:left="3600" w:hanging="360"/>
      </w:pPr>
      <w:rPr>
        <w:rFonts w:ascii="Courier New" w:hAnsi="Courier New" w:hint="default"/>
      </w:rPr>
    </w:lvl>
    <w:lvl w:ilvl="5" w:tplc="A326910C">
      <w:start w:val="1"/>
      <w:numFmt w:val="bullet"/>
      <w:lvlText w:val=""/>
      <w:lvlJc w:val="left"/>
      <w:pPr>
        <w:ind w:left="4320" w:hanging="360"/>
      </w:pPr>
      <w:rPr>
        <w:rFonts w:ascii="Wingdings" w:hAnsi="Wingdings" w:hint="default"/>
      </w:rPr>
    </w:lvl>
    <w:lvl w:ilvl="6" w:tplc="0D90C30A">
      <w:start w:val="1"/>
      <w:numFmt w:val="bullet"/>
      <w:lvlText w:val=""/>
      <w:lvlJc w:val="left"/>
      <w:pPr>
        <w:ind w:left="5040" w:hanging="360"/>
      </w:pPr>
      <w:rPr>
        <w:rFonts w:ascii="Symbol" w:hAnsi="Symbol" w:hint="default"/>
      </w:rPr>
    </w:lvl>
    <w:lvl w:ilvl="7" w:tplc="CB7AB5E6">
      <w:start w:val="1"/>
      <w:numFmt w:val="bullet"/>
      <w:lvlText w:val="o"/>
      <w:lvlJc w:val="left"/>
      <w:pPr>
        <w:ind w:left="5760" w:hanging="360"/>
      </w:pPr>
      <w:rPr>
        <w:rFonts w:ascii="Courier New" w:hAnsi="Courier New" w:hint="default"/>
      </w:rPr>
    </w:lvl>
    <w:lvl w:ilvl="8" w:tplc="DCAE9086">
      <w:start w:val="1"/>
      <w:numFmt w:val="bullet"/>
      <w:lvlText w:val=""/>
      <w:lvlJc w:val="left"/>
      <w:pPr>
        <w:ind w:left="6480" w:hanging="360"/>
      </w:pPr>
      <w:rPr>
        <w:rFonts w:ascii="Wingdings" w:hAnsi="Wingdings" w:hint="default"/>
      </w:rPr>
    </w:lvl>
  </w:abstractNum>
  <w:abstractNum w:abstractNumId="37" w15:restartNumberingAfterBreak="0">
    <w:nsid w:val="6E5A4B20"/>
    <w:multiLevelType w:val="hybridMultilevel"/>
    <w:tmpl w:val="4226013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914ED"/>
    <w:multiLevelType w:val="hybridMultilevel"/>
    <w:tmpl w:val="EE1C28AC"/>
    <w:lvl w:ilvl="0" w:tplc="7022284A">
      <w:start w:val="1"/>
      <w:numFmt w:val="bullet"/>
      <w:lvlText w:val=""/>
      <w:lvlJc w:val="left"/>
      <w:pPr>
        <w:ind w:left="360" w:hanging="360"/>
      </w:pPr>
      <w:rPr>
        <w:rFonts w:ascii="Symbol" w:hAnsi="Symbol" w:hint="default"/>
        <w:b w:val="0"/>
        <w:i w:val="0"/>
        <w:color w:val="0073B6"/>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AA342D"/>
    <w:multiLevelType w:val="hybridMultilevel"/>
    <w:tmpl w:val="A6D6F13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7B82335"/>
    <w:multiLevelType w:val="hybridMultilevel"/>
    <w:tmpl w:val="E1CAA42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C052C9"/>
    <w:multiLevelType w:val="hybridMultilevel"/>
    <w:tmpl w:val="984ACEE4"/>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052DA"/>
    <w:multiLevelType w:val="hybridMultilevel"/>
    <w:tmpl w:val="690A2B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13439D"/>
    <w:multiLevelType w:val="hybridMultilevel"/>
    <w:tmpl w:val="DE9E17E4"/>
    <w:lvl w:ilvl="0" w:tplc="1FCA08D4">
      <w:start w:val="1"/>
      <w:numFmt w:val="bullet"/>
      <w:lvlText w:val=""/>
      <w:lvlJc w:val="left"/>
      <w:pPr>
        <w:ind w:left="720" w:hanging="360"/>
      </w:pPr>
      <w:rPr>
        <w:rFonts w:ascii="Symbol" w:hAnsi="Symbol" w:hint="default"/>
        <w:b w:val="0"/>
        <w:i w:val="0"/>
        <w:color w:val="006DB7"/>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95500F"/>
    <w:multiLevelType w:val="hybridMultilevel"/>
    <w:tmpl w:val="FFFFFFFF"/>
    <w:lvl w:ilvl="0" w:tplc="33D4CB40">
      <w:start w:val="1"/>
      <w:numFmt w:val="bullet"/>
      <w:lvlText w:val=""/>
      <w:lvlJc w:val="left"/>
      <w:pPr>
        <w:ind w:left="720" w:hanging="360"/>
      </w:pPr>
      <w:rPr>
        <w:rFonts w:ascii="Symbol" w:hAnsi="Symbol" w:hint="default"/>
      </w:rPr>
    </w:lvl>
    <w:lvl w:ilvl="1" w:tplc="DE6A42EA">
      <w:start w:val="1"/>
      <w:numFmt w:val="bullet"/>
      <w:lvlText w:val="o"/>
      <w:lvlJc w:val="left"/>
      <w:pPr>
        <w:ind w:left="1440" w:hanging="360"/>
      </w:pPr>
      <w:rPr>
        <w:rFonts w:ascii="Courier New" w:hAnsi="Courier New" w:hint="default"/>
      </w:rPr>
    </w:lvl>
    <w:lvl w:ilvl="2" w:tplc="60505A8C">
      <w:start w:val="1"/>
      <w:numFmt w:val="bullet"/>
      <w:lvlText w:val=""/>
      <w:lvlJc w:val="left"/>
      <w:pPr>
        <w:ind w:left="2160" w:hanging="360"/>
      </w:pPr>
      <w:rPr>
        <w:rFonts w:ascii="Wingdings" w:hAnsi="Wingdings" w:hint="default"/>
      </w:rPr>
    </w:lvl>
    <w:lvl w:ilvl="3" w:tplc="136C9764">
      <w:start w:val="1"/>
      <w:numFmt w:val="bullet"/>
      <w:lvlText w:val=""/>
      <w:lvlJc w:val="left"/>
      <w:pPr>
        <w:ind w:left="2880" w:hanging="360"/>
      </w:pPr>
      <w:rPr>
        <w:rFonts w:ascii="Symbol" w:hAnsi="Symbol" w:hint="default"/>
      </w:rPr>
    </w:lvl>
    <w:lvl w:ilvl="4" w:tplc="864A3EA6">
      <w:start w:val="1"/>
      <w:numFmt w:val="bullet"/>
      <w:lvlText w:val="o"/>
      <w:lvlJc w:val="left"/>
      <w:pPr>
        <w:ind w:left="3600" w:hanging="360"/>
      </w:pPr>
      <w:rPr>
        <w:rFonts w:ascii="Courier New" w:hAnsi="Courier New" w:hint="default"/>
      </w:rPr>
    </w:lvl>
    <w:lvl w:ilvl="5" w:tplc="D1949974">
      <w:start w:val="1"/>
      <w:numFmt w:val="bullet"/>
      <w:lvlText w:val=""/>
      <w:lvlJc w:val="left"/>
      <w:pPr>
        <w:ind w:left="4320" w:hanging="360"/>
      </w:pPr>
      <w:rPr>
        <w:rFonts w:ascii="Wingdings" w:hAnsi="Wingdings" w:hint="default"/>
      </w:rPr>
    </w:lvl>
    <w:lvl w:ilvl="6" w:tplc="9540488A">
      <w:start w:val="1"/>
      <w:numFmt w:val="bullet"/>
      <w:lvlText w:val=""/>
      <w:lvlJc w:val="left"/>
      <w:pPr>
        <w:ind w:left="5040" w:hanging="360"/>
      </w:pPr>
      <w:rPr>
        <w:rFonts w:ascii="Symbol" w:hAnsi="Symbol" w:hint="default"/>
      </w:rPr>
    </w:lvl>
    <w:lvl w:ilvl="7" w:tplc="3EBE588A">
      <w:start w:val="1"/>
      <w:numFmt w:val="bullet"/>
      <w:lvlText w:val="o"/>
      <w:lvlJc w:val="left"/>
      <w:pPr>
        <w:ind w:left="5760" w:hanging="360"/>
      </w:pPr>
      <w:rPr>
        <w:rFonts w:ascii="Courier New" w:hAnsi="Courier New" w:hint="default"/>
      </w:rPr>
    </w:lvl>
    <w:lvl w:ilvl="8" w:tplc="3C9E0668">
      <w:start w:val="1"/>
      <w:numFmt w:val="bullet"/>
      <w:lvlText w:val=""/>
      <w:lvlJc w:val="left"/>
      <w:pPr>
        <w:ind w:left="6480" w:hanging="360"/>
      </w:pPr>
      <w:rPr>
        <w:rFonts w:ascii="Wingdings" w:hAnsi="Wingdings" w:hint="default"/>
      </w:rPr>
    </w:lvl>
  </w:abstractNum>
  <w:abstractNum w:abstractNumId="45" w15:restartNumberingAfterBreak="0">
    <w:nsid w:val="7FCF7932"/>
    <w:multiLevelType w:val="hybridMultilevel"/>
    <w:tmpl w:val="ABF69D0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328315">
    <w:abstractNumId w:val="7"/>
  </w:num>
  <w:num w:numId="2" w16cid:durableId="1121220248">
    <w:abstractNumId w:val="26"/>
  </w:num>
  <w:num w:numId="3" w16cid:durableId="1014576566">
    <w:abstractNumId w:val="25"/>
  </w:num>
  <w:num w:numId="4" w16cid:durableId="1768193048">
    <w:abstractNumId w:val="1"/>
  </w:num>
  <w:num w:numId="5" w16cid:durableId="1181966108">
    <w:abstractNumId w:val="38"/>
  </w:num>
  <w:num w:numId="6" w16cid:durableId="1221550696">
    <w:abstractNumId w:val="19"/>
  </w:num>
  <w:num w:numId="7" w16cid:durableId="2070881560">
    <w:abstractNumId w:val="13"/>
  </w:num>
  <w:num w:numId="8" w16cid:durableId="1404913473">
    <w:abstractNumId w:val="20"/>
  </w:num>
  <w:num w:numId="9" w16cid:durableId="145325126">
    <w:abstractNumId w:val="14"/>
  </w:num>
  <w:num w:numId="10" w16cid:durableId="125247586">
    <w:abstractNumId w:val="6"/>
  </w:num>
  <w:num w:numId="11" w16cid:durableId="1962691164">
    <w:abstractNumId w:val="32"/>
  </w:num>
  <w:num w:numId="12" w16cid:durableId="980188663">
    <w:abstractNumId w:val="21"/>
  </w:num>
  <w:num w:numId="13" w16cid:durableId="46956162">
    <w:abstractNumId w:val="27"/>
  </w:num>
  <w:num w:numId="14" w16cid:durableId="1374815327">
    <w:abstractNumId w:val="39"/>
  </w:num>
  <w:num w:numId="15" w16cid:durableId="1970698206">
    <w:abstractNumId w:val="37"/>
  </w:num>
  <w:num w:numId="16" w16cid:durableId="2002388235">
    <w:abstractNumId w:val="0"/>
  </w:num>
  <w:num w:numId="17" w16cid:durableId="1271014191">
    <w:abstractNumId w:val="29"/>
  </w:num>
  <w:num w:numId="18" w16cid:durableId="1824082061">
    <w:abstractNumId w:val="42"/>
  </w:num>
  <w:num w:numId="19" w16cid:durableId="1455438343">
    <w:abstractNumId w:val="17"/>
  </w:num>
  <w:num w:numId="20" w16cid:durableId="487013778">
    <w:abstractNumId w:val="3"/>
  </w:num>
  <w:num w:numId="21" w16cid:durableId="1140880491">
    <w:abstractNumId w:val="16"/>
  </w:num>
  <w:num w:numId="22" w16cid:durableId="567348541">
    <w:abstractNumId w:val="2"/>
  </w:num>
  <w:num w:numId="23" w16cid:durableId="470290943">
    <w:abstractNumId w:val="11"/>
  </w:num>
  <w:num w:numId="24" w16cid:durableId="1145968931">
    <w:abstractNumId w:val="41"/>
  </w:num>
  <w:num w:numId="25" w16cid:durableId="1447847336">
    <w:abstractNumId w:val="12"/>
  </w:num>
  <w:num w:numId="26" w16cid:durableId="1808400494">
    <w:abstractNumId w:val="30"/>
  </w:num>
  <w:num w:numId="27" w16cid:durableId="463427678">
    <w:abstractNumId w:val="33"/>
  </w:num>
  <w:num w:numId="28" w16cid:durableId="110249418">
    <w:abstractNumId w:val="8"/>
  </w:num>
  <w:num w:numId="29" w16cid:durableId="1842237402">
    <w:abstractNumId w:val="18"/>
  </w:num>
  <w:num w:numId="30" w16cid:durableId="781923880">
    <w:abstractNumId w:val="9"/>
  </w:num>
  <w:num w:numId="31" w16cid:durableId="1712337500">
    <w:abstractNumId w:val="28"/>
  </w:num>
  <w:num w:numId="32" w16cid:durableId="1821577370">
    <w:abstractNumId w:val="45"/>
  </w:num>
  <w:num w:numId="33" w16cid:durableId="303505097">
    <w:abstractNumId w:val="34"/>
  </w:num>
  <w:num w:numId="34" w16cid:durableId="1311860620">
    <w:abstractNumId w:val="4"/>
  </w:num>
  <w:num w:numId="35" w16cid:durableId="772094195">
    <w:abstractNumId w:val="40"/>
  </w:num>
  <w:num w:numId="36" w16cid:durableId="204099013">
    <w:abstractNumId w:val="24"/>
  </w:num>
  <w:num w:numId="37" w16cid:durableId="1016464531">
    <w:abstractNumId w:val="10"/>
  </w:num>
  <w:num w:numId="38" w16cid:durableId="363216766">
    <w:abstractNumId w:val="43"/>
  </w:num>
  <w:num w:numId="39" w16cid:durableId="601958074">
    <w:abstractNumId w:val="36"/>
  </w:num>
  <w:num w:numId="40" w16cid:durableId="1571386752">
    <w:abstractNumId w:val="31"/>
  </w:num>
  <w:num w:numId="41" w16cid:durableId="300313195">
    <w:abstractNumId w:val="15"/>
  </w:num>
  <w:num w:numId="42" w16cid:durableId="1525896888">
    <w:abstractNumId w:val="22"/>
  </w:num>
  <w:num w:numId="43" w16cid:durableId="267078383">
    <w:abstractNumId w:val="23"/>
  </w:num>
  <w:num w:numId="44" w16cid:durableId="2021466354">
    <w:abstractNumId w:val="35"/>
  </w:num>
  <w:num w:numId="45" w16cid:durableId="679967253">
    <w:abstractNumId w:val="44"/>
  </w:num>
  <w:num w:numId="46" w16cid:durableId="129062544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056"/>
    <w:rsid w:val="00001501"/>
    <w:rsid w:val="000016B6"/>
    <w:rsid w:val="000029F6"/>
    <w:rsid w:val="0001294C"/>
    <w:rsid w:val="00013896"/>
    <w:rsid w:val="00013D43"/>
    <w:rsid w:val="00014D9B"/>
    <w:rsid w:val="00016DFA"/>
    <w:rsid w:val="000171F4"/>
    <w:rsid w:val="0002116C"/>
    <w:rsid w:val="00021859"/>
    <w:rsid w:val="00023A56"/>
    <w:rsid w:val="000305C8"/>
    <w:rsid w:val="00031662"/>
    <w:rsid w:val="0003385B"/>
    <w:rsid w:val="00036CED"/>
    <w:rsid w:val="00042C25"/>
    <w:rsid w:val="00043CBF"/>
    <w:rsid w:val="0004720C"/>
    <w:rsid w:val="000501E4"/>
    <w:rsid w:val="000509E1"/>
    <w:rsid w:val="000520CE"/>
    <w:rsid w:val="00052AAC"/>
    <w:rsid w:val="0005358E"/>
    <w:rsid w:val="000545FD"/>
    <w:rsid w:val="00054F9D"/>
    <w:rsid w:val="000551A5"/>
    <w:rsid w:val="00060D60"/>
    <w:rsid w:val="000667F6"/>
    <w:rsid w:val="00070D50"/>
    <w:rsid w:val="00071410"/>
    <w:rsid w:val="00075B26"/>
    <w:rsid w:val="00076DB5"/>
    <w:rsid w:val="00081DFF"/>
    <w:rsid w:val="00084795"/>
    <w:rsid w:val="000913EA"/>
    <w:rsid w:val="0009168A"/>
    <w:rsid w:val="00094751"/>
    <w:rsid w:val="00094CD2"/>
    <w:rsid w:val="0009787F"/>
    <w:rsid w:val="000A1A2F"/>
    <w:rsid w:val="000A3D79"/>
    <w:rsid w:val="000A3FB4"/>
    <w:rsid w:val="000A60C8"/>
    <w:rsid w:val="000A61AA"/>
    <w:rsid w:val="000A6561"/>
    <w:rsid w:val="000B4216"/>
    <w:rsid w:val="000B66FD"/>
    <w:rsid w:val="000C0B54"/>
    <w:rsid w:val="000C2064"/>
    <w:rsid w:val="000C432B"/>
    <w:rsid w:val="000C7FEA"/>
    <w:rsid w:val="000D30B7"/>
    <w:rsid w:val="000D3161"/>
    <w:rsid w:val="000D5964"/>
    <w:rsid w:val="000E0A29"/>
    <w:rsid w:val="000E0C83"/>
    <w:rsid w:val="000E4559"/>
    <w:rsid w:val="000E6235"/>
    <w:rsid w:val="000E7875"/>
    <w:rsid w:val="000F71E2"/>
    <w:rsid w:val="00102950"/>
    <w:rsid w:val="00105A12"/>
    <w:rsid w:val="0010601C"/>
    <w:rsid w:val="00106D3B"/>
    <w:rsid w:val="00106ED1"/>
    <w:rsid w:val="001105AA"/>
    <w:rsid w:val="00111D8C"/>
    <w:rsid w:val="00111EE4"/>
    <w:rsid w:val="00112D72"/>
    <w:rsid w:val="001136F2"/>
    <w:rsid w:val="00113ED1"/>
    <w:rsid w:val="00116D17"/>
    <w:rsid w:val="00120D78"/>
    <w:rsid w:val="00124496"/>
    <w:rsid w:val="00124638"/>
    <w:rsid w:val="00125C7C"/>
    <w:rsid w:val="00125D40"/>
    <w:rsid w:val="00127021"/>
    <w:rsid w:val="00127557"/>
    <w:rsid w:val="001323EF"/>
    <w:rsid w:val="00133ECA"/>
    <w:rsid w:val="001356FB"/>
    <w:rsid w:val="00135702"/>
    <w:rsid w:val="00137543"/>
    <w:rsid w:val="0015035F"/>
    <w:rsid w:val="00152B63"/>
    <w:rsid w:val="001543DD"/>
    <w:rsid w:val="00156DCE"/>
    <w:rsid w:val="00157973"/>
    <w:rsid w:val="001606EE"/>
    <w:rsid w:val="001607E1"/>
    <w:rsid w:val="00160F8C"/>
    <w:rsid w:val="00162212"/>
    <w:rsid w:val="00162C4F"/>
    <w:rsid w:val="00162DBE"/>
    <w:rsid w:val="00164F13"/>
    <w:rsid w:val="00165359"/>
    <w:rsid w:val="001714B2"/>
    <w:rsid w:val="00171E0A"/>
    <w:rsid w:val="0017302F"/>
    <w:rsid w:val="00175F8C"/>
    <w:rsid w:val="00177D13"/>
    <w:rsid w:val="00177DB3"/>
    <w:rsid w:val="00181DE8"/>
    <w:rsid w:val="00182CC4"/>
    <w:rsid w:val="00183C66"/>
    <w:rsid w:val="00184FAA"/>
    <w:rsid w:val="0018583E"/>
    <w:rsid w:val="001868FD"/>
    <w:rsid w:val="001924C0"/>
    <w:rsid w:val="00192676"/>
    <w:rsid w:val="00194769"/>
    <w:rsid w:val="00196FB7"/>
    <w:rsid w:val="001A1455"/>
    <w:rsid w:val="001A1733"/>
    <w:rsid w:val="001A2071"/>
    <w:rsid w:val="001A6DB0"/>
    <w:rsid w:val="001A76E8"/>
    <w:rsid w:val="001B52BA"/>
    <w:rsid w:val="001B56B6"/>
    <w:rsid w:val="001B704E"/>
    <w:rsid w:val="001B7E42"/>
    <w:rsid w:val="001C09A1"/>
    <w:rsid w:val="001C1C5B"/>
    <w:rsid w:val="001D1644"/>
    <w:rsid w:val="001D1DBE"/>
    <w:rsid w:val="001D247B"/>
    <w:rsid w:val="001D39D2"/>
    <w:rsid w:val="001D3E73"/>
    <w:rsid w:val="001D4845"/>
    <w:rsid w:val="001D5805"/>
    <w:rsid w:val="001E2638"/>
    <w:rsid w:val="001E4D21"/>
    <w:rsid w:val="001E5541"/>
    <w:rsid w:val="001F3675"/>
    <w:rsid w:val="001F7C86"/>
    <w:rsid w:val="00200A3A"/>
    <w:rsid w:val="00201A01"/>
    <w:rsid w:val="0020244C"/>
    <w:rsid w:val="0020358C"/>
    <w:rsid w:val="002051CB"/>
    <w:rsid w:val="002118AC"/>
    <w:rsid w:val="00214763"/>
    <w:rsid w:val="00214E9B"/>
    <w:rsid w:val="00215D59"/>
    <w:rsid w:val="00220664"/>
    <w:rsid w:val="0022074C"/>
    <w:rsid w:val="0022159A"/>
    <w:rsid w:val="002227BB"/>
    <w:rsid w:val="00224F4A"/>
    <w:rsid w:val="00225220"/>
    <w:rsid w:val="002303B1"/>
    <w:rsid w:val="00230904"/>
    <w:rsid w:val="002404DB"/>
    <w:rsid w:val="00240509"/>
    <w:rsid w:val="00242CD8"/>
    <w:rsid w:val="00244516"/>
    <w:rsid w:val="00246262"/>
    <w:rsid w:val="00251BCA"/>
    <w:rsid w:val="0025383D"/>
    <w:rsid w:val="00254F2F"/>
    <w:rsid w:val="00256623"/>
    <w:rsid w:val="00256B22"/>
    <w:rsid w:val="00261542"/>
    <w:rsid w:val="00263E9F"/>
    <w:rsid w:val="00264674"/>
    <w:rsid w:val="00265333"/>
    <w:rsid w:val="0026691A"/>
    <w:rsid w:val="00266FDD"/>
    <w:rsid w:val="00270ACE"/>
    <w:rsid w:val="00270B19"/>
    <w:rsid w:val="00271811"/>
    <w:rsid w:val="00274211"/>
    <w:rsid w:val="00281E22"/>
    <w:rsid w:val="00282A24"/>
    <w:rsid w:val="0028442A"/>
    <w:rsid w:val="00286E5A"/>
    <w:rsid w:val="00296175"/>
    <w:rsid w:val="002974D8"/>
    <w:rsid w:val="002B2D0A"/>
    <w:rsid w:val="002B45DE"/>
    <w:rsid w:val="002B5018"/>
    <w:rsid w:val="002B5880"/>
    <w:rsid w:val="002B67EC"/>
    <w:rsid w:val="002B7404"/>
    <w:rsid w:val="002B74C2"/>
    <w:rsid w:val="002B76D3"/>
    <w:rsid w:val="002B7A31"/>
    <w:rsid w:val="002C0242"/>
    <w:rsid w:val="002C10BA"/>
    <w:rsid w:val="002C12EA"/>
    <w:rsid w:val="002C19EC"/>
    <w:rsid w:val="002C2453"/>
    <w:rsid w:val="002C3BE7"/>
    <w:rsid w:val="002C4210"/>
    <w:rsid w:val="002C5311"/>
    <w:rsid w:val="002C5A1F"/>
    <w:rsid w:val="002D07E4"/>
    <w:rsid w:val="002D1606"/>
    <w:rsid w:val="002D3E97"/>
    <w:rsid w:val="002D4625"/>
    <w:rsid w:val="002E14B8"/>
    <w:rsid w:val="002E5559"/>
    <w:rsid w:val="002E6447"/>
    <w:rsid w:val="002E745C"/>
    <w:rsid w:val="002F1B83"/>
    <w:rsid w:val="002F36C4"/>
    <w:rsid w:val="002F3877"/>
    <w:rsid w:val="002F3A54"/>
    <w:rsid w:val="002F3F38"/>
    <w:rsid w:val="00300EDB"/>
    <w:rsid w:val="003024E7"/>
    <w:rsid w:val="00305689"/>
    <w:rsid w:val="0030597C"/>
    <w:rsid w:val="00307720"/>
    <w:rsid w:val="00307D43"/>
    <w:rsid w:val="00310818"/>
    <w:rsid w:val="00313C18"/>
    <w:rsid w:val="00315684"/>
    <w:rsid w:val="003160EB"/>
    <w:rsid w:val="00325280"/>
    <w:rsid w:val="003262C6"/>
    <w:rsid w:val="003272FD"/>
    <w:rsid w:val="0032757A"/>
    <w:rsid w:val="00327D3B"/>
    <w:rsid w:val="00331D98"/>
    <w:rsid w:val="00332E43"/>
    <w:rsid w:val="00332F3C"/>
    <w:rsid w:val="00341102"/>
    <w:rsid w:val="00343DB8"/>
    <w:rsid w:val="003441B1"/>
    <w:rsid w:val="0034567F"/>
    <w:rsid w:val="0035084C"/>
    <w:rsid w:val="00354A46"/>
    <w:rsid w:val="00355B21"/>
    <w:rsid w:val="00357454"/>
    <w:rsid w:val="00357718"/>
    <w:rsid w:val="00367406"/>
    <w:rsid w:val="00367A4C"/>
    <w:rsid w:val="00367BAC"/>
    <w:rsid w:val="0037062D"/>
    <w:rsid w:val="003774C9"/>
    <w:rsid w:val="0038049A"/>
    <w:rsid w:val="003805EA"/>
    <w:rsid w:val="00381304"/>
    <w:rsid w:val="00383C08"/>
    <w:rsid w:val="003863F6"/>
    <w:rsid w:val="0039099D"/>
    <w:rsid w:val="00391C3A"/>
    <w:rsid w:val="003952F1"/>
    <w:rsid w:val="003954E3"/>
    <w:rsid w:val="003A089E"/>
    <w:rsid w:val="003A0ACD"/>
    <w:rsid w:val="003A1D95"/>
    <w:rsid w:val="003A55D3"/>
    <w:rsid w:val="003A648F"/>
    <w:rsid w:val="003B2FFC"/>
    <w:rsid w:val="003B7E95"/>
    <w:rsid w:val="003C0DC3"/>
    <w:rsid w:val="003C6157"/>
    <w:rsid w:val="003D5964"/>
    <w:rsid w:val="003D5E4E"/>
    <w:rsid w:val="003D7E72"/>
    <w:rsid w:val="003E086D"/>
    <w:rsid w:val="003E4C59"/>
    <w:rsid w:val="003F1078"/>
    <w:rsid w:val="003F1E9C"/>
    <w:rsid w:val="003F4579"/>
    <w:rsid w:val="0040012A"/>
    <w:rsid w:val="004043BF"/>
    <w:rsid w:val="00405F05"/>
    <w:rsid w:val="00407A79"/>
    <w:rsid w:val="00407D2A"/>
    <w:rsid w:val="00410A0C"/>
    <w:rsid w:val="00410A75"/>
    <w:rsid w:val="00412EBD"/>
    <w:rsid w:val="0041678F"/>
    <w:rsid w:val="00422855"/>
    <w:rsid w:val="00424D26"/>
    <w:rsid w:val="00426AD8"/>
    <w:rsid w:val="00431ABB"/>
    <w:rsid w:val="004324F1"/>
    <w:rsid w:val="0043384B"/>
    <w:rsid w:val="00433EA6"/>
    <w:rsid w:val="004418CA"/>
    <w:rsid w:val="00441A36"/>
    <w:rsid w:val="004431B9"/>
    <w:rsid w:val="00443E9C"/>
    <w:rsid w:val="004459C9"/>
    <w:rsid w:val="004502E2"/>
    <w:rsid w:val="00453467"/>
    <w:rsid w:val="00454039"/>
    <w:rsid w:val="00456D1E"/>
    <w:rsid w:val="00457764"/>
    <w:rsid w:val="0046045E"/>
    <w:rsid w:val="00461EFE"/>
    <w:rsid w:val="00463348"/>
    <w:rsid w:val="00464D20"/>
    <w:rsid w:val="004715AF"/>
    <w:rsid w:val="00471C92"/>
    <w:rsid w:val="0047293A"/>
    <w:rsid w:val="00474721"/>
    <w:rsid w:val="00480A0B"/>
    <w:rsid w:val="0049444F"/>
    <w:rsid w:val="00494506"/>
    <w:rsid w:val="00495B32"/>
    <w:rsid w:val="00495CE8"/>
    <w:rsid w:val="004A0A7F"/>
    <w:rsid w:val="004A1535"/>
    <w:rsid w:val="004A22C4"/>
    <w:rsid w:val="004A290B"/>
    <w:rsid w:val="004A296F"/>
    <w:rsid w:val="004A4FFF"/>
    <w:rsid w:val="004A6F32"/>
    <w:rsid w:val="004A7F20"/>
    <w:rsid w:val="004B06F3"/>
    <w:rsid w:val="004B74BE"/>
    <w:rsid w:val="004C04B1"/>
    <w:rsid w:val="004C2F48"/>
    <w:rsid w:val="004C313D"/>
    <w:rsid w:val="004C3449"/>
    <w:rsid w:val="004C4550"/>
    <w:rsid w:val="004C5C67"/>
    <w:rsid w:val="004D0724"/>
    <w:rsid w:val="004E024D"/>
    <w:rsid w:val="004E1513"/>
    <w:rsid w:val="004E1CF2"/>
    <w:rsid w:val="004E5C1C"/>
    <w:rsid w:val="004E6BCC"/>
    <w:rsid w:val="004F0724"/>
    <w:rsid w:val="004F102F"/>
    <w:rsid w:val="004F179C"/>
    <w:rsid w:val="004F22F6"/>
    <w:rsid w:val="004F3A8A"/>
    <w:rsid w:val="004F5A9C"/>
    <w:rsid w:val="004F6E8F"/>
    <w:rsid w:val="00500C54"/>
    <w:rsid w:val="00501E50"/>
    <w:rsid w:val="00502022"/>
    <w:rsid w:val="0050229E"/>
    <w:rsid w:val="00503526"/>
    <w:rsid w:val="005103DB"/>
    <w:rsid w:val="00512BA0"/>
    <w:rsid w:val="00516CB7"/>
    <w:rsid w:val="005304C8"/>
    <w:rsid w:val="00531E0C"/>
    <w:rsid w:val="00532874"/>
    <w:rsid w:val="00533892"/>
    <w:rsid w:val="00534240"/>
    <w:rsid w:val="00536712"/>
    <w:rsid w:val="0054456C"/>
    <w:rsid w:val="00547A04"/>
    <w:rsid w:val="00551D12"/>
    <w:rsid w:val="0055381B"/>
    <w:rsid w:val="005617BF"/>
    <w:rsid w:val="0057130F"/>
    <w:rsid w:val="00572272"/>
    <w:rsid w:val="0057353C"/>
    <w:rsid w:val="00576072"/>
    <w:rsid w:val="00581A14"/>
    <w:rsid w:val="00583B53"/>
    <w:rsid w:val="005850C1"/>
    <w:rsid w:val="00585FA9"/>
    <w:rsid w:val="005860B7"/>
    <w:rsid w:val="00587307"/>
    <w:rsid w:val="005878C2"/>
    <w:rsid w:val="005914DB"/>
    <w:rsid w:val="00591A4C"/>
    <w:rsid w:val="00593B8B"/>
    <w:rsid w:val="00593E21"/>
    <w:rsid w:val="0059781A"/>
    <w:rsid w:val="00597822"/>
    <w:rsid w:val="005A3497"/>
    <w:rsid w:val="005B02A4"/>
    <w:rsid w:val="005B3AFA"/>
    <w:rsid w:val="005B5E72"/>
    <w:rsid w:val="005B67EB"/>
    <w:rsid w:val="005C0665"/>
    <w:rsid w:val="005C1A1D"/>
    <w:rsid w:val="005C3C55"/>
    <w:rsid w:val="005C591A"/>
    <w:rsid w:val="005C7278"/>
    <w:rsid w:val="005D086D"/>
    <w:rsid w:val="005D0BB8"/>
    <w:rsid w:val="005D257B"/>
    <w:rsid w:val="005D5307"/>
    <w:rsid w:val="005D734A"/>
    <w:rsid w:val="005D7775"/>
    <w:rsid w:val="005D7DB2"/>
    <w:rsid w:val="005E05B7"/>
    <w:rsid w:val="005E3A8A"/>
    <w:rsid w:val="005E75E9"/>
    <w:rsid w:val="005F2D45"/>
    <w:rsid w:val="005F6309"/>
    <w:rsid w:val="00601DCE"/>
    <w:rsid w:val="00601F88"/>
    <w:rsid w:val="0060356E"/>
    <w:rsid w:val="006066D1"/>
    <w:rsid w:val="00607433"/>
    <w:rsid w:val="0061287E"/>
    <w:rsid w:val="00613297"/>
    <w:rsid w:val="006152DC"/>
    <w:rsid w:val="00617E28"/>
    <w:rsid w:val="00623118"/>
    <w:rsid w:val="006243DA"/>
    <w:rsid w:val="00633FE9"/>
    <w:rsid w:val="0063675D"/>
    <w:rsid w:val="00640532"/>
    <w:rsid w:val="006421E1"/>
    <w:rsid w:val="00644586"/>
    <w:rsid w:val="00645C68"/>
    <w:rsid w:val="00652CA3"/>
    <w:rsid w:val="00654502"/>
    <w:rsid w:val="00654E31"/>
    <w:rsid w:val="00655736"/>
    <w:rsid w:val="0067700B"/>
    <w:rsid w:val="00677BAF"/>
    <w:rsid w:val="00680797"/>
    <w:rsid w:val="00682BAF"/>
    <w:rsid w:val="006833AF"/>
    <w:rsid w:val="00684C73"/>
    <w:rsid w:val="00685E1D"/>
    <w:rsid w:val="00687EFF"/>
    <w:rsid w:val="006900A9"/>
    <w:rsid w:val="0069032D"/>
    <w:rsid w:val="0069278C"/>
    <w:rsid w:val="0069450F"/>
    <w:rsid w:val="00695AE8"/>
    <w:rsid w:val="00695E1A"/>
    <w:rsid w:val="006A00CE"/>
    <w:rsid w:val="006A0279"/>
    <w:rsid w:val="006A6296"/>
    <w:rsid w:val="006B00A1"/>
    <w:rsid w:val="006B0D4D"/>
    <w:rsid w:val="006B11E1"/>
    <w:rsid w:val="006B2287"/>
    <w:rsid w:val="006B2C57"/>
    <w:rsid w:val="006B644F"/>
    <w:rsid w:val="006B7172"/>
    <w:rsid w:val="006C18F6"/>
    <w:rsid w:val="006C1B8E"/>
    <w:rsid w:val="006C33D5"/>
    <w:rsid w:val="006C512E"/>
    <w:rsid w:val="006C539F"/>
    <w:rsid w:val="006C54E6"/>
    <w:rsid w:val="006C6439"/>
    <w:rsid w:val="006C6F89"/>
    <w:rsid w:val="006D09B1"/>
    <w:rsid w:val="006D33EF"/>
    <w:rsid w:val="006D3F3F"/>
    <w:rsid w:val="006D40CF"/>
    <w:rsid w:val="006D718F"/>
    <w:rsid w:val="006D71F4"/>
    <w:rsid w:val="006E0252"/>
    <w:rsid w:val="006E54DA"/>
    <w:rsid w:val="006E59DB"/>
    <w:rsid w:val="006E70F0"/>
    <w:rsid w:val="006F0214"/>
    <w:rsid w:val="006F38A1"/>
    <w:rsid w:val="00701ABD"/>
    <w:rsid w:val="00702AA8"/>
    <w:rsid w:val="00703486"/>
    <w:rsid w:val="00703C02"/>
    <w:rsid w:val="0070680E"/>
    <w:rsid w:val="00706D43"/>
    <w:rsid w:val="00707698"/>
    <w:rsid w:val="00710A73"/>
    <w:rsid w:val="007127C3"/>
    <w:rsid w:val="0071376C"/>
    <w:rsid w:val="00717565"/>
    <w:rsid w:val="00723643"/>
    <w:rsid w:val="00723974"/>
    <w:rsid w:val="00723979"/>
    <w:rsid w:val="00724DCD"/>
    <w:rsid w:val="00725241"/>
    <w:rsid w:val="007257D1"/>
    <w:rsid w:val="00725B2A"/>
    <w:rsid w:val="0073381A"/>
    <w:rsid w:val="007351F2"/>
    <w:rsid w:val="00742267"/>
    <w:rsid w:val="00742514"/>
    <w:rsid w:val="0074393A"/>
    <w:rsid w:val="007464A0"/>
    <w:rsid w:val="0075059B"/>
    <w:rsid w:val="00751058"/>
    <w:rsid w:val="00751DFD"/>
    <w:rsid w:val="00753DE0"/>
    <w:rsid w:val="007556FA"/>
    <w:rsid w:val="00755E2E"/>
    <w:rsid w:val="00761F78"/>
    <w:rsid w:val="0076267A"/>
    <w:rsid w:val="00762DE4"/>
    <w:rsid w:val="00763C9A"/>
    <w:rsid w:val="007679DA"/>
    <w:rsid w:val="00773B51"/>
    <w:rsid w:val="00773C4B"/>
    <w:rsid w:val="00777554"/>
    <w:rsid w:val="00780815"/>
    <w:rsid w:val="00780B9A"/>
    <w:rsid w:val="00781BB4"/>
    <w:rsid w:val="00782181"/>
    <w:rsid w:val="00787F32"/>
    <w:rsid w:val="00791371"/>
    <w:rsid w:val="00792247"/>
    <w:rsid w:val="0079576D"/>
    <w:rsid w:val="007962AF"/>
    <w:rsid w:val="007971A8"/>
    <w:rsid w:val="00797819"/>
    <w:rsid w:val="007A304A"/>
    <w:rsid w:val="007A42FF"/>
    <w:rsid w:val="007A54F9"/>
    <w:rsid w:val="007A7EBB"/>
    <w:rsid w:val="007B19C9"/>
    <w:rsid w:val="007B287B"/>
    <w:rsid w:val="007C063B"/>
    <w:rsid w:val="007C36FC"/>
    <w:rsid w:val="007C4B98"/>
    <w:rsid w:val="007C4EAF"/>
    <w:rsid w:val="007C5517"/>
    <w:rsid w:val="007C67E8"/>
    <w:rsid w:val="007D1ED3"/>
    <w:rsid w:val="007D3814"/>
    <w:rsid w:val="007D46EF"/>
    <w:rsid w:val="007E01CA"/>
    <w:rsid w:val="007E12C6"/>
    <w:rsid w:val="007E4F4C"/>
    <w:rsid w:val="007E574F"/>
    <w:rsid w:val="007E5B01"/>
    <w:rsid w:val="007E65E1"/>
    <w:rsid w:val="007E6620"/>
    <w:rsid w:val="007F0678"/>
    <w:rsid w:val="007F19E6"/>
    <w:rsid w:val="007F1BB2"/>
    <w:rsid w:val="007F2339"/>
    <w:rsid w:val="007F2874"/>
    <w:rsid w:val="007F32CA"/>
    <w:rsid w:val="007F61CC"/>
    <w:rsid w:val="007F72CE"/>
    <w:rsid w:val="007F7560"/>
    <w:rsid w:val="007F76AD"/>
    <w:rsid w:val="00800E57"/>
    <w:rsid w:val="00802043"/>
    <w:rsid w:val="008041DF"/>
    <w:rsid w:val="008050F6"/>
    <w:rsid w:val="00805F8A"/>
    <w:rsid w:val="008114AC"/>
    <w:rsid w:val="008114C9"/>
    <w:rsid w:val="008128A2"/>
    <w:rsid w:val="008129E3"/>
    <w:rsid w:val="00815767"/>
    <w:rsid w:val="00815B19"/>
    <w:rsid w:val="0082011D"/>
    <w:rsid w:val="00821402"/>
    <w:rsid w:val="00823B6B"/>
    <w:rsid w:val="0082577A"/>
    <w:rsid w:val="008261BA"/>
    <w:rsid w:val="00826C95"/>
    <w:rsid w:val="00830B4B"/>
    <w:rsid w:val="00831C99"/>
    <w:rsid w:val="008330F1"/>
    <w:rsid w:val="008354D8"/>
    <w:rsid w:val="008413FD"/>
    <w:rsid w:val="0084505F"/>
    <w:rsid w:val="00846555"/>
    <w:rsid w:val="00846D1E"/>
    <w:rsid w:val="00850680"/>
    <w:rsid w:val="0085083D"/>
    <w:rsid w:val="00852E34"/>
    <w:rsid w:val="0085301C"/>
    <w:rsid w:val="00853BE4"/>
    <w:rsid w:val="0085623F"/>
    <w:rsid w:val="00857EAF"/>
    <w:rsid w:val="00860563"/>
    <w:rsid w:val="00860D60"/>
    <w:rsid w:val="00861A7A"/>
    <w:rsid w:val="0086588F"/>
    <w:rsid w:val="0086629F"/>
    <w:rsid w:val="008706AC"/>
    <w:rsid w:val="008725BA"/>
    <w:rsid w:val="00873C94"/>
    <w:rsid w:val="00873FA3"/>
    <w:rsid w:val="0087426B"/>
    <w:rsid w:val="00875765"/>
    <w:rsid w:val="00880A89"/>
    <w:rsid w:val="00881251"/>
    <w:rsid w:val="0088582C"/>
    <w:rsid w:val="00886C6E"/>
    <w:rsid w:val="00895DA1"/>
    <w:rsid w:val="008A134C"/>
    <w:rsid w:val="008A1A76"/>
    <w:rsid w:val="008A2D9D"/>
    <w:rsid w:val="008A5A7F"/>
    <w:rsid w:val="008A633D"/>
    <w:rsid w:val="008B1993"/>
    <w:rsid w:val="008B3A46"/>
    <w:rsid w:val="008B608D"/>
    <w:rsid w:val="008B6C57"/>
    <w:rsid w:val="008B7ADA"/>
    <w:rsid w:val="008C00DB"/>
    <w:rsid w:val="008C1727"/>
    <w:rsid w:val="008C2997"/>
    <w:rsid w:val="008C524A"/>
    <w:rsid w:val="008D0A18"/>
    <w:rsid w:val="008D0B78"/>
    <w:rsid w:val="008D16A4"/>
    <w:rsid w:val="008D2695"/>
    <w:rsid w:val="008D3038"/>
    <w:rsid w:val="008E59AA"/>
    <w:rsid w:val="008F0399"/>
    <w:rsid w:val="008F096A"/>
    <w:rsid w:val="008F581B"/>
    <w:rsid w:val="008F5B7E"/>
    <w:rsid w:val="009030F7"/>
    <w:rsid w:val="00903ACF"/>
    <w:rsid w:val="009043B0"/>
    <w:rsid w:val="00904EDA"/>
    <w:rsid w:val="00912404"/>
    <w:rsid w:val="00914468"/>
    <w:rsid w:val="009145AE"/>
    <w:rsid w:val="00914DDB"/>
    <w:rsid w:val="00916587"/>
    <w:rsid w:val="009165D3"/>
    <w:rsid w:val="00917FBE"/>
    <w:rsid w:val="00922A26"/>
    <w:rsid w:val="00922F83"/>
    <w:rsid w:val="00923C6A"/>
    <w:rsid w:val="0092585E"/>
    <w:rsid w:val="00926D0C"/>
    <w:rsid w:val="00942D8C"/>
    <w:rsid w:val="00943FAD"/>
    <w:rsid w:val="00944215"/>
    <w:rsid w:val="00944B91"/>
    <w:rsid w:val="00944B9A"/>
    <w:rsid w:val="0094511F"/>
    <w:rsid w:val="009463C2"/>
    <w:rsid w:val="00950991"/>
    <w:rsid w:val="009578B1"/>
    <w:rsid w:val="00960C62"/>
    <w:rsid w:val="00963536"/>
    <w:rsid w:val="00963ECE"/>
    <w:rsid w:val="009647EE"/>
    <w:rsid w:val="00964C03"/>
    <w:rsid w:val="00967779"/>
    <w:rsid w:val="00970F69"/>
    <w:rsid w:val="00972A4D"/>
    <w:rsid w:val="00972FC1"/>
    <w:rsid w:val="0097577E"/>
    <w:rsid w:val="00980076"/>
    <w:rsid w:val="00980320"/>
    <w:rsid w:val="0098041D"/>
    <w:rsid w:val="00984A2B"/>
    <w:rsid w:val="00984DA4"/>
    <w:rsid w:val="00994DFA"/>
    <w:rsid w:val="00994E2C"/>
    <w:rsid w:val="00996ACB"/>
    <w:rsid w:val="009A2A62"/>
    <w:rsid w:val="009A4A2F"/>
    <w:rsid w:val="009B3DE7"/>
    <w:rsid w:val="009B3FF0"/>
    <w:rsid w:val="009B40BE"/>
    <w:rsid w:val="009B5863"/>
    <w:rsid w:val="009B6337"/>
    <w:rsid w:val="009C2430"/>
    <w:rsid w:val="009C6909"/>
    <w:rsid w:val="009D0351"/>
    <w:rsid w:val="009D046E"/>
    <w:rsid w:val="009D1A57"/>
    <w:rsid w:val="009D55A8"/>
    <w:rsid w:val="009E19E6"/>
    <w:rsid w:val="009E1B9E"/>
    <w:rsid w:val="009E292B"/>
    <w:rsid w:val="009E2CC4"/>
    <w:rsid w:val="009F3900"/>
    <w:rsid w:val="009F600C"/>
    <w:rsid w:val="009F6EE2"/>
    <w:rsid w:val="009F7DC9"/>
    <w:rsid w:val="00A000CE"/>
    <w:rsid w:val="00A012CF"/>
    <w:rsid w:val="00A01726"/>
    <w:rsid w:val="00A020D1"/>
    <w:rsid w:val="00A02D99"/>
    <w:rsid w:val="00A0672E"/>
    <w:rsid w:val="00A0697F"/>
    <w:rsid w:val="00A117FA"/>
    <w:rsid w:val="00A159C7"/>
    <w:rsid w:val="00A164D8"/>
    <w:rsid w:val="00A23486"/>
    <w:rsid w:val="00A260F5"/>
    <w:rsid w:val="00A263B3"/>
    <w:rsid w:val="00A31300"/>
    <w:rsid w:val="00A3177C"/>
    <w:rsid w:val="00A31F56"/>
    <w:rsid w:val="00A33031"/>
    <w:rsid w:val="00A3347F"/>
    <w:rsid w:val="00A341E1"/>
    <w:rsid w:val="00A401DF"/>
    <w:rsid w:val="00A41576"/>
    <w:rsid w:val="00A4211D"/>
    <w:rsid w:val="00A42693"/>
    <w:rsid w:val="00A472E6"/>
    <w:rsid w:val="00A53087"/>
    <w:rsid w:val="00A5326F"/>
    <w:rsid w:val="00A53DD7"/>
    <w:rsid w:val="00A56B32"/>
    <w:rsid w:val="00A6047E"/>
    <w:rsid w:val="00A6095A"/>
    <w:rsid w:val="00A646CA"/>
    <w:rsid w:val="00A6680A"/>
    <w:rsid w:val="00A71076"/>
    <w:rsid w:val="00A71762"/>
    <w:rsid w:val="00A72615"/>
    <w:rsid w:val="00A76135"/>
    <w:rsid w:val="00A77178"/>
    <w:rsid w:val="00A817B4"/>
    <w:rsid w:val="00A83FB7"/>
    <w:rsid w:val="00A9041B"/>
    <w:rsid w:val="00A93D12"/>
    <w:rsid w:val="00A94001"/>
    <w:rsid w:val="00A9454A"/>
    <w:rsid w:val="00A974D7"/>
    <w:rsid w:val="00AA2AA1"/>
    <w:rsid w:val="00AA4EEE"/>
    <w:rsid w:val="00AA759F"/>
    <w:rsid w:val="00AB1C6F"/>
    <w:rsid w:val="00AB3785"/>
    <w:rsid w:val="00AB54DC"/>
    <w:rsid w:val="00AB7649"/>
    <w:rsid w:val="00AC30C9"/>
    <w:rsid w:val="00AC4B11"/>
    <w:rsid w:val="00AC4FFA"/>
    <w:rsid w:val="00AC5F3D"/>
    <w:rsid w:val="00AD1871"/>
    <w:rsid w:val="00AD24E0"/>
    <w:rsid w:val="00AD55D3"/>
    <w:rsid w:val="00AD563C"/>
    <w:rsid w:val="00AD660E"/>
    <w:rsid w:val="00AD783E"/>
    <w:rsid w:val="00AD7E8D"/>
    <w:rsid w:val="00AE1125"/>
    <w:rsid w:val="00AE2364"/>
    <w:rsid w:val="00AF15FF"/>
    <w:rsid w:val="00AF1975"/>
    <w:rsid w:val="00AF2E0D"/>
    <w:rsid w:val="00AF3542"/>
    <w:rsid w:val="00B0041A"/>
    <w:rsid w:val="00B0052C"/>
    <w:rsid w:val="00B0207A"/>
    <w:rsid w:val="00B022DB"/>
    <w:rsid w:val="00B02376"/>
    <w:rsid w:val="00B03BF0"/>
    <w:rsid w:val="00B05224"/>
    <w:rsid w:val="00B1076C"/>
    <w:rsid w:val="00B10C10"/>
    <w:rsid w:val="00B15688"/>
    <w:rsid w:val="00B1610D"/>
    <w:rsid w:val="00B21EB2"/>
    <w:rsid w:val="00B21FF9"/>
    <w:rsid w:val="00B25175"/>
    <w:rsid w:val="00B255BE"/>
    <w:rsid w:val="00B27BCE"/>
    <w:rsid w:val="00B33F09"/>
    <w:rsid w:val="00B360AE"/>
    <w:rsid w:val="00B40DEA"/>
    <w:rsid w:val="00B4425A"/>
    <w:rsid w:val="00B44D1A"/>
    <w:rsid w:val="00B45AD7"/>
    <w:rsid w:val="00B463F5"/>
    <w:rsid w:val="00B46AA3"/>
    <w:rsid w:val="00B476BF"/>
    <w:rsid w:val="00B536CD"/>
    <w:rsid w:val="00B53D66"/>
    <w:rsid w:val="00B623F6"/>
    <w:rsid w:val="00B62EF5"/>
    <w:rsid w:val="00B67EEC"/>
    <w:rsid w:val="00B75429"/>
    <w:rsid w:val="00B76E34"/>
    <w:rsid w:val="00B77BEE"/>
    <w:rsid w:val="00B8010E"/>
    <w:rsid w:val="00B8079E"/>
    <w:rsid w:val="00B80B45"/>
    <w:rsid w:val="00B83B5C"/>
    <w:rsid w:val="00B852D2"/>
    <w:rsid w:val="00B85627"/>
    <w:rsid w:val="00B94922"/>
    <w:rsid w:val="00B96C10"/>
    <w:rsid w:val="00B974D9"/>
    <w:rsid w:val="00BA1697"/>
    <w:rsid w:val="00BA4973"/>
    <w:rsid w:val="00BA60E3"/>
    <w:rsid w:val="00BB1EE2"/>
    <w:rsid w:val="00BB1FBB"/>
    <w:rsid w:val="00BB5F7F"/>
    <w:rsid w:val="00BC122D"/>
    <w:rsid w:val="00BC1815"/>
    <w:rsid w:val="00BC2632"/>
    <w:rsid w:val="00BC349E"/>
    <w:rsid w:val="00BC4C7E"/>
    <w:rsid w:val="00BD14A8"/>
    <w:rsid w:val="00BD45D1"/>
    <w:rsid w:val="00BD6877"/>
    <w:rsid w:val="00BE44AD"/>
    <w:rsid w:val="00BE7CB4"/>
    <w:rsid w:val="00BF0BE7"/>
    <w:rsid w:val="00BF6590"/>
    <w:rsid w:val="00BF780B"/>
    <w:rsid w:val="00C002D2"/>
    <w:rsid w:val="00C01224"/>
    <w:rsid w:val="00C01A0F"/>
    <w:rsid w:val="00C0449F"/>
    <w:rsid w:val="00C067C9"/>
    <w:rsid w:val="00C1459C"/>
    <w:rsid w:val="00C145CC"/>
    <w:rsid w:val="00C14D09"/>
    <w:rsid w:val="00C25703"/>
    <w:rsid w:val="00C27825"/>
    <w:rsid w:val="00C32945"/>
    <w:rsid w:val="00C404AB"/>
    <w:rsid w:val="00C43146"/>
    <w:rsid w:val="00C432A9"/>
    <w:rsid w:val="00C47585"/>
    <w:rsid w:val="00C504CD"/>
    <w:rsid w:val="00C5085A"/>
    <w:rsid w:val="00C52648"/>
    <w:rsid w:val="00C52EE1"/>
    <w:rsid w:val="00C5412E"/>
    <w:rsid w:val="00C56E36"/>
    <w:rsid w:val="00C578EF"/>
    <w:rsid w:val="00C620F5"/>
    <w:rsid w:val="00C62BB9"/>
    <w:rsid w:val="00C62BD1"/>
    <w:rsid w:val="00C63273"/>
    <w:rsid w:val="00C636B4"/>
    <w:rsid w:val="00C711CF"/>
    <w:rsid w:val="00C7199D"/>
    <w:rsid w:val="00C73939"/>
    <w:rsid w:val="00C73FB9"/>
    <w:rsid w:val="00C76A2F"/>
    <w:rsid w:val="00C81B3C"/>
    <w:rsid w:val="00C81C5A"/>
    <w:rsid w:val="00C82E50"/>
    <w:rsid w:val="00C84B65"/>
    <w:rsid w:val="00C902DC"/>
    <w:rsid w:val="00C97AAD"/>
    <w:rsid w:val="00CA005B"/>
    <w:rsid w:val="00CA1361"/>
    <w:rsid w:val="00CA4192"/>
    <w:rsid w:val="00CA6DB8"/>
    <w:rsid w:val="00CB0654"/>
    <w:rsid w:val="00CB6381"/>
    <w:rsid w:val="00CB7A0E"/>
    <w:rsid w:val="00CC2E57"/>
    <w:rsid w:val="00CC5333"/>
    <w:rsid w:val="00CC734B"/>
    <w:rsid w:val="00CD1ACC"/>
    <w:rsid w:val="00CD35ED"/>
    <w:rsid w:val="00CD4AD4"/>
    <w:rsid w:val="00CE38A2"/>
    <w:rsid w:val="00CE4357"/>
    <w:rsid w:val="00CE44B9"/>
    <w:rsid w:val="00CF0FA9"/>
    <w:rsid w:val="00CF2866"/>
    <w:rsid w:val="00CF2FDE"/>
    <w:rsid w:val="00CF41AC"/>
    <w:rsid w:val="00CF60C3"/>
    <w:rsid w:val="00CF6149"/>
    <w:rsid w:val="00D01BA5"/>
    <w:rsid w:val="00D023C3"/>
    <w:rsid w:val="00D04086"/>
    <w:rsid w:val="00D07135"/>
    <w:rsid w:val="00D15E5C"/>
    <w:rsid w:val="00D22084"/>
    <w:rsid w:val="00D31EAA"/>
    <w:rsid w:val="00D32AC4"/>
    <w:rsid w:val="00D33BF9"/>
    <w:rsid w:val="00D34C7B"/>
    <w:rsid w:val="00D35CF1"/>
    <w:rsid w:val="00D406E5"/>
    <w:rsid w:val="00D40FA5"/>
    <w:rsid w:val="00D46985"/>
    <w:rsid w:val="00D46D43"/>
    <w:rsid w:val="00D475F5"/>
    <w:rsid w:val="00D47825"/>
    <w:rsid w:val="00D515D8"/>
    <w:rsid w:val="00D52528"/>
    <w:rsid w:val="00D5411D"/>
    <w:rsid w:val="00D5428B"/>
    <w:rsid w:val="00D55443"/>
    <w:rsid w:val="00D56F0D"/>
    <w:rsid w:val="00D57BA0"/>
    <w:rsid w:val="00D60C10"/>
    <w:rsid w:val="00D60D17"/>
    <w:rsid w:val="00D63474"/>
    <w:rsid w:val="00D655CD"/>
    <w:rsid w:val="00D679C1"/>
    <w:rsid w:val="00D75133"/>
    <w:rsid w:val="00D75A21"/>
    <w:rsid w:val="00D77D48"/>
    <w:rsid w:val="00D80567"/>
    <w:rsid w:val="00D8206C"/>
    <w:rsid w:val="00D87BEE"/>
    <w:rsid w:val="00D87E36"/>
    <w:rsid w:val="00D90D71"/>
    <w:rsid w:val="00D95048"/>
    <w:rsid w:val="00D95A7A"/>
    <w:rsid w:val="00D96FBB"/>
    <w:rsid w:val="00D97E21"/>
    <w:rsid w:val="00DA1D21"/>
    <w:rsid w:val="00DB16B7"/>
    <w:rsid w:val="00DB1B8E"/>
    <w:rsid w:val="00DB3C86"/>
    <w:rsid w:val="00DB3EA9"/>
    <w:rsid w:val="00DB44EC"/>
    <w:rsid w:val="00DB4524"/>
    <w:rsid w:val="00DB57BD"/>
    <w:rsid w:val="00DB59BF"/>
    <w:rsid w:val="00DC4463"/>
    <w:rsid w:val="00DC7478"/>
    <w:rsid w:val="00DC7E43"/>
    <w:rsid w:val="00DD1525"/>
    <w:rsid w:val="00DD1DD0"/>
    <w:rsid w:val="00DD3873"/>
    <w:rsid w:val="00DD5615"/>
    <w:rsid w:val="00DD7C24"/>
    <w:rsid w:val="00DE0D96"/>
    <w:rsid w:val="00DE550A"/>
    <w:rsid w:val="00DE7439"/>
    <w:rsid w:val="00DF2238"/>
    <w:rsid w:val="00DF24D0"/>
    <w:rsid w:val="00DF33B2"/>
    <w:rsid w:val="00DF4133"/>
    <w:rsid w:val="00DF5BB2"/>
    <w:rsid w:val="00DF76C5"/>
    <w:rsid w:val="00E03813"/>
    <w:rsid w:val="00E070A5"/>
    <w:rsid w:val="00E1029A"/>
    <w:rsid w:val="00E102F8"/>
    <w:rsid w:val="00E12BAB"/>
    <w:rsid w:val="00E1766D"/>
    <w:rsid w:val="00E17B93"/>
    <w:rsid w:val="00E2293E"/>
    <w:rsid w:val="00E34A19"/>
    <w:rsid w:val="00E3590B"/>
    <w:rsid w:val="00E35A84"/>
    <w:rsid w:val="00E37CCE"/>
    <w:rsid w:val="00E404FE"/>
    <w:rsid w:val="00E4192B"/>
    <w:rsid w:val="00E510DD"/>
    <w:rsid w:val="00E54219"/>
    <w:rsid w:val="00E56BAA"/>
    <w:rsid w:val="00E60058"/>
    <w:rsid w:val="00E60194"/>
    <w:rsid w:val="00E6370B"/>
    <w:rsid w:val="00E66D24"/>
    <w:rsid w:val="00E71913"/>
    <w:rsid w:val="00E71AE2"/>
    <w:rsid w:val="00E727A0"/>
    <w:rsid w:val="00E72C58"/>
    <w:rsid w:val="00E74D29"/>
    <w:rsid w:val="00E75295"/>
    <w:rsid w:val="00E76050"/>
    <w:rsid w:val="00E7681D"/>
    <w:rsid w:val="00E76E56"/>
    <w:rsid w:val="00E80CB2"/>
    <w:rsid w:val="00E820BD"/>
    <w:rsid w:val="00E83179"/>
    <w:rsid w:val="00E849B5"/>
    <w:rsid w:val="00E8677C"/>
    <w:rsid w:val="00E86AC1"/>
    <w:rsid w:val="00E9391B"/>
    <w:rsid w:val="00E949A0"/>
    <w:rsid w:val="00E94F80"/>
    <w:rsid w:val="00E96F11"/>
    <w:rsid w:val="00E97485"/>
    <w:rsid w:val="00EA12C7"/>
    <w:rsid w:val="00EA2BAC"/>
    <w:rsid w:val="00EA2BE9"/>
    <w:rsid w:val="00EA5491"/>
    <w:rsid w:val="00EB44BF"/>
    <w:rsid w:val="00EB67C4"/>
    <w:rsid w:val="00EB781B"/>
    <w:rsid w:val="00EC5ACF"/>
    <w:rsid w:val="00EC6AE4"/>
    <w:rsid w:val="00ED7E8F"/>
    <w:rsid w:val="00EE623A"/>
    <w:rsid w:val="00EF024C"/>
    <w:rsid w:val="00EF269D"/>
    <w:rsid w:val="00EF4FC9"/>
    <w:rsid w:val="00EF5EA0"/>
    <w:rsid w:val="00EF6365"/>
    <w:rsid w:val="00F029DE"/>
    <w:rsid w:val="00F031B6"/>
    <w:rsid w:val="00F04978"/>
    <w:rsid w:val="00F0690D"/>
    <w:rsid w:val="00F11D21"/>
    <w:rsid w:val="00F178C7"/>
    <w:rsid w:val="00F17A16"/>
    <w:rsid w:val="00F227CF"/>
    <w:rsid w:val="00F250C6"/>
    <w:rsid w:val="00F2630D"/>
    <w:rsid w:val="00F27321"/>
    <w:rsid w:val="00F276F1"/>
    <w:rsid w:val="00F34386"/>
    <w:rsid w:val="00F35C34"/>
    <w:rsid w:val="00F36EBA"/>
    <w:rsid w:val="00F41B0B"/>
    <w:rsid w:val="00F43146"/>
    <w:rsid w:val="00F43C44"/>
    <w:rsid w:val="00F43DC1"/>
    <w:rsid w:val="00F449B0"/>
    <w:rsid w:val="00F4662A"/>
    <w:rsid w:val="00F47F7D"/>
    <w:rsid w:val="00F47FCB"/>
    <w:rsid w:val="00F53748"/>
    <w:rsid w:val="00F53A5C"/>
    <w:rsid w:val="00F53B7F"/>
    <w:rsid w:val="00F54837"/>
    <w:rsid w:val="00F57A43"/>
    <w:rsid w:val="00F61FAA"/>
    <w:rsid w:val="00F62B2D"/>
    <w:rsid w:val="00F67305"/>
    <w:rsid w:val="00F72533"/>
    <w:rsid w:val="00F74309"/>
    <w:rsid w:val="00F757E9"/>
    <w:rsid w:val="00F76B66"/>
    <w:rsid w:val="00F778E3"/>
    <w:rsid w:val="00F84677"/>
    <w:rsid w:val="00F9284A"/>
    <w:rsid w:val="00F93E1A"/>
    <w:rsid w:val="00F97B31"/>
    <w:rsid w:val="00FA0AFA"/>
    <w:rsid w:val="00FA0F75"/>
    <w:rsid w:val="00FA4FB3"/>
    <w:rsid w:val="00FA673F"/>
    <w:rsid w:val="00FA679F"/>
    <w:rsid w:val="00FA79DC"/>
    <w:rsid w:val="00FB0E59"/>
    <w:rsid w:val="00FB11AC"/>
    <w:rsid w:val="00FB3572"/>
    <w:rsid w:val="00FB4258"/>
    <w:rsid w:val="00FC1398"/>
    <w:rsid w:val="00FC36EC"/>
    <w:rsid w:val="00FC4871"/>
    <w:rsid w:val="00FC655B"/>
    <w:rsid w:val="00FD125E"/>
    <w:rsid w:val="00FD14CA"/>
    <w:rsid w:val="00FD452E"/>
    <w:rsid w:val="00FE047D"/>
    <w:rsid w:val="00FE1C11"/>
    <w:rsid w:val="00FE27C3"/>
    <w:rsid w:val="00FE2C3A"/>
    <w:rsid w:val="00FE5028"/>
    <w:rsid w:val="00FE57DE"/>
    <w:rsid w:val="00FE6F1E"/>
    <w:rsid w:val="00FE70EC"/>
    <w:rsid w:val="00FF13B8"/>
    <w:rsid w:val="00FF3BA9"/>
    <w:rsid w:val="00FF446C"/>
    <w:rsid w:val="00FF53AF"/>
    <w:rsid w:val="00FF5B1B"/>
    <w:rsid w:val="02DC239C"/>
    <w:rsid w:val="0399F38A"/>
    <w:rsid w:val="03E1EF4C"/>
    <w:rsid w:val="065A30B5"/>
    <w:rsid w:val="065EF737"/>
    <w:rsid w:val="06AF4B0A"/>
    <w:rsid w:val="07E5B3A9"/>
    <w:rsid w:val="08D847AC"/>
    <w:rsid w:val="0933FF73"/>
    <w:rsid w:val="096EB004"/>
    <w:rsid w:val="0A0B3DC2"/>
    <w:rsid w:val="0A20617D"/>
    <w:rsid w:val="0AE26A7E"/>
    <w:rsid w:val="0E8383E8"/>
    <w:rsid w:val="0EB7DEFC"/>
    <w:rsid w:val="0EBAC17D"/>
    <w:rsid w:val="0ED2160A"/>
    <w:rsid w:val="0F339924"/>
    <w:rsid w:val="0F8CA125"/>
    <w:rsid w:val="10076430"/>
    <w:rsid w:val="10595F0B"/>
    <w:rsid w:val="10BD37FB"/>
    <w:rsid w:val="10F0B9AD"/>
    <w:rsid w:val="1173C692"/>
    <w:rsid w:val="14D9B757"/>
    <w:rsid w:val="15D4F0FF"/>
    <w:rsid w:val="1641B35C"/>
    <w:rsid w:val="16ED5B59"/>
    <w:rsid w:val="171CD4F4"/>
    <w:rsid w:val="17641772"/>
    <w:rsid w:val="18141266"/>
    <w:rsid w:val="1830E8AA"/>
    <w:rsid w:val="18A89D4E"/>
    <w:rsid w:val="1959D3C3"/>
    <w:rsid w:val="19AFE2C7"/>
    <w:rsid w:val="19E8AD8C"/>
    <w:rsid w:val="1A2A3237"/>
    <w:rsid w:val="1B50E9C8"/>
    <w:rsid w:val="1B571658"/>
    <w:rsid w:val="1C2D941C"/>
    <w:rsid w:val="1C85D0B4"/>
    <w:rsid w:val="1EEFE552"/>
    <w:rsid w:val="1F58948F"/>
    <w:rsid w:val="2041519C"/>
    <w:rsid w:val="207F7426"/>
    <w:rsid w:val="230A111E"/>
    <w:rsid w:val="24263E8C"/>
    <w:rsid w:val="244EFA68"/>
    <w:rsid w:val="24E17C63"/>
    <w:rsid w:val="25393C3E"/>
    <w:rsid w:val="25B0CE2D"/>
    <w:rsid w:val="28EA48C8"/>
    <w:rsid w:val="29374E3E"/>
    <w:rsid w:val="297073C8"/>
    <w:rsid w:val="2A182A7A"/>
    <w:rsid w:val="2A2441CB"/>
    <w:rsid w:val="2B847AFA"/>
    <w:rsid w:val="2B987A15"/>
    <w:rsid w:val="2BA6E9CF"/>
    <w:rsid w:val="2CBCCF94"/>
    <w:rsid w:val="2E93D282"/>
    <w:rsid w:val="2EC17AD4"/>
    <w:rsid w:val="2FBFF9A5"/>
    <w:rsid w:val="3100F4AF"/>
    <w:rsid w:val="311B443A"/>
    <w:rsid w:val="327628D8"/>
    <w:rsid w:val="33230E50"/>
    <w:rsid w:val="3549A468"/>
    <w:rsid w:val="369A876F"/>
    <w:rsid w:val="3755A2D2"/>
    <w:rsid w:val="380532E7"/>
    <w:rsid w:val="385ADDAB"/>
    <w:rsid w:val="386ED587"/>
    <w:rsid w:val="3893F9DD"/>
    <w:rsid w:val="3B3A953A"/>
    <w:rsid w:val="3B9FEA28"/>
    <w:rsid w:val="3BFCABCD"/>
    <w:rsid w:val="3D3CC71E"/>
    <w:rsid w:val="3DA8505C"/>
    <w:rsid w:val="3DE0A086"/>
    <w:rsid w:val="3DE2AEEF"/>
    <w:rsid w:val="3F2A4CE2"/>
    <w:rsid w:val="3F5A78EF"/>
    <w:rsid w:val="3F71B079"/>
    <w:rsid w:val="3FD2F7A6"/>
    <w:rsid w:val="40BE0151"/>
    <w:rsid w:val="40DB8EDA"/>
    <w:rsid w:val="4113C987"/>
    <w:rsid w:val="421985F2"/>
    <w:rsid w:val="43CDA135"/>
    <w:rsid w:val="43F5A213"/>
    <w:rsid w:val="44661E52"/>
    <w:rsid w:val="45EE0211"/>
    <w:rsid w:val="45F6C762"/>
    <w:rsid w:val="461DC990"/>
    <w:rsid w:val="47F9BF82"/>
    <w:rsid w:val="48A990A3"/>
    <w:rsid w:val="48F28F1E"/>
    <w:rsid w:val="49867215"/>
    <w:rsid w:val="4A7F1C0B"/>
    <w:rsid w:val="4AFC71D6"/>
    <w:rsid w:val="4B6EB9DB"/>
    <w:rsid w:val="4BD6E197"/>
    <w:rsid w:val="4C5B9047"/>
    <w:rsid w:val="4EECFECC"/>
    <w:rsid w:val="4F525DDF"/>
    <w:rsid w:val="504652A8"/>
    <w:rsid w:val="5088F2D2"/>
    <w:rsid w:val="50B68E2E"/>
    <w:rsid w:val="51365298"/>
    <w:rsid w:val="514D60F9"/>
    <w:rsid w:val="515D299B"/>
    <w:rsid w:val="51E22309"/>
    <w:rsid w:val="5223F424"/>
    <w:rsid w:val="5309B1AE"/>
    <w:rsid w:val="537DF36A"/>
    <w:rsid w:val="53A5B14E"/>
    <w:rsid w:val="54B5C4E4"/>
    <w:rsid w:val="54D9F3C1"/>
    <w:rsid w:val="56B51BA2"/>
    <w:rsid w:val="56C4B050"/>
    <w:rsid w:val="593DBF0D"/>
    <w:rsid w:val="598C3204"/>
    <w:rsid w:val="59AD64E4"/>
    <w:rsid w:val="5BA17D7E"/>
    <w:rsid w:val="5BA22028"/>
    <w:rsid w:val="5BDF0B1E"/>
    <w:rsid w:val="5D1F3B5C"/>
    <w:rsid w:val="5D56C746"/>
    <w:rsid w:val="5E437ECD"/>
    <w:rsid w:val="61865EBE"/>
    <w:rsid w:val="64FC31FB"/>
    <w:rsid w:val="660A822B"/>
    <w:rsid w:val="674D4C36"/>
    <w:rsid w:val="67A6528C"/>
    <w:rsid w:val="67EDAD3A"/>
    <w:rsid w:val="6854F685"/>
    <w:rsid w:val="6A0B463E"/>
    <w:rsid w:val="6A869558"/>
    <w:rsid w:val="6AD8EEB3"/>
    <w:rsid w:val="6B3539B3"/>
    <w:rsid w:val="6C39F3A5"/>
    <w:rsid w:val="6C5DD50D"/>
    <w:rsid w:val="6C7093D1"/>
    <w:rsid w:val="6D172FBC"/>
    <w:rsid w:val="6DAA5044"/>
    <w:rsid w:val="6E2A2FC0"/>
    <w:rsid w:val="7041A299"/>
    <w:rsid w:val="71BAEEF1"/>
    <w:rsid w:val="71F95D44"/>
    <w:rsid w:val="724D0A41"/>
    <w:rsid w:val="72C658F6"/>
    <w:rsid w:val="73D00F6A"/>
    <w:rsid w:val="7555F484"/>
    <w:rsid w:val="764DBD92"/>
    <w:rsid w:val="76AE4289"/>
    <w:rsid w:val="781B4871"/>
    <w:rsid w:val="78390DF2"/>
    <w:rsid w:val="788FFA0B"/>
    <w:rsid w:val="78A6ED1B"/>
    <w:rsid w:val="7900CA1E"/>
    <w:rsid w:val="7A1B97A1"/>
    <w:rsid w:val="7A986208"/>
    <w:rsid w:val="7BA5ACD4"/>
    <w:rsid w:val="7BA6A89C"/>
    <w:rsid w:val="7C380119"/>
    <w:rsid w:val="7CCC76CB"/>
    <w:rsid w:val="7CD1AD6B"/>
    <w:rsid w:val="7D55B0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C6397"/>
  <w15:chartTrackingRefBased/>
  <w15:docId w15:val="{2B7202FB-47D7-4B16-BE25-0D43A831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764"/>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aliases w:val="QIN 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rsid w:val="00725B2A"/>
    <w:rPr>
      <w:color w:val="0000FF"/>
      <w:u w:val="single"/>
    </w:rPr>
  </w:style>
  <w:style w:type="character" w:styleId="UnresolvedMention">
    <w:name w:val="Unresolved Mention"/>
    <w:basedOn w:val="DefaultParagraphFont"/>
    <w:uiPriority w:val="99"/>
    <w:semiHidden/>
    <w:unhideWhenUsed/>
    <w:rsid w:val="0069032D"/>
    <w:rPr>
      <w:color w:val="605E5C"/>
      <w:shd w:val="clear" w:color="auto" w:fill="E1DFDD"/>
    </w:rPr>
  </w:style>
  <w:style w:type="character" w:styleId="FollowedHyperlink">
    <w:name w:val="FollowedHyperlink"/>
    <w:basedOn w:val="DefaultParagraphFont"/>
    <w:uiPriority w:val="99"/>
    <w:semiHidden/>
    <w:unhideWhenUsed/>
    <w:rsid w:val="00457764"/>
    <w:rPr>
      <w:color w:val="0000FF"/>
      <w:u w:val="single"/>
    </w:rPr>
  </w:style>
  <w:style w:type="paragraph" w:customStyle="1" w:styleId="Default">
    <w:name w:val="Default"/>
    <w:rsid w:val="003863F6"/>
    <w:pPr>
      <w:autoSpaceDE w:val="0"/>
      <w:autoSpaceDN w:val="0"/>
      <w:adjustRightInd w:val="0"/>
      <w:spacing w:after="0" w:line="240" w:lineRule="auto"/>
    </w:pPr>
    <w:rPr>
      <w:rFonts w:ascii="Myriad Pro Cond" w:hAnsi="Myriad Pro Cond" w:cs="Myriad Pro Cond"/>
      <w:color w:val="000000"/>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1243830204">
      <w:bodyDiv w:val="1"/>
      <w:marLeft w:val="0"/>
      <w:marRight w:val="0"/>
      <w:marTop w:val="0"/>
      <w:marBottom w:val="0"/>
      <w:divBdr>
        <w:top w:val="none" w:sz="0" w:space="0" w:color="auto"/>
        <w:left w:val="none" w:sz="0" w:space="0" w:color="auto"/>
        <w:bottom w:val="none" w:sz="0" w:space="0" w:color="auto"/>
        <w:right w:val="none" w:sz="0" w:space="0" w:color="auto"/>
      </w:divBdr>
      <w:divsChild>
        <w:div w:id="1457681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qin.org/resource/five-whys-worksheet/" TargetMode="External"/><Relationship Id="rId18" Type="http://schemas.openxmlformats.org/officeDocument/2006/relationships/header" Target="header2.xml"/><Relationship Id="rId26" Type="http://schemas.openxmlformats.org/officeDocument/2006/relationships/hyperlink" Target="https://www.cdc.gov/vaccines/covid-19/downloads/COVID-19-LTCF-staff-poster-reasons-to-vaccinate-today.pdf" TargetMode="External"/><Relationship Id="rId39" Type="http://schemas.openxmlformats.org/officeDocument/2006/relationships/hyperlink" Target="https://hqin.org/wp-content/uploads/2021/05/NHSN-Quick-Reference-Guide-to-Weekly-Vaccine-Reporting-for-LTCF.pdf" TargetMode="External"/><Relationship Id="rId21" Type="http://schemas.openxmlformats.org/officeDocument/2006/relationships/hyperlink" Target="https://www.cdc.gov/vaccines/acip/recommendations.html" TargetMode="External"/><Relationship Id="rId34" Type="http://schemas.openxmlformats.org/officeDocument/2006/relationships/hyperlink" Target="https://www.cdc.gov/vaccines/hcp/admin/document-vaccines.html" TargetMode="External"/><Relationship Id="rId42" Type="http://schemas.openxmlformats.org/officeDocument/2006/relationships/hyperlink" Target="https://www.cdc.gov/nhsn/ltc/covid19/sams-access.html"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ms.gov/Medicare/Provider-Enrollment-and-Certification/SurveyCertificationGenInfo/Policy-and-Memos-to-States-and-Regions" TargetMode="External"/><Relationship Id="rId29" Type="http://schemas.openxmlformats.org/officeDocument/2006/relationships/hyperlink" Target="https://www.cdc.gov/vaccines/covid-19/long-term-care/pharmacy-partnerships/administrators-manag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qin.org/resource/five-whys-worksheet/" TargetMode="External"/><Relationship Id="rId24" Type="http://schemas.openxmlformats.org/officeDocument/2006/relationships/hyperlink" Target="https://www.youtube.com/watch?v=k0WbAhveyDY" TargetMode="External"/><Relationship Id="rId32" Type="http://schemas.openxmlformats.org/officeDocument/2006/relationships/hyperlink" Target="https://www.cdc.gov/immigrantrefugeehealth/resources/communication-toolkit.html?CDC_AA_refVal=https%3A%2F%2Fwww.cdc.gov%2Fcoronavirus%2F2019-ncov%2Fneed-extra-precautions%2Fcommunication-toolkit.html" TargetMode="External"/><Relationship Id="rId37" Type="http://schemas.openxmlformats.org/officeDocument/2006/relationships/hyperlink" Target="https://hqin.org/resource/covid-vaccination-tracking-tool/" TargetMode="External"/><Relationship Id="rId40" Type="http://schemas.openxmlformats.org/officeDocument/2006/relationships/hyperlink" Target="https://www.cdc.gov/nhsn/ltc/weekly-covid-vac/index.html" TargetMode="External"/><Relationship Id="rId45" Type="http://schemas.openxmlformats.org/officeDocument/2006/relationships/hyperlink" Target="https://hqin.org/resources/" TargetMode="External"/><Relationship Id="rId5" Type="http://schemas.openxmlformats.org/officeDocument/2006/relationships/numbering" Target="numbering.xml"/><Relationship Id="rId15" Type="http://schemas.openxmlformats.org/officeDocument/2006/relationships/hyperlink" Target="https://www.cms.gov/Medicare/Provider-Enrollment-and-Certification/SurveyCertificationGenInfo/Policy-and-Memos-to-States-and-Regions" TargetMode="External"/><Relationship Id="rId23" Type="http://schemas.openxmlformats.org/officeDocument/2006/relationships/hyperlink" Target="https://www.cdc.gov/vaccines/ed/index.html" TargetMode="External"/><Relationship Id="rId28" Type="http://schemas.openxmlformats.org/officeDocument/2006/relationships/hyperlink" Target="https://hqin.org/resource/oars-model-for-motivational-interviewing/" TargetMode="External"/><Relationship Id="rId36" Type="http://schemas.openxmlformats.org/officeDocument/2006/relationships/hyperlink" Target="https://hqin.org/resource/staff-covid-19-vaccine-administration-for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cdc.gov/vaccines/covid-19/clinical-considerations/older-adults-and-disability/access.html" TargetMode="External"/><Relationship Id="rId44" Type="http://schemas.openxmlformats.org/officeDocument/2006/relationships/hyperlink" Target="https://www.cms.gov/medicare/provider-enrollment-and-certification/qapi/downloads/qapiatagl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qin.org/resource/qapi-fishbone-diagram/" TargetMode="External"/><Relationship Id="rId22" Type="http://schemas.openxmlformats.org/officeDocument/2006/relationships/hyperlink" Target="https://www.cdc.gov/vaccines/covid-19/clinical-considerations/covid-19-vaccines-us.html" TargetMode="External"/><Relationship Id="rId27" Type="http://schemas.openxmlformats.org/officeDocument/2006/relationships/hyperlink" Target="https://www.cdc.gov/coronavirus/2019-ncov/vaccines/facts.html" TargetMode="External"/><Relationship Id="rId30" Type="http://schemas.openxmlformats.org/officeDocument/2006/relationships/hyperlink" Target="https://www.vaccines.gov/" TargetMode="External"/><Relationship Id="rId35" Type="http://schemas.openxmlformats.org/officeDocument/2006/relationships/hyperlink" Target="https://www.cms.gov/files/document/qso-21-19-nh.pdf" TargetMode="External"/><Relationship Id="rId43" Type="http://schemas.openxmlformats.org/officeDocument/2006/relationships/hyperlink" Target="https://hqin.org/resource/how-to-join-the-hqin-nursing-home-reporting-nhsn-grou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hqin.org/resource/qapi-fishbone-diagram/" TargetMode="External"/><Relationship Id="rId17" Type="http://schemas.openxmlformats.org/officeDocument/2006/relationships/header" Target="header1.xml"/><Relationship Id="rId25" Type="http://schemas.openxmlformats.org/officeDocument/2006/relationships/hyperlink" Target="https://vaccineresourcehub.org/" TargetMode="External"/><Relationship Id="rId33" Type="http://schemas.openxmlformats.org/officeDocument/2006/relationships/hyperlink" Target="https://www.greaterthancovid.org/theconversation/latinx-community/?utm_campaign=KFF-2021-Coronavirus&amp;utm_medium=email&amp;_hsmi=128419289&amp;_hsenc=p2ANqtz-8AMHgli-WBOD7sBDQ23WLFATBYw3L8g_Twp1HpINYmctsI7n-udJqBiQZsdxLNiyBG2mEmgPewjNvAHNFseg6GEUA4lzwyGPD99FrjBivM17NW41Y&amp;utm_content=128419289&amp;utm_source=hs_email" TargetMode="External"/><Relationship Id="rId38" Type="http://schemas.openxmlformats.org/officeDocument/2006/relationships/hyperlink" Target="https://hqin.org/wp-content/uploads/2023/08/COVID-19-Vaccination-Declination-Form_091923.pdf" TargetMode="External"/><Relationship Id="rId4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yperlink" Target="https://hqin.org/wp-content/uploads/2021/06/LTCF-NHSN-FAQs-and-Links-1.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9" ma:contentTypeDescription="Create a new document." ma:contentTypeScope="" ma:versionID="3af811f45196e3f65cef51a51a760094">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0d8e7264d6823357c6163388db2d9612"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a94b52-c727-4669-9169-33f01e01f53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0fa02-844e-4010-beb4-7603f52e3dcf}" ma:internalName="TaxCatchAll" ma:showField="CatchAllData" ma:web="b6698f20-16d8-4387-8fa1-6bd4bb26de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f5e617e0-9ae6-48ae-8c0a-f049dce7ee5d" xsi:nil="true"/>
    <SharedWithUsers xmlns="b6698f20-16d8-4387-8fa1-6bd4bb26deb7">
      <UserInfo>
        <DisplayName>Mary Locklin</DisplayName>
        <AccountId>78</AccountId>
        <AccountType/>
      </UserInfo>
      <UserInfo>
        <DisplayName>Sheila McLean</DisplayName>
        <AccountId>33</AccountId>
        <AccountType/>
      </UserInfo>
      <UserInfo>
        <DisplayName>Theresa Mandela</DisplayName>
        <AccountId>79</AccountId>
        <AccountType/>
      </UserInfo>
      <UserInfo>
        <DisplayName>Allison N. Spangler</DisplayName>
        <AccountId>100</AccountId>
        <AccountType/>
      </UserInfo>
      <UserInfo>
        <DisplayName>Sibyl Goodwin</DisplayName>
        <AccountId>98</AccountId>
        <AccountType/>
      </UserInfo>
      <UserInfo>
        <DisplayName>SharingLinks.62a138c7-4373-4eb3-897b-5173caa14319.Flexible.18e9f89d-6260-40e9-95bb-c1c5bd115262</DisplayName>
        <AccountId>106</AccountId>
        <AccountType/>
      </UserInfo>
      <UserInfo>
        <DisplayName>April Faulkner</DisplayName>
        <AccountId>67</AccountId>
        <AccountType/>
      </UserInfo>
    </SharedWithUsers>
    <TaxCatchAll xmlns="b6698f20-16d8-4387-8fa1-6bd4bb26deb7" xsi:nil="true"/>
    <lcf76f155ced4ddcb4097134ff3c332f xmlns="f5e617e0-9ae6-48ae-8c0a-f049dce7ee5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5F75C-1BDF-4BD9-8D6B-B9319935B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f5e617e0-9ae6-48ae-8c0a-f049dce7ee5d"/>
    <ds:schemaRef ds:uri="b6698f20-16d8-4387-8fa1-6bd4bb26deb7"/>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638904DF-3060-4237-AE0D-241C7C0ED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1454</Words>
  <Characters>8293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Infection Prevention and Control Action Plan Template</vt:lpstr>
    </vt:vector>
  </TitlesOfParts>
  <Manager/>
  <Company/>
  <LinksUpToDate>false</LinksUpToDate>
  <CharactersWithSpaces>9728</CharactersWithSpaces>
  <SharedDoc>false</SharedDoc>
  <HyperlinkBase/>
  <HLinks>
    <vt:vector size="192" baseType="variant">
      <vt:variant>
        <vt:i4>6422575</vt:i4>
      </vt:variant>
      <vt:variant>
        <vt:i4>81</vt:i4>
      </vt:variant>
      <vt:variant>
        <vt:i4>0</vt:i4>
      </vt:variant>
      <vt:variant>
        <vt:i4>5</vt:i4>
      </vt:variant>
      <vt:variant>
        <vt:lpwstr>https://hqin.org/resources/</vt:lpwstr>
      </vt:variant>
      <vt:variant>
        <vt:lpwstr/>
      </vt:variant>
      <vt:variant>
        <vt:i4>2818081</vt:i4>
      </vt:variant>
      <vt:variant>
        <vt:i4>78</vt:i4>
      </vt:variant>
      <vt:variant>
        <vt:i4>0</vt:i4>
      </vt:variant>
      <vt:variant>
        <vt:i4>5</vt:i4>
      </vt:variant>
      <vt:variant>
        <vt:lpwstr>https://www.cms.gov/medicare/provider-enrollment-and-certification/qapi/downloads/qapiataglance.pdf</vt:lpwstr>
      </vt:variant>
      <vt:variant>
        <vt:lpwstr/>
      </vt:variant>
      <vt:variant>
        <vt:i4>1966163</vt:i4>
      </vt:variant>
      <vt:variant>
        <vt:i4>75</vt:i4>
      </vt:variant>
      <vt:variant>
        <vt:i4>0</vt:i4>
      </vt:variant>
      <vt:variant>
        <vt:i4>5</vt:i4>
      </vt:variant>
      <vt:variant>
        <vt:lpwstr>https://hqin.org/resource/how-to-join-the-hqin-nursing-home-reporting-nhsn-group/</vt:lpwstr>
      </vt:variant>
      <vt:variant>
        <vt:lpwstr/>
      </vt:variant>
      <vt:variant>
        <vt:i4>3407972</vt:i4>
      </vt:variant>
      <vt:variant>
        <vt:i4>72</vt:i4>
      </vt:variant>
      <vt:variant>
        <vt:i4>0</vt:i4>
      </vt:variant>
      <vt:variant>
        <vt:i4>5</vt:i4>
      </vt:variant>
      <vt:variant>
        <vt:lpwstr>https://www.cdc.gov/nhsn/ltc/covid19/sams-access.html</vt:lpwstr>
      </vt:variant>
      <vt:variant>
        <vt:lpwstr>:~:text=You%20must%20submit%20your%20two%20forms%20of%20identification,SAMS%20Grid%20Card%20permits%20LEVEL-3%20access%20to%20NHSN.</vt:lpwstr>
      </vt:variant>
      <vt:variant>
        <vt:i4>3080308</vt:i4>
      </vt:variant>
      <vt:variant>
        <vt:i4>69</vt:i4>
      </vt:variant>
      <vt:variant>
        <vt:i4>0</vt:i4>
      </vt:variant>
      <vt:variant>
        <vt:i4>5</vt:i4>
      </vt:variant>
      <vt:variant>
        <vt:lpwstr>https://hqin.org/wp-content/uploads/2021/06/LTCF-NHSN-FAQs-and-Links-1.pdf</vt:lpwstr>
      </vt:variant>
      <vt:variant>
        <vt:lpwstr/>
      </vt:variant>
      <vt:variant>
        <vt:i4>4194395</vt:i4>
      </vt:variant>
      <vt:variant>
        <vt:i4>66</vt:i4>
      </vt:variant>
      <vt:variant>
        <vt:i4>0</vt:i4>
      </vt:variant>
      <vt:variant>
        <vt:i4>5</vt:i4>
      </vt:variant>
      <vt:variant>
        <vt:lpwstr>https://www.cdc.gov/nhsn/ltc/weekly-covid-vac/index.html</vt:lpwstr>
      </vt:variant>
      <vt:variant>
        <vt:lpwstr/>
      </vt:variant>
      <vt:variant>
        <vt:i4>2555955</vt:i4>
      </vt:variant>
      <vt:variant>
        <vt:i4>63</vt:i4>
      </vt:variant>
      <vt:variant>
        <vt:i4>0</vt:i4>
      </vt:variant>
      <vt:variant>
        <vt:i4>5</vt:i4>
      </vt:variant>
      <vt:variant>
        <vt:lpwstr>https://hqin.org/wp-content/uploads/2021/05/NHSN-Quick-Reference-Guide-to-Weekly-Vaccine-Reporting-for-LTCF.pdf</vt:lpwstr>
      </vt:variant>
      <vt:variant>
        <vt:lpwstr/>
      </vt:variant>
      <vt:variant>
        <vt:i4>2097247</vt:i4>
      </vt:variant>
      <vt:variant>
        <vt:i4>60</vt:i4>
      </vt:variant>
      <vt:variant>
        <vt:i4>0</vt:i4>
      </vt:variant>
      <vt:variant>
        <vt:i4>5</vt:i4>
      </vt:variant>
      <vt:variant>
        <vt:lpwstr>https://hqin.org/wp-content/uploads/2023/08/COVID-19-Vaccination-Declination-Form_091923.pdf</vt:lpwstr>
      </vt:variant>
      <vt:variant>
        <vt:lpwstr/>
      </vt:variant>
      <vt:variant>
        <vt:i4>6553722</vt:i4>
      </vt:variant>
      <vt:variant>
        <vt:i4>57</vt:i4>
      </vt:variant>
      <vt:variant>
        <vt:i4>0</vt:i4>
      </vt:variant>
      <vt:variant>
        <vt:i4>5</vt:i4>
      </vt:variant>
      <vt:variant>
        <vt:lpwstr>https://hqin.org/resource/covid-vaccination-tracking-tool/</vt:lpwstr>
      </vt:variant>
      <vt:variant>
        <vt:lpwstr/>
      </vt:variant>
      <vt:variant>
        <vt:i4>6094869</vt:i4>
      </vt:variant>
      <vt:variant>
        <vt:i4>54</vt:i4>
      </vt:variant>
      <vt:variant>
        <vt:i4>0</vt:i4>
      </vt:variant>
      <vt:variant>
        <vt:i4>5</vt:i4>
      </vt:variant>
      <vt:variant>
        <vt:lpwstr>https://hqin.org/resource/staff-covid-19-vaccine-administration-form/</vt:lpwstr>
      </vt:variant>
      <vt:variant>
        <vt:lpwstr/>
      </vt:variant>
      <vt:variant>
        <vt:i4>8323192</vt:i4>
      </vt:variant>
      <vt:variant>
        <vt:i4>51</vt:i4>
      </vt:variant>
      <vt:variant>
        <vt:i4>0</vt:i4>
      </vt:variant>
      <vt:variant>
        <vt:i4>5</vt:i4>
      </vt:variant>
      <vt:variant>
        <vt:lpwstr>https://www.cms.gov/files/document/qso-21-19-nh.pdf</vt:lpwstr>
      </vt:variant>
      <vt:variant>
        <vt:lpwstr/>
      </vt:variant>
      <vt:variant>
        <vt:i4>1310785</vt:i4>
      </vt:variant>
      <vt:variant>
        <vt:i4>48</vt:i4>
      </vt:variant>
      <vt:variant>
        <vt:i4>0</vt:i4>
      </vt:variant>
      <vt:variant>
        <vt:i4>5</vt:i4>
      </vt:variant>
      <vt:variant>
        <vt:lpwstr>https://www.cdc.gov/vaccines/hcp/admin/document-vaccines.html</vt:lpwstr>
      </vt:variant>
      <vt:variant>
        <vt:lpwstr/>
      </vt:variant>
      <vt:variant>
        <vt:i4>3670101</vt:i4>
      </vt:variant>
      <vt:variant>
        <vt:i4>45</vt:i4>
      </vt:variant>
      <vt:variant>
        <vt:i4>0</vt:i4>
      </vt:variant>
      <vt:variant>
        <vt:i4>5</vt:i4>
      </vt:variant>
      <vt:variant>
        <vt:lpwstr>https://www.greaterthancovid.org/theconversation/latinx-community/?utm_campaign=KFF-2021-Coronavirus&amp;utm_medium=email&amp;_hsmi=128419289&amp;_hsenc=p2ANqtz-8AMHgli-WBOD7sBDQ23WLFATBYw3L8g_Twp1HpINYmctsI7n-udJqBiQZsdxLNiyBG2mEmgPewjNvAHNFseg6GEUA4lzwyGPD99FrjBivM17NW41Y&amp;utm_content=128419289&amp;utm_source=hs_email</vt:lpwstr>
      </vt:variant>
      <vt:variant>
        <vt:lpwstr/>
      </vt:variant>
      <vt:variant>
        <vt:i4>4194307</vt:i4>
      </vt:variant>
      <vt:variant>
        <vt:i4>42</vt:i4>
      </vt:variant>
      <vt:variant>
        <vt:i4>0</vt:i4>
      </vt:variant>
      <vt:variant>
        <vt:i4>5</vt:i4>
      </vt:variant>
      <vt:variant>
        <vt:lpwstr>https://www.cdc.gov/immigrantrefugeehealth/resources/communication-toolkit.html?CDC_AA_refVal=https%3A%2F%2Fwww.cdc.gov%2Fcoronavirus%2F2019-ncov%2Fneed-extra-precautions%2Fcommunication-toolkit.html</vt:lpwstr>
      </vt:variant>
      <vt:variant>
        <vt:lpwstr/>
      </vt:variant>
      <vt:variant>
        <vt:i4>2031637</vt:i4>
      </vt:variant>
      <vt:variant>
        <vt:i4>39</vt:i4>
      </vt:variant>
      <vt:variant>
        <vt:i4>0</vt:i4>
      </vt:variant>
      <vt:variant>
        <vt:i4>5</vt:i4>
      </vt:variant>
      <vt:variant>
        <vt:lpwstr>https://www.cdc.gov/vaccines/covid-19/clinical-considerations/older-adults-and-disability/access.html</vt:lpwstr>
      </vt:variant>
      <vt:variant>
        <vt:lpwstr/>
      </vt:variant>
      <vt:variant>
        <vt:i4>4587544</vt:i4>
      </vt:variant>
      <vt:variant>
        <vt:i4>36</vt:i4>
      </vt:variant>
      <vt:variant>
        <vt:i4>0</vt:i4>
      </vt:variant>
      <vt:variant>
        <vt:i4>5</vt:i4>
      </vt:variant>
      <vt:variant>
        <vt:lpwstr>https://www.vaccines.gov/</vt:lpwstr>
      </vt:variant>
      <vt:variant>
        <vt:lpwstr/>
      </vt:variant>
      <vt:variant>
        <vt:i4>6619238</vt:i4>
      </vt:variant>
      <vt:variant>
        <vt:i4>33</vt:i4>
      </vt:variant>
      <vt:variant>
        <vt:i4>0</vt:i4>
      </vt:variant>
      <vt:variant>
        <vt:i4>5</vt:i4>
      </vt:variant>
      <vt:variant>
        <vt:lpwstr>https://www.cdc.gov/vaccines/covid-19/long-term-care/pharmacy-partnerships/administrators-managers.html</vt:lpwstr>
      </vt:variant>
      <vt:variant>
        <vt:lpwstr/>
      </vt:variant>
      <vt:variant>
        <vt:i4>7536745</vt:i4>
      </vt:variant>
      <vt:variant>
        <vt:i4>30</vt:i4>
      </vt:variant>
      <vt:variant>
        <vt:i4>0</vt:i4>
      </vt:variant>
      <vt:variant>
        <vt:i4>5</vt:i4>
      </vt:variant>
      <vt:variant>
        <vt:lpwstr>https://hqin.org/resource/oars-model-for-motivational-interviewing/</vt:lpwstr>
      </vt:variant>
      <vt:variant>
        <vt:lpwstr/>
      </vt:variant>
      <vt:variant>
        <vt:i4>5963803</vt:i4>
      </vt:variant>
      <vt:variant>
        <vt:i4>27</vt:i4>
      </vt:variant>
      <vt:variant>
        <vt:i4>0</vt:i4>
      </vt:variant>
      <vt:variant>
        <vt:i4>5</vt:i4>
      </vt:variant>
      <vt:variant>
        <vt:lpwstr>https://www.cdc.gov/coronavirus/2019-ncov/vaccines/facts.html</vt:lpwstr>
      </vt:variant>
      <vt:variant>
        <vt:lpwstr/>
      </vt:variant>
      <vt:variant>
        <vt:i4>8192101</vt:i4>
      </vt:variant>
      <vt:variant>
        <vt:i4>24</vt:i4>
      </vt:variant>
      <vt:variant>
        <vt:i4>0</vt:i4>
      </vt:variant>
      <vt:variant>
        <vt:i4>5</vt:i4>
      </vt:variant>
      <vt:variant>
        <vt:lpwstr>https://www.ahrq.gov/sites/default/files/wysiwyg/nursing-home/materials/vaccine-conversation-guide.pdf</vt:lpwstr>
      </vt:variant>
      <vt:variant>
        <vt:lpwstr/>
      </vt:variant>
      <vt:variant>
        <vt:i4>5636099</vt:i4>
      </vt:variant>
      <vt:variant>
        <vt:i4>21</vt:i4>
      </vt:variant>
      <vt:variant>
        <vt:i4>0</vt:i4>
      </vt:variant>
      <vt:variant>
        <vt:i4>5</vt:i4>
      </vt:variant>
      <vt:variant>
        <vt:lpwstr>https://www.cdc.gov/vaccines/covid-19/downloads/COVID-19-LTCF-staff-poster-reasons-to-vaccinate-today.pdf</vt:lpwstr>
      </vt:variant>
      <vt:variant>
        <vt:lpwstr/>
      </vt:variant>
      <vt:variant>
        <vt:i4>6815853</vt:i4>
      </vt:variant>
      <vt:variant>
        <vt:i4>18</vt:i4>
      </vt:variant>
      <vt:variant>
        <vt:i4>0</vt:i4>
      </vt:variant>
      <vt:variant>
        <vt:i4>5</vt:i4>
      </vt:variant>
      <vt:variant>
        <vt:lpwstr>https://vaccineresourcehub.org/</vt:lpwstr>
      </vt:variant>
      <vt:variant>
        <vt:lpwstr/>
      </vt:variant>
      <vt:variant>
        <vt:i4>7077937</vt:i4>
      </vt:variant>
      <vt:variant>
        <vt:i4>15</vt:i4>
      </vt:variant>
      <vt:variant>
        <vt:i4>0</vt:i4>
      </vt:variant>
      <vt:variant>
        <vt:i4>5</vt:i4>
      </vt:variant>
      <vt:variant>
        <vt:lpwstr>https://www.youtube.com/watch?v=QXQoUUBhI9A</vt:lpwstr>
      </vt:variant>
      <vt:variant>
        <vt:lpwstr/>
      </vt:variant>
      <vt:variant>
        <vt:i4>393286</vt:i4>
      </vt:variant>
      <vt:variant>
        <vt:i4>12</vt:i4>
      </vt:variant>
      <vt:variant>
        <vt:i4>0</vt:i4>
      </vt:variant>
      <vt:variant>
        <vt:i4>5</vt:i4>
      </vt:variant>
      <vt:variant>
        <vt:lpwstr>https://www.youtube.com/watch?v=YNj4ti-7t5Q&amp;t=2s</vt:lpwstr>
      </vt:variant>
      <vt:variant>
        <vt:lpwstr/>
      </vt:variant>
      <vt:variant>
        <vt:i4>6553661</vt:i4>
      </vt:variant>
      <vt:variant>
        <vt:i4>9</vt:i4>
      </vt:variant>
      <vt:variant>
        <vt:i4>0</vt:i4>
      </vt:variant>
      <vt:variant>
        <vt:i4>5</vt:i4>
      </vt:variant>
      <vt:variant>
        <vt:lpwstr>https://www.youtube.com/watch?v=k0WbAhveyDY</vt:lpwstr>
      </vt:variant>
      <vt:variant>
        <vt:lpwstr/>
      </vt:variant>
      <vt:variant>
        <vt:i4>2752627</vt:i4>
      </vt:variant>
      <vt:variant>
        <vt:i4>6</vt:i4>
      </vt:variant>
      <vt:variant>
        <vt:i4>0</vt:i4>
      </vt:variant>
      <vt:variant>
        <vt:i4>5</vt:i4>
      </vt:variant>
      <vt:variant>
        <vt:lpwstr>https://www.cdc.gov/vaccines/ed/index.html</vt:lpwstr>
      </vt:variant>
      <vt:variant>
        <vt:lpwstr/>
      </vt:variant>
      <vt:variant>
        <vt:i4>2556005</vt:i4>
      </vt:variant>
      <vt:variant>
        <vt:i4>3</vt:i4>
      </vt:variant>
      <vt:variant>
        <vt:i4>0</vt:i4>
      </vt:variant>
      <vt:variant>
        <vt:i4>5</vt:i4>
      </vt:variant>
      <vt:variant>
        <vt:lpwstr>https://www.cdc.gov/vaccines/covid-19/clinical-considerations/covid-19-vaccines-us.html</vt:lpwstr>
      </vt:variant>
      <vt:variant>
        <vt:lpwstr/>
      </vt:variant>
      <vt:variant>
        <vt:i4>2293860</vt:i4>
      </vt:variant>
      <vt:variant>
        <vt:i4>0</vt:i4>
      </vt:variant>
      <vt:variant>
        <vt:i4>0</vt:i4>
      </vt:variant>
      <vt:variant>
        <vt:i4>5</vt:i4>
      </vt:variant>
      <vt:variant>
        <vt:lpwstr>https://www.cdc.gov/vaccines/acip/recommendations.html</vt:lpwstr>
      </vt:variant>
      <vt:variant>
        <vt:lpwstr/>
      </vt:variant>
      <vt:variant>
        <vt:i4>655373</vt:i4>
      </vt:variant>
      <vt:variant>
        <vt:i4>9</vt:i4>
      </vt:variant>
      <vt:variant>
        <vt:i4>0</vt:i4>
      </vt:variant>
      <vt:variant>
        <vt:i4>5</vt:i4>
      </vt:variant>
      <vt:variant>
        <vt:lpwstr>https://www.cms.gov/Medicare/Provider-Enrollment-and-Certification/SurveyCertificationGenInfo/Policy-and-Memos-to-States-and-Regions</vt:lpwstr>
      </vt:variant>
      <vt:variant>
        <vt:lpwstr/>
      </vt:variant>
      <vt:variant>
        <vt:i4>3407930</vt:i4>
      </vt:variant>
      <vt:variant>
        <vt:i4>6</vt:i4>
      </vt:variant>
      <vt:variant>
        <vt:i4>0</vt:i4>
      </vt:variant>
      <vt:variant>
        <vt:i4>5</vt:i4>
      </vt:variant>
      <vt:variant>
        <vt:lpwstr>https://www.cdc.gov/hai/prevent/infection-control-assessment-tools.html</vt:lpwstr>
      </vt:variant>
      <vt:variant>
        <vt:lpwstr/>
      </vt:variant>
      <vt:variant>
        <vt:i4>4325394</vt:i4>
      </vt:variant>
      <vt:variant>
        <vt:i4>3</vt:i4>
      </vt:variant>
      <vt:variant>
        <vt:i4>0</vt:i4>
      </vt:variant>
      <vt:variant>
        <vt:i4>5</vt:i4>
      </vt:variant>
      <vt:variant>
        <vt:lpwstr>https://hqin.org/resource/qapi-fishbone-diagram/</vt:lpwstr>
      </vt:variant>
      <vt:variant>
        <vt:lpwstr/>
      </vt:variant>
      <vt:variant>
        <vt:i4>3604590</vt:i4>
      </vt:variant>
      <vt:variant>
        <vt:i4>0</vt:i4>
      </vt:variant>
      <vt:variant>
        <vt:i4>0</vt:i4>
      </vt:variant>
      <vt:variant>
        <vt:i4>5</vt:i4>
      </vt:variant>
      <vt:variant>
        <vt:lpwstr>https://hqin.org/resource/five-whys-worksheet/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Vaccination/Immunization</dc:subject>
  <dc:creator>Health Quality Innovation Network</dc:creator>
  <cp:keywords>infection prevention, nursing home, vaccination, immunization</cp:keywords>
  <dc:description/>
  <cp:lastModifiedBy>Mary Locklin</cp:lastModifiedBy>
  <cp:revision>99</cp:revision>
  <dcterms:created xsi:type="dcterms:W3CDTF">2022-09-29T05:58:00Z</dcterms:created>
  <dcterms:modified xsi:type="dcterms:W3CDTF">2023-09-20T15:27:00Z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y fmtid="{D5CDD505-2E9C-101B-9397-08002B2CF9AE}" pid="8" name="MediaServiceImageTags">
    <vt:lpwstr/>
  </property>
</Properties>
</file>