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35"/>
        <w:gridCol w:w="5458"/>
        <w:gridCol w:w="4712"/>
      </w:tblGrid>
      <w:tr w:rsidR="007C6827" w14:paraId="3CB7DCB6" w14:textId="77777777" w:rsidTr="00D6760E">
        <w:tc>
          <w:tcPr>
            <w:tcW w:w="4135" w:type="dxa"/>
          </w:tcPr>
          <w:p w14:paraId="1D3C15C0" w14:textId="77777777" w:rsidR="007C6827" w:rsidRPr="005961B5" w:rsidRDefault="007C6827" w:rsidP="00D6760E">
            <w:pPr>
              <w:pStyle w:val="ListParagraph"/>
              <w:ind w:left="0"/>
              <w:rPr>
                <w:rFonts w:cstheme="minorHAnsi"/>
                <w:color w:val="0073B6"/>
                <w:sz w:val="28"/>
                <w:szCs w:val="28"/>
              </w:rPr>
            </w:pPr>
            <w:r w:rsidRPr="00B53D66">
              <w:rPr>
                <w:rFonts w:cstheme="minorHAnsi"/>
                <w:b/>
                <w:bCs/>
                <w:color w:val="0073B6"/>
                <w:spacing w:val="-6"/>
                <w:sz w:val="28"/>
                <w:szCs w:val="28"/>
                <w:u w:val="single"/>
              </w:rPr>
              <w:t>TOPIC AREA</w:t>
            </w:r>
          </w:p>
        </w:tc>
        <w:tc>
          <w:tcPr>
            <w:tcW w:w="5458" w:type="dxa"/>
          </w:tcPr>
          <w:p w14:paraId="251B398C" w14:textId="77777777" w:rsidR="007C6827" w:rsidRDefault="007C6827" w:rsidP="00D6760E">
            <w:pPr>
              <w:rPr>
                <w:sz w:val="36"/>
                <w:szCs w:val="36"/>
              </w:rPr>
            </w:pPr>
          </w:p>
        </w:tc>
        <w:tc>
          <w:tcPr>
            <w:tcW w:w="4712" w:type="dxa"/>
          </w:tcPr>
          <w:p w14:paraId="207B7EB0" w14:textId="77777777" w:rsidR="007C6827" w:rsidRDefault="007C6827" w:rsidP="00D6760E">
            <w:pPr>
              <w:rPr>
                <w:sz w:val="36"/>
                <w:szCs w:val="36"/>
              </w:rPr>
            </w:pPr>
          </w:p>
        </w:tc>
      </w:tr>
      <w:tr w:rsidR="007C6827" w14:paraId="20CE586C" w14:textId="77777777" w:rsidTr="00D6760E">
        <w:tc>
          <w:tcPr>
            <w:tcW w:w="4135" w:type="dxa"/>
          </w:tcPr>
          <w:p w14:paraId="749B037D" w14:textId="77777777" w:rsidR="007C6827" w:rsidRDefault="00000000" w:rsidP="00D6760E">
            <w:pPr>
              <w:rPr>
                <w:sz w:val="36"/>
                <w:szCs w:val="36"/>
              </w:rPr>
            </w:pPr>
            <w:sdt>
              <w:sdtPr>
                <w:rPr>
                  <w:rFonts w:cstheme="minorHAnsi"/>
                  <w:sz w:val="28"/>
                  <w:szCs w:val="28"/>
                </w:rPr>
                <w:id w:val="-174009108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Antibiotic Stewardship</w:t>
            </w:r>
            <w:r w:rsidR="007C6827" w:rsidRPr="00B53D66">
              <w:rPr>
                <w:rFonts w:cstheme="minorHAnsi"/>
                <w:sz w:val="28"/>
                <w:szCs w:val="28"/>
              </w:rPr>
              <w:tab/>
            </w:r>
          </w:p>
        </w:tc>
        <w:tc>
          <w:tcPr>
            <w:tcW w:w="5458" w:type="dxa"/>
          </w:tcPr>
          <w:p w14:paraId="79E1B649" w14:textId="77777777" w:rsidR="007C6827" w:rsidRDefault="00000000" w:rsidP="00D6760E">
            <w:pPr>
              <w:rPr>
                <w:sz w:val="36"/>
                <w:szCs w:val="36"/>
              </w:rPr>
            </w:pPr>
            <w:sdt>
              <w:sdtPr>
                <w:rPr>
                  <w:rFonts w:cstheme="minorHAnsi"/>
                  <w:sz w:val="28"/>
                  <w:szCs w:val="28"/>
                </w:rPr>
                <w:id w:val="-1072805567"/>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Infection Control Surveillance</w:t>
            </w:r>
          </w:p>
        </w:tc>
        <w:tc>
          <w:tcPr>
            <w:tcW w:w="4712" w:type="dxa"/>
          </w:tcPr>
          <w:p w14:paraId="631B13AA" w14:textId="77777777" w:rsidR="007C6827" w:rsidRDefault="00000000" w:rsidP="00D6760E">
            <w:pPr>
              <w:rPr>
                <w:sz w:val="36"/>
                <w:szCs w:val="36"/>
              </w:rPr>
            </w:pPr>
            <w:sdt>
              <w:sdtPr>
                <w:rPr>
                  <w:rFonts w:cstheme="minorHAnsi"/>
                  <w:sz w:val="28"/>
                  <w:szCs w:val="28"/>
                </w:rPr>
                <w:id w:val="1691255199"/>
                <w14:checkbox>
                  <w14:checked w14:val="0"/>
                  <w14:checkedState w14:val="2612" w14:font="MS Gothic"/>
                  <w14:uncheckedState w14:val="2610" w14:font="MS Gothic"/>
                </w14:checkbox>
              </w:sdtPr>
              <w:sdtContent>
                <w:r w:rsidR="007C6827">
                  <w:rPr>
                    <w:rFonts w:ascii="MS Gothic" w:eastAsia="MS Gothic" w:hAnsi="MS Gothic" w:cstheme="minorHAnsi" w:hint="eastAsia"/>
                    <w:sz w:val="28"/>
                    <w:szCs w:val="28"/>
                  </w:rPr>
                  <w:t>☐</w:t>
                </w:r>
              </w:sdtContent>
            </w:sdt>
            <w:r w:rsidR="007C6827" w:rsidRPr="00B53D66">
              <w:rPr>
                <w:rFonts w:cstheme="minorHAnsi"/>
                <w:sz w:val="28"/>
                <w:szCs w:val="28"/>
              </w:rPr>
              <w:t xml:space="preserve"> Vaccination/Immunization</w:t>
            </w:r>
          </w:p>
        </w:tc>
      </w:tr>
      <w:tr w:rsidR="007C6827" w14:paraId="27F4899F" w14:textId="77777777" w:rsidTr="00D6760E">
        <w:tc>
          <w:tcPr>
            <w:tcW w:w="4135" w:type="dxa"/>
          </w:tcPr>
          <w:p w14:paraId="2722DDC9" w14:textId="77777777" w:rsidR="007C6827" w:rsidRDefault="00000000" w:rsidP="00D6760E">
            <w:pPr>
              <w:rPr>
                <w:sz w:val="36"/>
                <w:szCs w:val="36"/>
              </w:rPr>
            </w:pPr>
            <w:sdt>
              <w:sdtPr>
                <w:rPr>
                  <w:rFonts w:cstheme="minorHAnsi"/>
                  <w:sz w:val="28"/>
                  <w:szCs w:val="28"/>
                </w:rPr>
                <w:id w:val="-1539349602"/>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Environmental Hygiene</w:t>
            </w:r>
          </w:p>
        </w:tc>
        <w:tc>
          <w:tcPr>
            <w:tcW w:w="5458" w:type="dxa"/>
          </w:tcPr>
          <w:p w14:paraId="7FA3247C" w14:textId="77777777" w:rsidR="007C6827" w:rsidRDefault="00000000" w:rsidP="00D6760E">
            <w:pPr>
              <w:rPr>
                <w:sz w:val="36"/>
                <w:szCs w:val="36"/>
              </w:rPr>
            </w:pPr>
            <w:sdt>
              <w:sdtPr>
                <w:rPr>
                  <w:rFonts w:cstheme="minorHAnsi"/>
                  <w:sz w:val="28"/>
                  <w:szCs w:val="28"/>
                </w:rPr>
                <w:id w:val="-87538215"/>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Staff Infection Exposure Prevention</w:t>
            </w:r>
          </w:p>
        </w:tc>
        <w:tc>
          <w:tcPr>
            <w:tcW w:w="4712" w:type="dxa"/>
          </w:tcPr>
          <w:p w14:paraId="30BB994A" w14:textId="77777777" w:rsidR="007C6827" w:rsidRPr="007C6827" w:rsidRDefault="00000000" w:rsidP="00D6760E">
            <w:pPr>
              <w:rPr>
                <w:sz w:val="36"/>
                <w:szCs w:val="36"/>
              </w:rPr>
            </w:pPr>
            <w:sdt>
              <w:sdtPr>
                <w:rPr>
                  <w:rFonts w:cstheme="minorHAnsi"/>
                  <w:sz w:val="28"/>
                  <w:szCs w:val="28"/>
                </w:rPr>
                <w:id w:val="-1340157562"/>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Vaccination</w:t>
            </w:r>
          </w:p>
        </w:tc>
      </w:tr>
      <w:tr w:rsidR="007C6827" w14:paraId="651188CA" w14:textId="77777777" w:rsidTr="00D6760E">
        <w:tc>
          <w:tcPr>
            <w:tcW w:w="4135" w:type="dxa"/>
          </w:tcPr>
          <w:p w14:paraId="6B505527" w14:textId="77777777" w:rsidR="007C6827" w:rsidRDefault="00000000" w:rsidP="00D6760E">
            <w:pPr>
              <w:rPr>
                <w:sz w:val="36"/>
                <w:szCs w:val="36"/>
              </w:rPr>
            </w:pPr>
            <w:sdt>
              <w:sdtPr>
                <w:rPr>
                  <w:rFonts w:cstheme="minorHAnsi"/>
                  <w:sz w:val="28"/>
                  <w:szCs w:val="28"/>
                </w:rPr>
                <w:id w:val="-79413588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Hand Hygiene</w:t>
            </w:r>
          </w:p>
        </w:tc>
        <w:tc>
          <w:tcPr>
            <w:tcW w:w="5458" w:type="dxa"/>
          </w:tcPr>
          <w:p w14:paraId="03DFA272" w14:textId="77777777" w:rsidR="007C6827" w:rsidRDefault="00000000" w:rsidP="00D6760E">
            <w:pPr>
              <w:rPr>
                <w:sz w:val="36"/>
                <w:szCs w:val="36"/>
              </w:rPr>
            </w:pPr>
            <w:sdt>
              <w:sdtPr>
                <w:rPr>
                  <w:rFonts w:cstheme="minorHAnsi"/>
                  <w:sz w:val="28"/>
                  <w:szCs w:val="28"/>
                </w:rPr>
                <w:id w:val="1205056968"/>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Testing/Screening, Cohorting Residents</w:t>
            </w:r>
          </w:p>
        </w:tc>
        <w:tc>
          <w:tcPr>
            <w:tcW w:w="4712" w:type="dxa"/>
          </w:tcPr>
          <w:p w14:paraId="3567AAD5" w14:textId="1C085046" w:rsidR="007C6827" w:rsidRPr="007C6827" w:rsidRDefault="00000000" w:rsidP="00D6760E">
            <w:pPr>
              <w:rPr>
                <w:sz w:val="36"/>
                <w:szCs w:val="36"/>
              </w:rPr>
            </w:pPr>
            <w:sdt>
              <w:sdtPr>
                <w:rPr>
                  <w:rFonts w:cstheme="minorHAnsi"/>
                  <w:sz w:val="28"/>
                  <w:szCs w:val="28"/>
                </w:rPr>
                <w:id w:val="-157236224"/>
                <w14:checkbox>
                  <w14:checked w14:val="0"/>
                  <w14:checkedState w14:val="2612" w14:font="MS Gothic"/>
                  <w14:uncheckedState w14:val="2610" w14:font="MS Gothic"/>
                </w14:checkbox>
              </w:sdtPr>
              <w:sdtContent>
                <w:r w:rsidR="007C6827" w:rsidRPr="007C6827">
                  <w:rPr>
                    <w:rFonts w:ascii="MS Gothic" w:eastAsia="MS Gothic" w:hAnsi="MS Gothic" w:cstheme="minorHAnsi" w:hint="eastAsia"/>
                    <w:sz w:val="28"/>
                    <w:szCs w:val="28"/>
                  </w:rPr>
                  <w:t>☐</w:t>
                </w:r>
              </w:sdtContent>
            </w:sdt>
            <w:r w:rsidR="007C6827" w:rsidRPr="007C6827">
              <w:rPr>
                <w:rFonts w:cstheme="minorHAnsi"/>
                <w:sz w:val="28"/>
                <w:szCs w:val="28"/>
              </w:rPr>
              <w:t xml:space="preserve"> COVID-19 Staff Boosters</w:t>
            </w:r>
          </w:p>
        </w:tc>
      </w:tr>
      <w:tr w:rsidR="007C6827" w14:paraId="7F42A5E7" w14:textId="77777777" w:rsidTr="00D6760E">
        <w:tc>
          <w:tcPr>
            <w:tcW w:w="4135" w:type="dxa"/>
          </w:tcPr>
          <w:p w14:paraId="6CB99E4C" w14:textId="77777777" w:rsidR="007C6827" w:rsidRDefault="00000000" w:rsidP="00D6760E">
            <w:pPr>
              <w:rPr>
                <w:sz w:val="36"/>
                <w:szCs w:val="36"/>
              </w:rPr>
            </w:pPr>
            <w:sdt>
              <w:sdtPr>
                <w:rPr>
                  <w:rFonts w:cstheme="minorHAnsi"/>
                  <w:sz w:val="28"/>
                  <w:szCs w:val="28"/>
                </w:rPr>
                <w:id w:val="1524907011"/>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Isolation Precautions</w:t>
            </w:r>
            <w:r w:rsidR="007C6827" w:rsidRPr="00B53D66">
              <w:rPr>
                <w:rFonts w:cstheme="minorHAnsi"/>
                <w:sz w:val="28"/>
                <w:szCs w:val="28"/>
              </w:rPr>
              <w:tab/>
            </w:r>
          </w:p>
        </w:tc>
        <w:tc>
          <w:tcPr>
            <w:tcW w:w="5458" w:type="dxa"/>
          </w:tcPr>
          <w:p w14:paraId="27FABF8C" w14:textId="77777777" w:rsidR="007C6827" w:rsidRDefault="00000000" w:rsidP="00D6760E">
            <w:pPr>
              <w:rPr>
                <w:sz w:val="36"/>
                <w:szCs w:val="36"/>
              </w:rPr>
            </w:pPr>
            <w:sdt>
              <w:sdtPr>
                <w:rPr>
                  <w:rFonts w:cstheme="minorHAnsi"/>
                  <w:sz w:val="28"/>
                  <w:szCs w:val="28"/>
                </w:rPr>
                <w:id w:val="1394620830"/>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Visitors Restriction Infection Prevention</w:t>
            </w:r>
          </w:p>
        </w:tc>
        <w:tc>
          <w:tcPr>
            <w:tcW w:w="4712" w:type="dxa"/>
          </w:tcPr>
          <w:p w14:paraId="5993341A" w14:textId="48B6F247" w:rsidR="007C6827" w:rsidRDefault="00000000" w:rsidP="00D6760E">
            <w:pPr>
              <w:rPr>
                <w:sz w:val="36"/>
                <w:szCs w:val="36"/>
              </w:rPr>
            </w:pPr>
            <w:sdt>
              <w:sdtPr>
                <w:rPr>
                  <w:rFonts w:cstheme="minorHAnsi"/>
                  <w:sz w:val="28"/>
                  <w:szCs w:val="28"/>
                </w:rPr>
                <w:id w:val="438878478"/>
                <w14:checkbox>
                  <w14:checked w14:val="0"/>
                  <w14:checkedState w14:val="2612" w14:font="MS Gothic"/>
                  <w14:uncheckedState w14:val="2610" w14:font="MS Gothic"/>
                </w14:checkbox>
              </w:sdtPr>
              <w:sdtContent>
                <w:r w:rsidR="00504BE2">
                  <w:rPr>
                    <w:rFonts w:ascii="MS Gothic" w:eastAsia="MS Gothic" w:hAnsi="MS Gothic" w:cstheme="minorHAnsi" w:hint="eastAsia"/>
                    <w:sz w:val="28"/>
                    <w:szCs w:val="28"/>
                  </w:rPr>
                  <w:t>☐</w:t>
                </w:r>
              </w:sdtContent>
            </w:sdt>
            <w:r w:rsidR="007C6827" w:rsidRPr="00B53D66">
              <w:rPr>
                <w:rFonts w:cstheme="minorHAnsi"/>
                <w:sz w:val="28"/>
                <w:szCs w:val="28"/>
              </w:rPr>
              <w:t xml:space="preserve"> </w:t>
            </w:r>
            <w:r w:rsidR="007C6827" w:rsidRPr="00504BE2">
              <w:rPr>
                <w:rFonts w:cstheme="minorHAnsi"/>
                <w:sz w:val="28"/>
                <w:szCs w:val="28"/>
              </w:rPr>
              <w:t>COVID-19 Resident Vaccination</w:t>
            </w:r>
          </w:p>
        </w:tc>
      </w:tr>
      <w:tr w:rsidR="007C6827" w14:paraId="1151D81B" w14:textId="77777777" w:rsidTr="00D6760E">
        <w:tc>
          <w:tcPr>
            <w:tcW w:w="4135" w:type="dxa"/>
          </w:tcPr>
          <w:p w14:paraId="3AE394AA" w14:textId="77777777" w:rsidR="007C6827" w:rsidRDefault="007C6827" w:rsidP="00D6760E">
            <w:pPr>
              <w:rPr>
                <w:sz w:val="36"/>
                <w:szCs w:val="36"/>
              </w:rPr>
            </w:pPr>
          </w:p>
        </w:tc>
        <w:tc>
          <w:tcPr>
            <w:tcW w:w="5458" w:type="dxa"/>
          </w:tcPr>
          <w:p w14:paraId="47CB2070" w14:textId="77777777" w:rsidR="007C6827" w:rsidRDefault="00000000" w:rsidP="00D6760E">
            <w:pPr>
              <w:rPr>
                <w:sz w:val="36"/>
                <w:szCs w:val="36"/>
              </w:rPr>
            </w:pPr>
            <w:sdt>
              <w:sdtPr>
                <w:rPr>
                  <w:rFonts w:cstheme="minorHAnsi"/>
                  <w:sz w:val="28"/>
                  <w:szCs w:val="28"/>
                </w:rPr>
                <w:id w:val="703059839"/>
                <w14:checkbox>
                  <w14:checked w14:val="0"/>
                  <w14:checkedState w14:val="2612" w14:font="MS Gothic"/>
                  <w14:uncheckedState w14:val="2610" w14:font="MS Gothic"/>
                </w14:checkbox>
              </w:sdtPr>
              <w:sdtContent>
                <w:r w:rsidR="007C6827" w:rsidRPr="00B53D66">
                  <w:rPr>
                    <w:rFonts w:ascii="Segoe UI Symbol" w:eastAsia="MS Gothic" w:hAnsi="Segoe UI Symbol" w:cs="Segoe UI Symbol"/>
                    <w:sz w:val="28"/>
                    <w:szCs w:val="28"/>
                  </w:rPr>
                  <w:t>☐</w:t>
                </w:r>
              </w:sdtContent>
            </w:sdt>
            <w:r w:rsidR="007C6827" w:rsidRPr="00B53D66">
              <w:rPr>
                <w:rFonts w:cstheme="minorHAnsi"/>
                <w:sz w:val="28"/>
                <w:szCs w:val="28"/>
              </w:rPr>
              <w:t xml:space="preserve"> </w:t>
            </w:r>
            <w:r w:rsidR="007C6827">
              <w:rPr>
                <w:rFonts w:cstheme="minorHAnsi"/>
                <w:sz w:val="28"/>
                <w:szCs w:val="28"/>
              </w:rPr>
              <w:t>Sepsis</w:t>
            </w:r>
          </w:p>
        </w:tc>
        <w:tc>
          <w:tcPr>
            <w:tcW w:w="4712" w:type="dxa"/>
          </w:tcPr>
          <w:p w14:paraId="56A84AFE" w14:textId="4E2390C7" w:rsidR="007C6827" w:rsidRDefault="00000000" w:rsidP="00D6760E">
            <w:pPr>
              <w:rPr>
                <w:sz w:val="36"/>
                <w:szCs w:val="36"/>
              </w:rPr>
            </w:pPr>
            <w:sdt>
              <w:sdtPr>
                <w:rPr>
                  <w:rFonts w:cstheme="minorHAnsi"/>
                  <w:color w:val="FF0000"/>
                  <w:sz w:val="28"/>
                  <w:szCs w:val="28"/>
                </w:rPr>
                <w:id w:val="763193873"/>
                <w14:checkbox>
                  <w14:checked w14:val="1"/>
                  <w14:checkedState w14:val="2612" w14:font="MS Gothic"/>
                  <w14:uncheckedState w14:val="2610" w14:font="MS Gothic"/>
                </w14:checkbox>
              </w:sdtPr>
              <w:sdtContent>
                <w:r w:rsidR="00504BE2">
                  <w:rPr>
                    <w:rFonts w:ascii="MS Gothic" w:eastAsia="MS Gothic" w:hAnsi="MS Gothic" w:cstheme="minorHAnsi" w:hint="eastAsia"/>
                    <w:color w:val="FF0000"/>
                    <w:sz w:val="28"/>
                    <w:szCs w:val="28"/>
                  </w:rPr>
                  <w:t>☒</w:t>
                </w:r>
              </w:sdtContent>
            </w:sdt>
            <w:r w:rsidR="007C6827" w:rsidRPr="00B53D66">
              <w:rPr>
                <w:rFonts w:cstheme="minorHAnsi"/>
                <w:sz w:val="28"/>
                <w:szCs w:val="28"/>
              </w:rPr>
              <w:t xml:space="preserve"> </w:t>
            </w:r>
            <w:r w:rsidR="007C6827" w:rsidRPr="00504BE2">
              <w:rPr>
                <w:rFonts w:cstheme="minorHAnsi"/>
                <w:b/>
                <w:bCs/>
                <w:sz w:val="28"/>
                <w:szCs w:val="28"/>
              </w:rPr>
              <w:t>COVID-19 Resident Boosters</w:t>
            </w:r>
          </w:p>
        </w:tc>
      </w:tr>
    </w:tbl>
    <w:p w14:paraId="12A16055" w14:textId="77777777" w:rsidR="00093E68" w:rsidRPr="00093E68" w:rsidRDefault="00093E68" w:rsidP="00093E68">
      <w:pPr>
        <w:spacing w:after="0"/>
        <w:rPr>
          <w:sz w:val="4"/>
          <w:szCs w:val="4"/>
        </w:rPr>
      </w:pPr>
    </w:p>
    <w:p w14:paraId="6532A206" w14:textId="311F237E" w:rsidR="004E1CF2" w:rsidRPr="003272FD" w:rsidRDefault="001323EF" w:rsidP="007C67E8">
      <w:pPr>
        <w:rPr>
          <w:sz w:val="36"/>
          <w:szCs w:val="36"/>
        </w:rPr>
      </w:pPr>
      <w:r w:rsidRPr="003272FD">
        <w:rPr>
          <w:noProof/>
          <w:sz w:val="36"/>
          <w:szCs w:val="36"/>
        </w:rPr>
        <mc:AlternateContent>
          <mc:Choice Requires="wps">
            <w:drawing>
              <wp:inline distT="0" distB="0" distL="0" distR="0" wp14:anchorId="6246793A" wp14:editId="04E0CAEB">
                <wp:extent cx="9067800" cy="990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9906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wps:txbx>
                      <wps:bodyPr rot="0" vert="horz" wrap="square" lIns="91440" tIns="45720" rIns="91440" bIns="45720" anchor="t" anchorCtr="0">
                        <a:noAutofit/>
                      </wps:bodyPr>
                    </wps:wsp>
                  </a:graphicData>
                </a:graphic>
              </wp:inline>
            </w:drawing>
          </mc:Choice>
          <mc:Fallback>
            <w:pict>
              <v:shapetype w14:anchorId="6246793A" id="_x0000_t202" coordsize="21600,21600" o:spt="202" path="m,l,21600r21600,l21600,xe">
                <v:stroke joinstyle="miter"/>
                <v:path gradientshapeok="t" o:connecttype="rect"/>
              </v:shapetype>
              <v:shape id="Text Box 2" o:spid="_x0000_s1026" type="#_x0000_t202" style="width:71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" fillcolor="#d8d8d8 [2733]">
                <v:textbo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Determine contributing factors, events, system issues and processes involved</w:t>
                      </w:r>
                    </w:p>
                    <w:p w14:paraId="52F0EF51" w14:textId="77777777"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5 Whys, Fishbone,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r w:rsidRPr="00DC4463">
                        <w:rPr>
                          <w:rFonts w:cstheme="minorHAnsi"/>
                          <w:sz w:val="28"/>
                          <w:szCs w:val="28"/>
                          <w:shd w:val="clear" w:color="auto" w:fill="D9D9D9" w:themeFill="text1" w:themeFillShade="D9"/>
                        </w:rPr>
                        <w:t>needed</w:t>
                      </w:r>
                    </w:p>
                  </w:txbxContent>
                </v:textbox>
                <w10:anchorlock/>
              </v:shape>
            </w:pict>
          </mc:Fallback>
        </mc:AlternateContent>
      </w:r>
      <w:r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06E7ECE7">
                <wp:extent cx="9067800" cy="126682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266825"/>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1"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2"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3" w:history="1">
                              <w:r w:rsidR="003863F6" w:rsidRPr="00B53D66">
                                <w:rPr>
                                  <w:rStyle w:val="Hyperlink"/>
                                  <w:rFonts w:cstheme="minorHAnsi"/>
                                  <w:sz w:val="28"/>
                                  <w:szCs w:val="28"/>
                                </w:rPr>
                                <w:t>Infection Prevention and Control Assessment Tool for Nursing Homes Preparing for COVID-19</w:t>
                              </w:r>
                            </w:hyperlink>
                          </w:p>
                        </w:txbxContent>
                      </wps:txbx>
                      <wps:bodyPr rot="0" vert="horz" wrap="square" lIns="91440" tIns="45720" rIns="91440" bIns="45720" anchor="t" anchorCtr="0">
                        <a:noAutofit/>
                      </wps:bodyPr>
                    </wps:wsp>
                  </a:graphicData>
                </a:graphic>
              </wp:inline>
            </w:drawing>
          </mc:Choice>
          <mc:Fallback>
            <w:pict>
              <v:shape w14:anchorId="6DD07EE1" id="_x0000_s1027" type="#_x0000_t202" style="width:71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" fillcolor="#bfbfbf [2413]">
                <v:textbo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19A35B96" w:rsidR="00D95048" w:rsidRPr="00B53D66" w:rsidRDefault="00000000" w:rsidP="00503526">
                      <w:pPr>
                        <w:pStyle w:val="ListParagraph"/>
                        <w:widowControl w:val="0"/>
                        <w:numPr>
                          <w:ilvl w:val="0"/>
                          <w:numId w:val="6"/>
                        </w:numPr>
                        <w:spacing w:after="0" w:line="240" w:lineRule="auto"/>
                        <w:rPr>
                          <w:rFonts w:eastAsia="Times New Roman" w:cstheme="minorHAnsi"/>
                          <w:sz w:val="28"/>
                          <w:szCs w:val="28"/>
                        </w:rPr>
                      </w:pPr>
                      <w:hyperlink r:id="rId14" w:history="1">
                        <w:r w:rsidR="00BA60E3" w:rsidRPr="00B53D66">
                          <w:rPr>
                            <w:rStyle w:val="Hyperlink"/>
                            <w:rFonts w:eastAsiaTheme="majorEastAsia" w:cstheme="minorHAnsi"/>
                            <w:spacing w:val="-6"/>
                            <w:sz w:val="28"/>
                            <w:szCs w:val="28"/>
                          </w:rPr>
                          <w:t>Infection Prevention and Control Assessment Tool for Long-term Care Facilities (CDC)</w:t>
                        </w:r>
                      </w:hyperlink>
                    </w:p>
                    <w:p w14:paraId="3A970847" w14:textId="4D0C7192" w:rsidR="00D95048" w:rsidRPr="00B53D66" w:rsidRDefault="00D95048" w:rsidP="00503526">
                      <w:pPr>
                        <w:pStyle w:val="ListParagraph"/>
                        <w:widowControl w:val="0"/>
                        <w:numPr>
                          <w:ilvl w:val="0"/>
                          <w:numId w:val="6"/>
                        </w:numPr>
                        <w:spacing w:after="0" w:line="240" w:lineRule="auto"/>
                        <w:rPr>
                          <w:rFonts w:eastAsia="Times New Roman" w:cstheme="minorHAnsi"/>
                          <w:sz w:val="28"/>
                          <w:szCs w:val="28"/>
                        </w:rPr>
                      </w:pPr>
                      <w:r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r w:rsidR="00EE623A" w:rsidRPr="00B53D66">
                        <w:rPr>
                          <w:rFonts w:eastAsiaTheme="majorEastAsia" w:cstheme="minorHAnsi"/>
                          <w:spacing w:val="-6"/>
                          <w:sz w:val="28"/>
                          <w:szCs w:val="28"/>
                        </w:rPr>
                        <w:t>facilities</w:t>
                      </w:r>
                    </w:p>
                    <w:p w14:paraId="238FFF58" w14:textId="0C8C3457" w:rsidR="003863F6" w:rsidRPr="00B53D66" w:rsidRDefault="00D95048" w:rsidP="00503526">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5"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p w14:paraId="25C73449" w14:textId="03C89656" w:rsidR="00127557" w:rsidRPr="00B53D66" w:rsidRDefault="00000000" w:rsidP="00503526">
                      <w:pPr>
                        <w:pStyle w:val="ListParagraph"/>
                        <w:widowControl w:val="0"/>
                        <w:numPr>
                          <w:ilvl w:val="0"/>
                          <w:numId w:val="6"/>
                        </w:numPr>
                        <w:spacing w:after="0" w:line="240" w:lineRule="auto"/>
                        <w:rPr>
                          <w:rFonts w:cstheme="minorHAnsi"/>
                          <w:sz w:val="28"/>
                          <w:szCs w:val="28"/>
                        </w:rPr>
                      </w:pPr>
                      <w:hyperlink r:id="rId16" w:history="1">
                        <w:r w:rsidR="003863F6" w:rsidRPr="00B53D66">
                          <w:rPr>
                            <w:rStyle w:val="Hyperlink"/>
                            <w:rFonts w:cstheme="minorHAnsi"/>
                            <w:sz w:val="28"/>
                            <w:szCs w:val="28"/>
                          </w:rPr>
                          <w:t>Infection Prevention and Control Assessment Tool for Nursing Homes Preparing for COVID-19</w:t>
                        </w:r>
                      </w:hyperlink>
                    </w:p>
                  </w:txbxContent>
                </v:textbox>
                <w10:anchorlock/>
              </v:shape>
            </w:pict>
          </mc:Fallback>
        </mc:AlternateContent>
      </w:r>
    </w:p>
    <w:p w14:paraId="37D1A5A3" w14:textId="7CD0CF39" w:rsidR="001323EF" w:rsidRPr="00B53D66" w:rsidRDefault="001323EF" w:rsidP="005860B7">
      <w:pPr>
        <w:spacing w:after="0" w:line="240" w:lineRule="auto"/>
        <w:rPr>
          <w:rFonts w:cstheme="minorHAnsi"/>
          <w:sz w:val="24"/>
          <w:szCs w:val="24"/>
        </w:rPr>
      </w:pPr>
      <w:r w:rsidRPr="00B53D6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623ED6BD" w14:textId="5DFB12E4" w:rsidR="00FD452E" w:rsidRDefault="00FD452E">
      <w:pPr>
        <w:rPr>
          <w:b/>
          <w:bCs/>
          <w:sz w:val="28"/>
          <w:szCs w:val="28"/>
        </w:rPr>
      </w:pPr>
      <w:r>
        <w:rPr>
          <w:b/>
          <w:bCs/>
          <w:sz w:val="28"/>
          <w:szCs w:val="28"/>
        </w:rPr>
        <w:br w:type="page"/>
      </w:r>
    </w:p>
    <w:p w14:paraId="6E99032A" w14:textId="3EEAC784" w:rsidR="008D2695" w:rsidRDefault="008D2695"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25C6BAD7">
        <w:tc>
          <w:tcPr>
            <w:tcW w:w="14390" w:type="dxa"/>
            <w:tcBorders>
              <w:bottom w:val="single" w:sz="4" w:space="0" w:color="BFBFBF" w:themeColor="text1" w:themeShade="BF"/>
            </w:tcBorders>
            <w:shd w:val="clear" w:color="auto" w:fill="B4C6E7" w:themeFill="accent3" w:themeFillTint="66"/>
          </w:tcPr>
          <w:p w14:paraId="658DA5AB" w14:textId="01E56BF8" w:rsidR="00426AD8" w:rsidRPr="00B85627" w:rsidRDefault="00426AD8" w:rsidP="00613297">
            <w:pPr>
              <w:spacing w:before="120" w:after="120"/>
              <w:rPr>
                <w:rFonts w:cstheme="minorHAnsi"/>
                <w:b/>
                <w:bCs/>
                <w:sz w:val="28"/>
                <w:szCs w:val="28"/>
              </w:rPr>
            </w:pPr>
            <w:r w:rsidRPr="00B85627">
              <w:rPr>
                <w:rFonts w:cstheme="minorHAnsi"/>
                <w:b/>
                <w:bCs/>
                <w:sz w:val="28"/>
                <w:szCs w:val="28"/>
              </w:rPr>
              <w:t xml:space="preserve">Area of Opportunity: </w:t>
            </w:r>
          </w:p>
        </w:tc>
      </w:tr>
      <w:tr w:rsidR="00613297" w14:paraId="1F93E1F3" w14:textId="77777777" w:rsidTr="25C6BAD7">
        <w:tc>
          <w:tcPr>
            <w:tcW w:w="14390" w:type="dxa"/>
            <w:tcBorders>
              <w:top w:val="single" w:sz="4" w:space="0" w:color="BFBFBF" w:themeColor="text1" w:themeShade="BF"/>
            </w:tcBorders>
            <w:shd w:val="clear" w:color="auto" w:fill="D9E2F3" w:themeFill="accent3" w:themeFillTint="33"/>
          </w:tcPr>
          <w:p w14:paraId="2312B419" w14:textId="2470A1EE" w:rsidR="00613297" w:rsidRPr="00B85627" w:rsidRDefault="00C319D9" w:rsidP="25C6BAD7">
            <w:pPr>
              <w:spacing w:before="120" w:after="120"/>
              <w:rPr>
                <w:sz w:val="28"/>
                <w:szCs w:val="28"/>
              </w:rPr>
            </w:pPr>
            <w:r w:rsidRPr="25C6BAD7">
              <w:rPr>
                <w:sz w:val="28"/>
                <w:szCs w:val="28"/>
              </w:rPr>
              <w:t xml:space="preserve">Current Eligible </w:t>
            </w:r>
            <w:r w:rsidR="00B64B62" w:rsidRPr="25C6BAD7">
              <w:rPr>
                <w:sz w:val="28"/>
                <w:szCs w:val="28"/>
              </w:rPr>
              <w:t xml:space="preserve">Resident </w:t>
            </w:r>
            <w:r w:rsidR="00815767" w:rsidRPr="25C6BAD7">
              <w:rPr>
                <w:sz w:val="28"/>
                <w:szCs w:val="28"/>
              </w:rPr>
              <w:t>C</w:t>
            </w:r>
            <w:r w:rsidR="00821402" w:rsidRPr="25C6BAD7">
              <w:rPr>
                <w:sz w:val="28"/>
                <w:szCs w:val="28"/>
              </w:rPr>
              <w:t>OVID</w:t>
            </w:r>
            <w:r w:rsidR="00815767" w:rsidRPr="25C6BAD7">
              <w:rPr>
                <w:sz w:val="28"/>
                <w:szCs w:val="28"/>
              </w:rPr>
              <w:t xml:space="preserve">-19 </w:t>
            </w:r>
            <w:r w:rsidR="00F53CBF" w:rsidRPr="25C6BAD7">
              <w:rPr>
                <w:sz w:val="28"/>
                <w:szCs w:val="28"/>
              </w:rPr>
              <w:t>Booster</w:t>
            </w:r>
            <w:r w:rsidR="00815767" w:rsidRPr="25C6BAD7">
              <w:rPr>
                <w:sz w:val="28"/>
                <w:szCs w:val="28"/>
              </w:rPr>
              <w:t xml:space="preserve"> rate of 67%</w:t>
            </w:r>
          </w:p>
        </w:tc>
      </w:tr>
      <w:tr w:rsidR="00426AD8" w14:paraId="63B4ACED" w14:textId="77777777" w:rsidTr="25C6BAD7">
        <w:tc>
          <w:tcPr>
            <w:tcW w:w="14390" w:type="dxa"/>
            <w:tcBorders>
              <w:bottom w:val="single" w:sz="4" w:space="0" w:color="BFBFBF" w:themeColor="text1" w:themeShade="BF"/>
            </w:tcBorders>
            <w:shd w:val="clear" w:color="auto" w:fill="B4C6E7" w:themeFill="accent3" w:themeFillTint="66"/>
          </w:tcPr>
          <w:p w14:paraId="7046B5AD" w14:textId="7DD7FFF8" w:rsidR="00B33F09" w:rsidRPr="00B85627" w:rsidRDefault="00426AD8" w:rsidP="00613297">
            <w:pPr>
              <w:spacing w:before="120" w:after="120"/>
              <w:rPr>
                <w:rFonts w:cstheme="minorHAnsi"/>
                <w:b/>
                <w:bCs/>
                <w:sz w:val="28"/>
                <w:szCs w:val="28"/>
              </w:rPr>
            </w:pPr>
            <w:r w:rsidRPr="00B85627">
              <w:rPr>
                <w:rFonts w:cstheme="minorHAnsi"/>
                <w:b/>
                <w:bCs/>
                <w:sz w:val="28"/>
                <w:szCs w:val="28"/>
              </w:rPr>
              <w:t>Root Cause Analysis</w:t>
            </w:r>
            <w:r w:rsidRPr="00B85627">
              <w:rPr>
                <w:rFonts w:cstheme="minorHAnsi"/>
                <w:sz w:val="28"/>
                <w:szCs w:val="28"/>
              </w:rPr>
              <w:t xml:space="preserve"> </w:t>
            </w:r>
            <w:r w:rsidRPr="00B85627">
              <w:rPr>
                <w:rFonts w:cstheme="minorHAnsi"/>
                <w:b/>
                <w:bCs/>
                <w:sz w:val="28"/>
                <w:szCs w:val="28"/>
              </w:rPr>
              <w:t>(specify each root cause and address each within the action plan):</w:t>
            </w:r>
          </w:p>
        </w:tc>
      </w:tr>
      <w:tr w:rsidR="00695AE8" w14:paraId="0790484A"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482F6E5F" w:rsidR="00CC2E57" w:rsidRPr="00B85627" w:rsidRDefault="25C6BAD7" w:rsidP="25C6BAD7">
            <w:pPr>
              <w:pStyle w:val="ListParagraph"/>
              <w:numPr>
                <w:ilvl w:val="0"/>
                <w:numId w:val="1"/>
              </w:numPr>
              <w:spacing w:before="120" w:after="120"/>
              <w:rPr>
                <w:sz w:val="28"/>
                <w:szCs w:val="28"/>
              </w:rPr>
            </w:pPr>
            <w:r w:rsidRPr="25C6BAD7">
              <w:rPr>
                <w:sz w:val="28"/>
                <w:szCs w:val="28"/>
              </w:rPr>
              <w:t>Vaccine Hesitancy</w:t>
            </w:r>
          </w:p>
        </w:tc>
      </w:tr>
      <w:tr w:rsidR="00613297" w14:paraId="74DCC336"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1FCF7589" w14:textId="33D022DC" w:rsidR="00613297" w:rsidRPr="00B85627" w:rsidRDefault="25C6BAD7" w:rsidP="25C6BAD7">
            <w:pPr>
              <w:pStyle w:val="ListParagraph"/>
              <w:numPr>
                <w:ilvl w:val="0"/>
                <w:numId w:val="1"/>
              </w:numPr>
              <w:spacing w:before="120" w:after="120"/>
              <w:rPr>
                <w:sz w:val="28"/>
                <w:szCs w:val="28"/>
              </w:rPr>
            </w:pPr>
            <w:r w:rsidRPr="25C6BAD7">
              <w:rPr>
                <w:sz w:val="28"/>
                <w:szCs w:val="28"/>
              </w:rPr>
              <w:t>Do not trust the vaccine</w:t>
            </w:r>
          </w:p>
        </w:tc>
      </w:tr>
      <w:tr w:rsidR="00695AE8" w14:paraId="79FD0715" w14:textId="77777777" w:rsidTr="25C6BAD7">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04FD6B18"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695AE8" w14:paraId="71A939D2" w14:textId="77777777" w:rsidTr="25C6BAD7">
        <w:tc>
          <w:tcPr>
            <w:tcW w:w="14390" w:type="dxa"/>
            <w:tcBorders>
              <w:top w:val="single" w:sz="4" w:space="0" w:color="BFBFBF" w:themeColor="text1" w:themeShade="BF"/>
              <w:bottom w:val="single" w:sz="4" w:space="0" w:color="auto"/>
            </w:tcBorders>
            <w:shd w:val="clear" w:color="auto" w:fill="D9E2F3" w:themeFill="accent3" w:themeFillTint="33"/>
          </w:tcPr>
          <w:p w14:paraId="2711D1C5" w14:textId="54679CEC" w:rsidR="00695AE8" w:rsidRPr="00B85627" w:rsidRDefault="25C6BAD7" w:rsidP="25C6BAD7">
            <w:pPr>
              <w:pStyle w:val="ListParagraph"/>
              <w:numPr>
                <w:ilvl w:val="0"/>
                <w:numId w:val="1"/>
              </w:numPr>
              <w:spacing w:before="120" w:after="120"/>
              <w:rPr>
                <w:sz w:val="28"/>
                <w:szCs w:val="28"/>
              </w:rPr>
            </w:pPr>
            <w:r w:rsidRPr="25C6BAD7">
              <w:rPr>
                <w:sz w:val="28"/>
                <w:szCs w:val="28"/>
              </w:rPr>
              <w:t>?</w:t>
            </w:r>
          </w:p>
        </w:tc>
      </w:tr>
      <w:tr w:rsidR="00457764" w14:paraId="19D09B3C" w14:textId="77777777" w:rsidTr="25C6BAD7">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6FC5835" w14:textId="61F013C4" w:rsidR="00457764" w:rsidRPr="00B85627" w:rsidRDefault="00457764" w:rsidP="00613297">
            <w:pPr>
              <w:spacing w:before="120" w:after="120"/>
              <w:rPr>
                <w:rFonts w:cstheme="minorHAnsi"/>
                <w:sz w:val="28"/>
                <w:szCs w:val="28"/>
              </w:rPr>
            </w:pPr>
            <w:r w:rsidRPr="00B85627">
              <w:rPr>
                <w:rFonts w:cstheme="minorHAnsi"/>
                <w:b/>
                <w:bCs/>
                <w:sz w:val="28"/>
                <w:szCs w:val="28"/>
              </w:rPr>
              <w:t>S.M.A.R.T. Goal: (Specific, Measurable, Achievable, Relevant, Time-based)</w:t>
            </w:r>
          </w:p>
        </w:tc>
      </w:tr>
      <w:tr w:rsidR="00457764" w14:paraId="7C9BFB15" w14:textId="77777777" w:rsidTr="25C6BAD7">
        <w:tc>
          <w:tcPr>
            <w:tcW w:w="14390" w:type="dxa"/>
            <w:tcBorders>
              <w:top w:val="single" w:sz="4" w:space="0" w:color="BFBFBF" w:themeColor="text1" w:themeShade="BF"/>
            </w:tcBorders>
            <w:shd w:val="clear" w:color="auto" w:fill="D9E2F3" w:themeFill="accent3" w:themeFillTint="33"/>
          </w:tcPr>
          <w:p w14:paraId="3A48240E" w14:textId="1B19190B" w:rsidR="00457764" w:rsidRPr="00B85627" w:rsidRDefault="00815767" w:rsidP="25C6BAD7">
            <w:pPr>
              <w:spacing w:before="120" w:after="120"/>
              <w:rPr>
                <w:sz w:val="28"/>
                <w:szCs w:val="28"/>
              </w:rPr>
            </w:pPr>
            <w:r w:rsidRPr="25C6BAD7">
              <w:rPr>
                <w:sz w:val="28"/>
                <w:szCs w:val="28"/>
              </w:rPr>
              <w:t>Achieve a 90%</w:t>
            </w:r>
            <w:r w:rsidR="00426E4B" w:rsidRPr="25C6BAD7">
              <w:rPr>
                <w:sz w:val="28"/>
                <w:szCs w:val="28"/>
              </w:rPr>
              <w:t xml:space="preserve"> </w:t>
            </w:r>
            <w:r w:rsidR="00C319D9" w:rsidRPr="25C6BAD7">
              <w:rPr>
                <w:sz w:val="28"/>
                <w:szCs w:val="28"/>
              </w:rPr>
              <w:t xml:space="preserve">eligible </w:t>
            </w:r>
            <w:r w:rsidR="00B64B62" w:rsidRPr="25C6BAD7">
              <w:rPr>
                <w:sz w:val="28"/>
                <w:szCs w:val="28"/>
              </w:rPr>
              <w:t>resident</w:t>
            </w:r>
            <w:r w:rsidRPr="25C6BAD7">
              <w:rPr>
                <w:sz w:val="28"/>
                <w:szCs w:val="28"/>
              </w:rPr>
              <w:t xml:space="preserve"> </w:t>
            </w:r>
            <w:r w:rsidR="00C319D9" w:rsidRPr="25C6BAD7">
              <w:rPr>
                <w:sz w:val="28"/>
                <w:szCs w:val="28"/>
              </w:rPr>
              <w:t xml:space="preserve">booster </w:t>
            </w:r>
            <w:r w:rsidRPr="25C6BAD7">
              <w:rPr>
                <w:sz w:val="28"/>
                <w:szCs w:val="28"/>
              </w:rPr>
              <w:t>rate by October 31, 2022</w:t>
            </w:r>
          </w:p>
        </w:tc>
      </w:tr>
    </w:tbl>
    <w:p w14:paraId="7691A829" w14:textId="6D11CE38" w:rsidR="00457764" w:rsidRDefault="00457764">
      <w:pPr>
        <w:sectPr w:rsidR="00457764" w:rsidSect="00AD1871">
          <w:headerReference w:type="even" r:id="rId17"/>
          <w:headerReference w:type="default" r:id="rId18"/>
          <w:footerReference w:type="default" r:id="rId19"/>
          <w:headerReference w:type="first" r:id="rId20"/>
          <w:pgSz w:w="15840" w:h="12240" w:orient="landscape"/>
          <w:pgMar w:top="1440" w:right="720" w:bottom="1440" w:left="720" w:header="720" w:footer="720" w:gutter="0"/>
          <w:cols w:space="720"/>
          <w:docGrid w:linePitch="360"/>
        </w:sectPr>
      </w:pPr>
    </w:p>
    <w:tbl>
      <w:tblPr>
        <w:tblStyle w:val="TableGrid"/>
        <w:tblW w:w="14485" w:type="dxa"/>
        <w:jc w:val="right"/>
        <w:tblLayout w:type="fixed"/>
        <w:tblLook w:val="04A0" w:firstRow="1" w:lastRow="0" w:firstColumn="1" w:lastColumn="0" w:noHBand="0" w:noVBand="1"/>
      </w:tblPr>
      <w:tblGrid>
        <w:gridCol w:w="1075"/>
        <w:gridCol w:w="3240"/>
        <w:gridCol w:w="1530"/>
        <w:gridCol w:w="2070"/>
        <w:gridCol w:w="1980"/>
        <w:gridCol w:w="4590"/>
      </w:tblGrid>
      <w:tr w:rsidR="00B0041A" w14:paraId="3D9ABBA2" w14:textId="77777777" w:rsidTr="0034758D">
        <w:trPr>
          <w:tblHeader/>
          <w:jc w:val="right"/>
        </w:trPr>
        <w:tc>
          <w:tcPr>
            <w:tcW w:w="1075" w:type="dxa"/>
            <w:shd w:val="clear" w:color="auto" w:fill="0073B6"/>
            <w:vAlign w:val="center"/>
          </w:tcPr>
          <w:p w14:paraId="29C399B9" w14:textId="59EFD20E"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lastRenderedPageBreak/>
              <w:t>Project Start Date</w:t>
            </w:r>
          </w:p>
        </w:tc>
        <w:tc>
          <w:tcPr>
            <w:tcW w:w="3240" w:type="dxa"/>
            <w:shd w:val="clear" w:color="auto" w:fill="0073B6"/>
            <w:vAlign w:val="center"/>
          </w:tcPr>
          <w:p w14:paraId="31AF7252" w14:textId="77777777" w:rsidR="00B0041A" w:rsidRPr="00B83B5C" w:rsidRDefault="00B0041A" w:rsidP="003B7E95">
            <w:pPr>
              <w:jc w:val="center"/>
              <w:rPr>
                <w:b/>
                <w:color w:val="FFFFFF" w:themeColor="background1"/>
                <w:sz w:val="27"/>
                <w:szCs w:val="27"/>
              </w:rPr>
            </w:pPr>
            <w:r w:rsidRPr="4505C1F7">
              <w:rPr>
                <w:b/>
                <w:color w:val="FFFFFF" w:themeColor="text1"/>
                <w:sz w:val="27"/>
                <w:szCs w:val="27"/>
              </w:rPr>
              <w:t>Specific Actions and Interventions</w:t>
            </w:r>
          </w:p>
          <w:p w14:paraId="4FED16D0" w14:textId="27BADDD1" w:rsidR="00B0041A" w:rsidRPr="00B83B5C" w:rsidRDefault="00B0041A" w:rsidP="003B7E95">
            <w:pPr>
              <w:jc w:val="center"/>
              <w:rPr>
                <w:b/>
                <w:color w:val="FFFFFF" w:themeColor="background1"/>
                <w:sz w:val="27"/>
                <w:szCs w:val="27"/>
              </w:rPr>
            </w:pPr>
            <w:r w:rsidRPr="4505C1F7">
              <w:rPr>
                <w:b/>
                <w:color w:val="FFFFFF" w:themeColor="text1"/>
                <w:sz w:val="27"/>
                <w:szCs w:val="27"/>
              </w:rPr>
              <w:t>*</w:t>
            </w:r>
            <w:r w:rsidRPr="4505C1F7">
              <w:rPr>
                <w:i/>
                <w:color w:val="FFFFFF" w:themeColor="text1"/>
                <w:sz w:val="27"/>
                <w:szCs w:val="27"/>
              </w:rPr>
              <w:t>HQIN IP Intervention Resources (optional)</w:t>
            </w:r>
          </w:p>
        </w:tc>
        <w:tc>
          <w:tcPr>
            <w:tcW w:w="1530" w:type="dxa"/>
            <w:shd w:val="clear" w:color="auto" w:fill="0073B6"/>
            <w:vAlign w:val="center"/>
          </w:tcPr>
          <w:p w14:paraId="45D371A0" w14:textId="148DC374"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Projected</w:t>
            </w:r>
          </w:p>
          <w:p w14:paraId="5BBAEEC0"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Completion</w:t>
            </w:r>
          </w:p>
          <w:p w14:paraId="559103C6" w14:textId="2D661D9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Date</w:t>
            </w:r>
          </w:p>
        </w:tc>
        <w:tc>
          <w:tcPr>
            <w:tcW w:w="2070" w:type="dxa"/>
            <w:shd w:val="clear" w:color="auto" w:fill="0073B6"/>
            <w:vAlign w:val="center"/>
          </w:tcPr>
          <w:p w14:paraId="418AA5B1" w14:textId="77777777"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Person/Team Responsible</w:t>
            </w:r>
          </w:p>
          <w:p w14:paraId="374AB772" w14:textId="449F29D7" w:rsidR="00B0041A" w:rsidRPr="00B83B5C" w:rsidRDefault="00B0041A" w:rsidP="003B7E95">
            <w:pPr>
              <w:jc w:val="center"/>
              <w:rPr>
                <w:rFonts w:cstheme="minorHAnsi"/>
                <w:color w:val="FFFFFF" w:themeColor="background1"/>
                <w:sz w:val="27"/>
                <w:szCs w:val="27"/>
              </w:rPr>
            </w:pPr>
            <w:r w:rsidRPr="00B83B5C">
              <w:rPr>
                <w:rFonts w:cstheme="minorHAnsi"/>
                <w:color w:val="FFFFFF" w:themeColor="background1"/>
                <w:sz w:val="27"/>
                <w:szCs w:val="27"/>
              </w:rPr>
              <w:t>*</w:t>
            </w:r>
            <w:r w:rsidRPr="00B83B5C">
              <w:rPr>
                <w:rFonts w:cstheme="minorHAnsi"/>
                <w:i/>
                <w:iCs/>
                <w:color w:val="FFFFFF" w:themeColor="background1"/>
                <w:sz w:val="27"/>
                <w:szCs w:val="27"/>
              </w:rPr>
              <w:t>To include QAPI Committee</w:t>
            </w:r>
          </w:p>
        </w:tc>
        <w:tc>
          <w:tcPr>
            <w:tcW w:w="1980" w:type="dxa"/>
            <w:shd w:val="clear" w:color="auto" w:fill="0073B6"/>
            <w:vAlign w:val="center"/>
          </w:tcPr>
          <w:p w14:paraId="486C5533" w14:textId="2C7C9DCC"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Ongoing Monitoring and Surveillance</w:t>
            </w:r>
          </w:p>
        </w:tc>
        <w:tc>
          <w:tcPr>
            <w:tcW w:w="4590" w:type="dxa"/>
            <w:shd w:val="clear" w:color="auto" w:fill="0073B6"/>
            <w:vAlign w:val="center"/>
          </w:tcPr>
          <w:p w14:paraId="7F0D559F" w14:textId="0C968CD1" w:rsidR="00B0041A" w:rsidRPr="00B83B5C" w:rsidRDefault="00B0041A" w:rsidP="003B7E95">
            <w:pPr>
              <w:jc w:val="center"/>
              <w:rPr>
                <w:rFonts w:cstheme="minorHAnsi"/>
                <w:b/>
                <w:bCs/>
                <w:color w:val="FFFFFF" w:themeColor="background1"/>
                <w:sz w:val="27"/>
                <w:szCs w:val="27"/>
              </w:rPr>
            </w:pPr>
            <w:r w:rsidRPr="00B83B5C">
              <w:rPr>
                <w:rFonts w:cstheme="minorHAnsi"/>
                <w:b/>
                <w:bCs/>
                <w:color w:val="FFFFFF" w:themeColor="background1"/>
                <w:sz w:val="27"/>
                <w:szCs w:val="27"/>
              </w:rPr>
              <w:t>Additional Comments</w:t>
            </w:r>
          </w:p>
        </w:tc>
      </w:tr>
      <w:tr w:rsidR="00B0041A" w14:paraId="10FE6596" w14:textId="77777777" w:rsidTr="0034758D">
        <w:trPr>
          <w:trHeight w:val="4752"/>
          <w:jc w:val="right"/>
        </w:trPr>
        <w:tc>
          <w:tcPr>
            <w:tcW w:w="1075" w:type="dxa"/>
          </w:tcPr>
          <w:p w14:paraId="19AACE14" w14:textId="13C27E75" w:rsidR="00B0041A" w:rsidRPr="00271811" w:rsidRDefault="00B0041A" w:rsidP="003B7E95">
            <w:pPr>
              <w:rPr>
                <w:rFonts w:cstheme="minorHAnsi"/>
                <w:sz w:val="24"/>
                <w:szCs w:val="24"/>
              </w:rPr>
            </w:pPr>
          </w:p>
        </w:tc>
        <w:tc>
          <w:tcPr>
            <w:tcW w:w="3240" w:type="dxa"/>
          </w:tcPr>
          <w:p w14:paraId="15F6FF04" w14:textId="17655BA6" w:rsidR="00B0041A" w:rsidRDefault="00B0041A" w:rsidP="0E19270B">
            <w:pPr>
              <w:pStyle w:val="ListParagraph"/>
              <w:numPr>
                <w:ilvl w:val="0"/>
                <w:numId w:val="26"/>
              </w:numPr>
              <w:ind w:left="346"/>
              <w:rPr>
                <w:sz w:val="24"/>
                <w:szCs w:val="24"/>
              </w:rPr>
            </w:pPr>
            <w:r w:rsidRPr="0E19270B">
              <w:rPr>
                <w:sz w:val="24"/>
                <w:szCs w:val="24"/>
              </w:rPr>
              <w:t xml:space="preserve">Review </w:t>
            </w:r>
            <w:r w:rsidR="007F0678" w:rsidRPr="0E19270B">
              <w:rPr>
                <w:sz w:val="24"/>
                <w:szCs w:val="24"/>
              </w:rPr>
              <w:t>C</w:t>
            </w:r>
            <w:r w:rsidR="0085301C" w:rsidRPr="0E19270B">
              <w:rPr>
                <w:sz w:val="24"/>
                <w:szCs w:val="24"/>
              </w:rPr>
              <w:t>OVID</w:t>
            </w:r>
            <w:r w:rsidR="007F0678" w:rsidRPr="0E19270B">
              <w:rPr>
                <w:sz w:val="24"/>
                <w:szCs w:val="24"/>
              </w:rPr>
              <w:t xml:space="preserve">-19 </w:t>
            </w:r>
            <w:r w:rsidR="00F53CBF">
              <w:rPr>
                <w:sz w:val="24"/>
                <w:szCs w:val="24"/>
              </w:rPr>
              <w:t xml:space="preserve">booster </w:t>
            </w:r>
            <w:r w:rsidR="009C6909" w:rsidRPr="0E19270B">
              <w:rPr>
                <w:sz w:val="24"/>
                <w:szCs w:val="24"/>
              </w:rPr>
              <w:t>p</w:t>
            </w:r>
            <w:r w:rsidRPr="0E19270B">
              <w:rPr>
                <w:sz w:val="24"/>
                <w:szCs w:val="24"/>
              </w:rPr>
              <w:t xml:space="preserve">olicies and </w:t>
            </w:r>
            <w:r w:rsidR="009C6909" w:rsidRPr="0E19270B">
              <w:rPr>
                <w:sz w:val="24"/>
                <w:szCs w:val="24"/>
              </w:rPr>
              <w:t>p</w:t>
            </w:r>
            <w:r w:rsidRPr="0E19270B">
              <w:rPr>
                <w:sz w:val="24"/>
                <w:szCs w:val="24"/>
              </w:rPr>
              <w:t>rocedures and update if needed</w:t>
            </w:r>
          </w:p>
          <w:p w14:paraId="2679A3C2" w14:textId="541E02CF" w:rsidR="00F908D3" w:rsidRDefault="00F908D3" w:rsidP="00872937">
            <w:pPr>
              <w:pStyle w:val="ListParagraph"/>
              <w:numPr>
                <w:ilvl w:val="0"/>
                <w:numId w:val="44"/>
              </w:numPr>
              <w:rPr>
                <w:sz w:val="24"/>
                <w:szCs w:val="24"/>
              </w:rPr>
            </w:pPr>
            <w:r w:rsidRPr="41174AAB">
              <w:rPr>
                <w:sz w:val="24"/>
                <w:szCs w:val="24"/>
              </w:rPr>
              <w:t>Include timeline for booster shot administration following primary series</w:t>
            </w:r>
            <w:r w:rsidR="00C319D9" w:rsidRPr="41174AAB">
              <w:rPr>
                <w:sz w:val="24"/>
                <w:szCs w:val="24"/>
              </w:rPr>
              <w:t xml:space="preserve"> following CDC guidance.</w:t>
            </w:r>
          </w:p>
          <w:p w14:paraId="17583060" w14:textId="5ACB34C4" w:rsidR="00F908D3" w:rsidRPr="007A716B" w:rsidRDefault="002073AC" w:rsidP="007A716B">
            <w:pPr>
              <w:pStyle w:val="ListParagraph"/>
              <w:numPr>
                <w:ilvl w:val="0"/>
                <w:numId w:val="44"/>
              </w:numPr>
              <w:rPr>
                <w:sz w:val="24"/>
                <w:szCs w:val="24"/>
              </w:rPr>
            </w:pPr>
            <w:r>
              <w:rPr>
                <w:sz w:val="24"/>
                <w:szCs w:val="24"/>
              </w:rPr>
              <w:t xml:space="preserve">Set COVID-19 booster administration timeframe: </w:t>
            </w:r>
            <w:r w:rsidRPr="007A716B">
              <w:rPr>
                <w:sz w:val="24"/>
                <w:szCs w:val="24"/>
              </w:rPr>
              <w:t xml:space="preserve">e.g., </w:t>
            </w:r>
            <w:r w:rsidR="00C319D9" w:rsidRPr="007A716B">
              <w:rPr>
                <w:sz w:val="24"/>
                <w:szCs w:val="24"/>
              </w:rPr>
              <w:t>“</w:t>
            </w:r>
            <w:r w:rsidR="005F5F6C" w:rsidRPr="007A716B">
              <w:rPr>
                <w:sz w:val="24"/>
                <w:szCs w:val="24"/>
              </w:rPr>
              <w:t>boosters to be offered and received within 2 weeks of resident eligibility date</w:t>
            </w:r>
            <w:r w:rsidR="00C319D9" w:rsidRPr="007A716B">
              <w:rPr>
                <w:sz w:val="24"/>
                <w:szCs w:val="24"/>
              </w:rPr>
              <w:t>”</w:t>
            </w:r>
          </w:p>
          <w:p w14:paraId="48B09E9F" w14:textId="3C964682" w:rsidR="00F470E9" w:rsidRPr="00F470E9" w:rsidRDefault="00F470E9" w:rsidP="0008610F">
            <w:pPr>
              <w:pStyle w:val="ListParagraph"/>
              <w:ind w:left="346"/>
            </w:pPr>
          </w:p>
        </w:tc>
        <w:tc>
          <w:tcPr>
            <w:tcW w:w="1530" w:type="dxa"/>
          </w:tcPr>
          <w:p w14:paraId="3AC20CEF" w14:textId="0061EA4E" w:rsidR="00B0041A" w:rsidRPr="00271811" w:rsidRDefault="00B0041A" w:rsidP="003B7E95">
            <w:pPr>
              <w:rPr>
                <w:rFonts w:cstheme="minorHAnsi"/>
                <w:sz w:val="24"/>
                <w:szCs w:val="24"/>
              </w:rPr>
            </w:pPr>
          </w:p>
        </w:tc>
        <w:tc>
          <w:tcPr>
            <w:tcW w:w="2070" w:type="dxa"/>
          </w:tcPr>
          <w:p w14:paraId="4176F821" w14:textId="75705943" w:rsidR="00B0041A" w:rsidRPr="00271811" w:rsidRDefault="00B0041A" w:rsidP="003B7E95">
            <w:pPr>
              <w:rPr>
                <w:rFonts w:cstheme="minorHAnsi"/>
                <w:sz w:val="24"/>
                <w:szCs w:val="24"/>
              </w:rPr>
            </w:pPr>
            <w:r w:rsidRPr="00271811">
              <w:rPr>
                <w:rFonts w:cstheme="minorHAnsi"/>
                <w:sz w:val="24"/>
                <w:szCs w:val="24"/>
              </w:rPr>
              <w:t xml:space="preserve">Administrator, </w:t>
            </w:r>
            <w:r w:rsidR="007F1D7D" w:rsidRPr="00271811">
              <w:rPr>
                <w:rFonts w:cstheme="minorHAnsi"/>
                <w:sz w:val="24"/>
                <w:szCs w:val="24"/>
              </w:rPr>
              <w:t>D</w:t>
            </w:r>
            <w:r w:rsidR="007F1D7D">
              <w:rPr>
                <w:rFonts w:cstheme="minorHAnsi"/>
                <w:sz w:val="24"/>
                <w:szCs w:val="24"/>
              </w:rPr>
              <w:t xml:space="preserve">irector of </w:t>
            </w:r>
            <w:r w:rsidR="007F1D7D" w:rsidRPr="00271811">
              <w:rPr>
                <w:rFonts w:cstheme="minorHAnsi"/>
                <w:sz w:val="24"/>
                <w:szCs w:val="24"/>
              </w:rPr>
              <w:t>N</w:t>
            </w:r>
            <w:r w:rsidR="007F1D7D">
              <w:rPr>
                <w:rFonts w:cstheme="minorHAnsi"/>
                <w:sz w:val="24"/>
                <w:szCs w:val="24"/>
              </w:rPr>
              <w:t>ursing</w:t>
            </w:r>
            <w:r w:rsidR="007F1D7D" w:rsidRPr="00271811">
              <w:rPr>
                <w:rFonts w:cstheme="minorHAnsi"/>
                <w:sz w:val="24"/>
                <w:szCs w:val="24"/>
              </w:rPr>
              <w:t>, I</w:t>
            </w:r>
            <w:r w:rsidR="007F1D7D">
              <w:rPr>
                <w:rFonts w:cstheme="minorHAnsi"/>
                <w:sz w:val="24"/>
                <w:szCs w:val="24"/>
              </w:rPr>
              <w:t xml:space="preserve">nfection </w:t>
            </w:r>
            <w:r w:rsidR="007F1D7D" w:rsidRPr="00271811">
              <w:rPr>
                <w:rFonts w:cstheme="minorHAnsi"/>
                <w:sz w:val="24"/>
                <w:szCs w:val="24"/>
              </w:rPr>
              <w:t>P</w:t>
            </w:r>
            <w:r w:rsidR="007F1D7D">
              <w:rPr>
                <w:rFonts w:cstheme="minorHAnsi"/>
                <w:sz w:val="24"/>
                <w:szCs w:val="24"/>
              </w:rPr>
              <w:t>reventionist</w:t>
            </w:r>
          </w:p>
        </w:tc>
        <w:tc>
          <w:tcPr>
            <w:tcW w:w="1980" w:type="dxa"/>
          </w:tcPr>
          <w:p w14:paraId="0C19D286" w14:textId="772EC6E6" w:rsidR="00B0041A" w:rsidRPr="00271811" w:rsidRDefault="00B0041A" w:rsidP="003B7E95">
            <w:pPr>
              <w:rPr>
                <w:rFonts w:cstheme="minorHAnsi"/>
                <w:sz w:val="24"/>
                <w:szCs w:val="24"/>
              </w:rPr>
            </w:pPr>
            <w:r w:rsidRPr="00271811">
              <w:rPr>
                <w:rFonts w:cstheme="minorHAnsi"/>
                <w:sz w:val="24"/>
                <w:szCs w:val="24"/>
              </w:rPr>
              <w:t>Check local, state</w:t>
            </w:r>
            <w:r w:rsidR="005103DB" w:rsidRPr="00271811">
              <w:rPr>
                <w:rFonts w:cstheme="minorHAnsi"/>
                <w:sz w:val="24"/>
                <w:szCs w:val="24"/>
              </w:rPr>
              <w:t xml:space="preserve"> and</w:t>
            </w:r>
            <w:r w:rsidRPr="00271811">
              <w:rPr>
                <w:rFonts w:cstheme="minorHAnsi"/>
                <w:sz w:val="24"/>
                <w:szCs w:val="24"/>
              </w:rPr>
              <w:t xml:space="preserve"> federal </w:t>
            </w:r>
            <w:r w:rsidR="00A31300" w:rsidRPr="00271811">
              <w:rPr>
                <w:rFonts w:cstheme="minorHAnsi"/>
                <w:sz w:val="24"/>
                <w:szCs w:val="24"/>
              </w:rPr>
              <w:t>guidance monthly</w:t>
            </w:r>
            <w:r w:rsidRPr="00271811">
              <w:rPr>
                <w:rFonts w:cstheme="minorHAnsi"/>
                <w:sz w:val="24"/>
                <w:szCs w:val="24"/>
              </w:rPr>
              <w:t xml:space="preserve"> to ensure P&amp;Ps are current (check weekly during pandemic)</w:t>
            </w:r>
          </w:p>
        </w:tc>
        <w:tc>
          <w:tcPr>
            <w:tcW w:w="4590" w:type="dxa"/>
          </w:tcPr>
          <w:p w14:paraId="7D1AF252" w14:textId="1B02CB32" w:rsidR="008B7ADA" w:rsidRPr="00613A83" w:rsidRDefault="00B0041A" w:rsidP="003B7E95">
            <w:pPr>
              <w:rPr>
                <w:rFonts w:cstheme="minorHAnsi"/>
                <w:sz w:val="24"/>
                <w:szCs w:val="24"/>
              </w:rPr>
            </w:pPr>
            <w:r w:rsidRPr="00613A83">
              <w:rPr>
                <w:rFonts w:cstheme="minorHAnsi"/>
                <w:b/>
                <w:bCs/>
                <w:sz w:val="24"/>
                <w:szCs w:val="24"/>
              </w:rPr>
              <w:t xml:space="preserve">Ensure P&amp;Ps are evidence-based and follow current federal, state and local </w:t>
            </w:r>
            <w:r w:rsidR="00DE2F75" w:rsidRPr="00613A83">
              <w:rPr>
                <w:rFonts w:cstheme="minorHAnsi"/>
                <w:b/>
                <w:bCs/>
                <w:sz w:val="24"/>
                <w:szCs w:val="24"/>
              </w:rPr>
              <w:t xml:space="preserve">COVID-19 booster </w:t>
            </w:r>
            <w:r w:rsidRPr="00613A83">
              <w:rPr>
                <w:rFonts w:cstheme="minorHAnsi"/>
                <w:b/>
                <w:bCs/>
                <w:sz w:val="24"/>
                <w:szCs w:val="24"/>
              </w:rPr>
              <w:t>recommendations</w:t>
            </w:r>
            <w:r w:rsidR="006F38A1" w:rsidRPr="00613A83">
              <w:rPr>
                <w:rFonts w:cstheme="minorHAnsi"/>
                <w:b/>
                <w:bCs/>
                <w:sz w:val="24"/>
                <w:szCs w:val="24"/>
              </w:rPr>
              <w:t>.</w:t>
            </w:r>
          </w:p>
          <w:p w14:paraId="0C16C71D" w14:textId="45FBF569" w:rsidR="00F53CBF" w:rsidRPr="00613A83" w:rsidRDefault="00000000" w:rsidP="003B7E95">
            <w:pPr>
              <w:pStyle w:val="ListParagraph"/>
              <w:numPr>
                <w:ilvl w:val="0"/>
                <w:numId w:val="7"/>
              </w:numPr>
              <w:ind w:left="346"/>
              <w:rPr>
                <w:rFonts w:cstheme="minorHAnsi"/>
                <w:sz w:val="24"/>
                <w:szCs w:val="24"/>
              </w:rPr>
            </w:pPr>
            <w:hyperlink r:id="rId21" w:history="1">
              <w:r w:rsidR="00F53CBF" w:rsidRPr="00613A83">
                <w:rPr>
                  <w:color w:val="0000FF"/>
                  <w:sz w:val="24"/>
                  <w:szCs w:val="24"/>
                  <w:u w:val="single"/>
                </w:rPr>
                <w:t>COVID-19 Vaccine Booster Shots</w:t>
              </w:r>
              <w:r w:rsidR="006B55BC" w:rsidRPr="00613A83">
                <w:rPr>
                  <w:color w:val="0000FF"/>
                  <w:sz w:val="24"/>
                  <w:szCs w:val="24"/>
                  <w:u w:val="single"/>
                </w:rPr>
                <w:t xml:space="preserve"> (CDC</w:t>
              </w:r>
            </w:hyperlink>
            <w:r w:rsidR="006B55BC" w:rsidRPr="00613A83">
              <w:rPr>
                <w:color w:val="0000FF"/>
                <w:sz w:val="24"/>
                <w:szCs w:val="24"/>
                <w:u w:val="single"/>
              </w:rPr>
              <w:t>)</w:t>
            </w:r>
          </w:p>
          <w:p w14:paraId="0EFEBBAA" w14:textId="3DB88987" w:rsidR="0049444F" w:rsidRPr="00613A83" w:rsidRDefault="00000000" w:rsidP="003B7E95">
            <w:pPr>
              <w:pStyle w:val="ListParagraph"/>
              <w:numPr>
                <w:ilvl w:val="0"/>
                <w:numId w:val="7"/>
              </w:numPr>
              <w:ind w:left="346"/>
              <w:rPr>
                <w:rStyle w:val="Hyperlink"/>
                <w:rFonts w:cstheme="minorHAnsi"/>
                <w:color w:val="auto"/>
                <w:sz w:val="24"/>
                <w:szCs w:val="24"/>
                <w:u w:val="none"/>
              </w:rPr>
            </w:pPr>
            <w:hyperlink r:id="rId22">
              <w:r w:rsidR="002C5311" w:rsidRPr="00613A83">
                <w:rPr>
                  <w:rStyle w:val="Hyperlink"/>
                  <w:sz w:val="24"/>
                  <w:szCs w:val="24"/>
                </w:rPr>
                <w:t>Vaccine Recommendations and Guidelines</w:t>
              </w:r>
            </w:hyperlink>
            <w:r w:rsidR="00B255BE" w:rsidRPr="00613A83">
              <w:rPr>
                <w:rStyle w:val="Hyperlink"/>
                <w:sz w:val="24"/>
                <w:szCs w:val="24"/>
              </w:rPr>
              <w:t xml:space="preserve"> (ACIP)</w:t>
            </w:r>
          </w:p>
          <w:p w14:paraId="459AFC28" w14:textId="3457A567" w:rsidR="00086B5B" w:rsidRPr="00613A83" w:rsidRDefault="00000000" w:rsidP="00F470E9">
            <w:pPr>
              <w:pStyle w:val="ListParagraph"/>
              <w:numPr>
                <w:ilvl w:val="0"/>
                <w:numId w:val="7"/>
              </w:numPr>
              <w:ind w:left="346"/>
              <w:rPr>
                <w:sz w:val="24"/>
                <w:szCs w:val="24"/>
              </w:rPr>
            </w:pPr>
            <w:hyperlink r:id="rId23" w:history="1">
              <w:r w:rsidR="00086B5B" w:rsidRPr="00613A83">
                <w:rPr>
                  <w:rStyle w:val="Hyperlink"/>
                  <w:sz w:val="24"/>
                  <w:szCs w:val="24"/>
                </w:rPr>
                <w:t>Interim Clinical Considerations for Use of COVID-19 Vaccines Currently Approved or Authorized in the United States (CDC)</w:t>
              </w:r>
            </w:hyperlink>
            <w:r w:rsidR="00F01196" w:rsidRPr="00613A83">
              <w:rPr>
                <w:sz w:val="24"/>
                <w:szCs w:val="24"/>
              </w:rPr>
              <w:t xml:space="preserve"> [</w:t>
            </w:r>
            <w:r w:rsidR="00162BA3" w:rsidRPr="00613A83">
              <w:rPr>
                <w:sz w:val="24"/>
                <w:szCs w:val="24"/>
              </w:rPr>
              <w:t>I</w:t>
            </w:r>
            <w:r w:rsidR="00F01196" w:rsidRPr="00613A83">
              <w:rPr>
                <w:sz w:val="24"/>
                <w:szCs w:val="24"/>
              </w:rPr>
              <w:t xml:space="preserve">ncludes updated guidance </w:t>
            </w:r>
            <w:r w:rsidR="00D2792E" w:rsidRPr="00613A83">
              <w:rPr>
                <w:sz w:val="24"/>
                <w:szCs w:val="24"/>
              </w:rPr>
              <w:t xml:space="preserve">for </w:t>
            </w:r>
            <w:r w:rsidR="00EB2579" w:rsidRPr="00613A83">
              <w:rPr>
                <w:sz w:val="24"/>
                <w:szCs w:val="24"/>
              </w:rPr>
              <w:t>booster</w:t>
            </w:r>
            <w:r w:rsidR="001A3FA0" w:rsidRPr="00613A83">
              <w:rPr>
                <w:sz w:val="24"/>
                <w:szCs w:val="24"/>
              </w:rPr>
              <w:t xml:space="preserve"> dose of COVID-19 vaccine following a primary vaccine series</w:t>
            </w:r>
            <w:r w:rsidR="00427C71" w:rsidRPr="00613A83">
              <w:rPr>
                <w:sz w:val="24"/>
                <w:szCs w:val="24"/>
              </w:rPr>
              <w:t>]</w:t>
            </w:r>
            <w:r w:rsidR="00F01196" w:rsidRPr="00613A83">
              <w:rPr>
                <w:sz w:val="24"/>
                <w:szCs w:val="24"/>
              </w:rPr>
              <w:t xml:space="preserve">  </w:t>
            </w:r>
          </w:p>
          <w:p w14:paraId="56E783B6" w14:textId="69B40730" w:rsidR="00D2792E" w:rsidRPr="00613A83" w:rsidRDefault="00000000" w:rsidP="00F470E9">
            <w:pPr>
              <w:pStyle w:val="ListParagraph"/>
              <w:numPr>
                <w:ilvl w:val="0"/>
                <w:numId w:val="7"/>
              </w:numPr>
              <w:ind w:left="346"/>
              <w:rPr>
                <w:sz w:val="24"/>
                <w:szCs w:val="24"/>
              </w:rPr>
            </w:pPr>
            <w:hyperlink r:id="rId24" w:history="1">
              <w:r w:rsidR="00D2792E" w:rsidRPr="00613A83">
                <w:rPr>
                  <w:color w:val="0000FF"/>
                  <w:sz w:val="24"/>
                  <w:szCs w:val="24"/>
                  <w:u w:val="single"/>
                </w:rPr>
                <w:t xml:space="preserve">Summary Document for Interim Clinical Considerations for Use of COVID-19 Vaccines Currently Authorized or Approved in the United States </w:t>
              </w:r>
              <w:r w:rsidR="00F67004">
                <w:rPr>
                  <w:color w:val="0000FF"/>
                  <w:sz w:val="24"/>
                  <w:szCs w:val="24"/>
                  <w:u w:val="single"/>
                </w:rPr>
                <w:t>–</w:t>
              </w:r>
              <w:r w:rsidR="00D2792E" w:rsidRPr="00613A83">
                <w:rPr>
                  <w:color w:val="0000FF"/>
                  <w:sz w:val="24"/>
                  <w:szCs w:val="24"/>
                  <w:u w:val="single"/>
                </w:rPr>
                <w:t xml:space="preserve"> Fact</w:t>
              </w:r>
              <w:r w:rsidR="00F67004">
                <w:rPr>
                  <w:color w:val="0000FF"/>
                  <w:sz w:val="24"/>
                  <w:szCs w:val="24"/>
                  <w:u w:val="single"/>
                </w:rPr>
                <w:t xml:space="preserve"> </w:t>
              </w:r>
              <w:r w:rsidR="00D2792E" w:rsidRPr="00613A83">
                <w:rPr>
                  <w:color w:val="0000FF"/>
                  <w:sz w:val="24"/>
                  <w:szCs w:val="24"/>
                  <w:u w:val="single"/>
                </w:rPr>
                <w:t>Sheet (</w:t>
              </w:r>
              <w:r w:rsidR="00613A83">
                <w:rPr>
                  <w:color w:val="0000FF"/>
                  <w:sz w:val="24"/>
                  <w:szCs w:val="24"/>
                  <w:u w:val="single"/>
                </w:rPr>
                <w:t>CDC</w:t>
              </w:r>
              <w:r w:rsidR="00D2792E" w:rsidRPr="00613A83">
                <w:rPr>
                  <w:color w:val="0000FF"/>
                  <w:sz w:val="24"/>
                  <w:szCs w:val="24"/>
                  <w:u w:val="single"/>
                </w:rPr>
                <w:t>)</w:t>
              </w:r>
            </w:hyperlink>
          </w:p>
          <w:p w14:paraId="55AE0B90" w14:textId="4B9AEB9B" w:rsidR="00BC6082" w:rsidRPr="00BC6082" w:rsidRDefault="00D2792E" w:rsidP="00F67004">
            <w:pPr>
              <w:pStyle w:val="ListParagraph"/>
              <w:ind w:left="346"/>
              <w:rPr>
                <w:rFonts w:eastAsiaTheme="minorEastAsia"/>
                <w:sz w:val="24"/>
                <w:szCs w:val="24"/>
              </w:rPr>
            </w:pPr>
            <w:r w:rsidRPr="00613A83">
              <w:rPr>
                <w:rFonts w:eastAsiaTheme="minorEastAsia"/>
                <w:sz w:val="24"/>
                <w:szCs w:val="24"/>
              </w:rPr>
              <w:t>[Printable reference chart</w:t>
            </w:r>
            <w:r w:rsidR="00162BA3" w:rsidRPr="00613A83">
              <w:rPr>
                <w:rFonts w:eastAsiaTheme="minorEastAsia"/>
                <w:sz w:val="24"/>
                <w:szCs w:val="24"/>
              </w:rPr>
              <w:t xml:space="preserve"> </w:t>
            </w:r>
            <w:r w:rsidR="00613A83">
              <w:rPr>
                <w:rFonts w:eastAsiaTheme="minorEastAsia"/>
                <w:sz w:val="24"/>
                <w:szCs w:val="24"/>
              </w:rPr>
              <w:t>and</w:t>
            </w:r>
            <w:r w:rsidR="00162BA3" w:rsidRPr="00613A83">
              <w:rPr>
                <w:rFonts w:eastAsiaTheme="minorEastAsia"/>
                <w:sz w:val="24"/>
                <w:szCs w:val="24"/>
              </w:rPr>
              <w:t xml:space="preserve"> </w:t>
            </w:r>
            <w:r w:rsidR="00613A83">
              <w:rPr>
                <w:rFonts w:eastAsiaTheme="minorEastAsia"/>
                <w:sz w:val="24"/>
                <w:szCs w:val="24"/>
              </w:rPr>
              <w:t>f</w:t>
            </w:r>
            <w:r w:rsidR="00162BA3" w:rsidRPr="00613A83">
              <w:rPr>
                <w:rFonts w:eastAsiaTheme="minorEastAsia"/>
                <w:sz w:val="24"/>
                <w:szCs w:val="24"/>
              </w:rPr>
              <w:t xml:space="preserve">act </w:t>
            </w:r>
            <w:r w:rsidR="00613A83">
              <w:rPr>
                <w:rFonts w:eastAsiaTheme="minorEastAsia"/>
                <w:sz w:val="24"/>
                <w:szCs w:val="24"/>
              </w:rPr>
              <w:t>s</w:t>
            </w:r>
            <w:r w:rsidR="00162BA3" w:rsidRPr="00613A83">
              <w:rPr>
                <w:rFonts w:eastAsiaTheme="minorEastAsia"/>
                <w:sz w:val="24"/>
                <w:szCs w:val="24"/>
              </w:rPr>
              <w:t>heet</w:t>
            </w:r>
            <w:r w:rsidRPr="00613A83">
              <w:rPr>
                <w:rFonts w:eastAsiaTheme="minorEastAsia"/>
                <w:sz w:val="24"/>
                <w:szCs w:val="24"/>
              </w:rPr>
              <w:t>]</w:t>
            </w:r>
          </w:p>
        </w:tc>
      </w:tr>
      <w:tr w:rsidR="00145602" w14:paraId="6F83668D" w14:textId="77777777" w:rsidTr="00101D84">
        <w:trPr>
          <w:trHeight w:val="3374"/>
          <w:jc w:val="right"/>
        </w:trPr>
        <w:tc>
          <w:tcPr>
            <w:tcW w:w="1075" w:type="dxa"/>
          </w:tcPr>
          <w:p w14:paraId="6400E431" w14:textId="77777777" w:rsidR="00145602" w:rsidRPr="00271811" w:rsidRDefault="00145602" w:rsidP="003B7E95">
            <w:pPr>
              <w:rPr>
                <w:rFonts w:cstheme="minorHAnsi"/>
                <w:sz w:val="24"/>
                <w:szCs w:val="24"/>
              </w:rPr>
            </w:pPr>
          </w:p>
        </w:tc>
        <w:tc>
          <w:tcPr>
            <w:tcW w:w="3240" w:type="dxa"/>
          </w:tcPr>
          <w:p w14:paraId="6B0BA6C5" w14:textId="51BE0AD7" w:rsidR="00C94C11" w:rsidRDefault="00C94C11" w:rsidP="00C94C11">
            <w:pPr>
              <w:pStyle w:val="ListParagraph"/>
              <w:numPr>
                <w:ilvl w:val="0"/>
                <w:numId w:val="26"/>
              </w:numPr>
              <w:ind w:left="346"/>
              <w:rPr>
                <w:sz w:val="24"/>
                <w:szCs w:val="24"/>
              </w:rPr>
            </w:pPr>
            <w:r w:rsidRPr="2700E638">
              <w:rPr>
                <w:sz w:val="24"/>
                <w:szCs w:val="24"/>
              </w:rPr>
              <w:t>Obtain access to on-site COVID-19 boosters for residents (work with LTC or community pharmacy partner, local/state health department, Quality Improvement Organization (QIO)</w:t>
            </w:r>
          </w:p>
          <w:p w14:paraId="113F05DE" w14:textId="77777777" w:rsidR="00145602" w:rsidRDefault="00145602" w:rsidP="00C94C11">
            <w:pPr>
              <w:pStyle w:val="ListParagraph"/>
              <w:ind w:left="346"/>
              <w:rPr>
                <w:sz w:val="24"/>
                <w:szCs w:val="24"/>
              </w:rPr>
            </w:pPr>
          </w:p>
        </w:tc>
        <w:tc>
          <w:tcPr>
            <w:tcW w:w="1530" w:type="dxa"/>
          </w:tcPr>
          <w:p w14:paraId="39D0D5DD" w14:textId="77777777" w:rsidR="00145602" w:rsidRPr="00271811" w:rsidRDefault="00145602" w:rsidP="003B7E95">
            <w:pPr>
              <w:rPr>
                <w:rFonts w:cstheme="minorHAnsi"/>
                <w:sz w:val="24"/>
                <w:szCs w:val="24"/>
              </w:rPr>
            </w:pPr>
          </w:p>
        </w:tc>
        <w:tc>
          <w:tcPr>
            <w:tcW w:w="2070" w:type="dxa"/>
          </w:tcPr>
          <w:p w14:paraId="1BA94C50" w14:textId="0A1CD772" w:rsidR="00145602" w:rsidRDefault="00996F36" w:rsidP="003B7E95">
            <w:pPr>
              <w:rPr>
                <w:rFonts w:cstheme="minorHAnsi"/>
                <w:sz w:val="24"/>
                <w:szCs w:val="24"/>
              </w:rPr>
            </w:pPr>
            <w:r>
              <w:rPr>
                <w:rFonts w:cstheme="minorHAnsi"/>
                <w:sz w:val="24"/>
                <w:szCs w:val="24"/>
              </w:rPr>
              <w:t xml:space="preserve">Administrator, </w:t>
            </w:r>
            <w:r w:rsidR="009E4084" w:rsidRPr="00271811">
              <w:rPr>
                <w:rFonts w:cstheme="minorHAnsi"/>
                <w:sz w:val="24"/>
                <w:szCs w:val="24"/>
              </w:rPr>
              <w:t>D</w:t>
            </w:r>
            <w:r w:rsidR="009E4084">
              <w:rPr>
                <w:rFonts w:cstheme="minorHAnsi"/>
                <w:sz w:val="24"/>
                <w:szCs w:val="24"/>
              </w:rPr>
              <w:t xml:space="preserve">irector of </w:t>
            </w:r>
            <w:r w:rsidR="009E4084" w:rsidRPr="00271811">
              <w:rPr>
                <w:rFonts w:cstheme="minorHAnsi"/>
                <w:sz w:val="24"/>
                <w:szCs w:val="24"/>
              </w:rPr>
              <w:t>N</w:t>
            </w:r>
            <w:r w:rsidR="009E4084">
              <w:rPr>
                <w:rFonts w:cstheme="minorHAnsi"/>
                <w:sz w:val="24"/>
                <w:szCs w:val="24"/>
              </w:rPr>
              <w:t>ursing</w:t>
            </w:r>
            <w:r w:rsidR="009E4084" w:rsidRPr="00271811">
              <w:rPr>
                <w:rFonts w:cstheme="minorHAnsi"/>
                <w:sz w:val="24"/>
                <w:szCs w:val="24"/>
              </w:rPr>
              <w:t>, I</w:t>
            </w:r>
            <w:r w:rsidR="009E4084">
              <w:rPr>
                <w:rFonts w:cstheme="minorHAnsi"/>
                <w:sz w:val="24"/>
                <w:szCs w:val="24"/>
              </w:rPr>
              <w:t xml:space="preserve">nfection </w:t>
            </w:r>
            <w:r w:rsidR="009E4084" w:rsidRPr="00271811">
              <w:rPr>
                <w:rFonts w:cstheme="minorHAnsi"/>
                <w:sz w:val="24"/>
                <w:szCs w:val="24"/>
              </w:rPr>
              <w:t>P</w:t>
            </w:r>
            <w:r w:rsidR="009E4084">
              <w:rPr>
                <w:rFonts w:cstheme="minorHAnsi"/>
                <w:sz w:val="24"/>
                <w:szCs w:val="24"/>
              </w:rPr>
              <w:t>reventionist</w:t>
            </w:r>
          </w:p>
        </w:tc>
        <w:tc>
          <w:tcPr>
            <w:tcW w:w="1980" w:type="dxa"/>
          </w:tcPr>
          <w:p w14:paraId="48E16869" w14:textId="77777777" w:rsidR="00145602" w:rsidRPr="00271811" w:rsidRDefault="00145602" w:rsidP="003B7E95">
            <w:pPr>
              <w:rPr>
                <w:rFonts w:cstheme="minorHAnsi"/>
                <w:sz w:val="24"/>
                <w:szCs w:val="24"/>
              </w:rPr>
            </w:pPr>
          </w:p>
        </w:tc>
        <w:tc>
          <w:tcPr>
            <w:tcW w:w="4590" w:type="dxa"/>
          </w:tcPr>
          <w:p w14:paraId="58802C96" w14:textId="0DF1DD61" w:rsidR="00C94C11" w:rsidRPr="005438EB" w:rsidRDefault="00000000" w:rsidP="00C94C11">
            <w:pPr>
              <w:pStyle w:val="ListParagraph"/>
              <w:numPr>
                <w:ilvl w:val="0"/>
                <w:numId w:val="38"/>
              </w:numPr>
              <w:rPr>
                <w:rStyle w:val="Hyperlink"/>
                <w:rFonts w:cstheme="minorHAnsi"/>
                <w:color w:val="auto"/>
                <w:sz w:val="24"/>
                <w:szCs w:val="24"/>
                <w:u w:val="none"/>
              </w:rPr>
            </w:pPr>
            <w:hyperlink r:id="rId25">
              <w:r w:rsidR="00C94C11" w:rsidRPr="005438EB">
                <w:rPr>
                  <w:rStyle w:val="Hyperlink"/>
                  <w:rFonts w:cstheme="minorHAnsi"/>
                  <w:sz w:val="24"/>
                  <w:szCs w:val="24"/>
                </w:rPr>
                <w:t>COVID-19 Vaccine Access in Long-term Care Settings: Information for Jurisdictions (State and Local Immunization Programs) (CDC)</w:t>
              </w:r>
            </w:hyperlink>
          </w:p>
          <w:p w14:paraId="308C6B8D" w14:textId="600CB3A0" w:rsidR="00422BDD" w:rsidRPr="005438EB" w:rsidRDefault="00000000" w:rsidP="00C94C11">
            <w:pPr>
              <w:pStyle w:val="ListParagraph"/>
              <w:numPr>
                <w:ilvl w:val="0"/>
                <w:numId w:val="38"/>
              </w:numPr>
              <w:rPr>
                <w:rFonts w:cstheme="minorHAnsi"/>
                <w:sz w:val="24"/>
                <w:szCs w:val="24"/>
              </w:rPr>
            </w:pPr>
            <w:hyperlink r:id="rId26" w:history="1">
              <w:r w:rsidR="00422BDD" w:rsidRPr="005438EB">
                <w:rPr>
                  <w:color w:val="0000FF"/>
                  <w:sz w:val="24"/>
                  <w:szCs w:val="24"/>
                  <w:u w:val="single"/>
                </w:rPr>
                <w:t xml:space="preserve">How to Request a COVID-19 Vaccination Clinic On-Site or in a Retail Pharmacy Location </w:t>
              </w:r>
              <w:r w:rsidR="005438EB" w:rsidRPr="005438EB">
                <w:rPr>
                  <w:color w:val="0000FF"/>
                  <w:sz w:val="24"/>
                  <w:szCs w:val="24"/>
                  <w:u w:val="single"/>
                </w:rPr>
                <w:t>(</w:t>
              </w:r>
              <w:r w:rsidR="00422BDD" w:rsidRPr="005438EB">
                <w:rPr>
                  <w:color w:val="0000FF"/>
                  <w:sz w:val="24"/>
                  <w:szCs w:val="24"/>
                  <w:u w:val="single"/>
                </w:rPr>
                <w:t>CDC</w:t>
              </w:r>
            </w:hyperlink>
            <w:r w:rsidR="005438EB" w:rsidRPr="005438EB">
              <w:rPr>
                <w:color w:val="0000FF"/>
                <w:sz w:val="24"/>
                <w:szCs w:val="24"/>
                <w:u w:val="single"/>
              </w:rPr>
              <w:t>)</w:t>
            </w:r>
          </w:p>
          <w:p w14:paraId="1266488C" w14:textId="47456D3B" w:rsidR="0019338B" w:rsidRPr="005438EB" w:rsidRDefault="00000000" w:rsidP="41174AAB">
            <w:pPr>
              <w:pStyle w:val="ListParagraph"/>
              <w:numPr>
                <w:ilvl w:val="0"/>
                <w:numId w:val="38"/>
              </w:numPr>
              <w:rPr>
                <w:sz w:val="24"/>
                <w:szCs w:val="24"/>
              </w:rPr>
            </w:pPr>
            <w:hyperlink r:id="rId27">
              <w:r w:rsidR="00AB7C81" w:rsidRPr="005438EB">
                <w:rPr>
                  <w:color w:val="0000FF"/>
                  <w:sz w:val="24"/>
                  <w:szCs w:val="24"/>
                  <w:u w:val="single"/>
                </w:rPr>
                <w:t>AIM-LTC Contact Info (</w:t>
              </w:r>
              <w:r w:rsidR="00335413">
                <w:rPr>
                  <w:color w:val="0000FF"/>
                  <w:sz w:val="24"/>
                  <w:szCs w:val="24"/>
                  <w:u w:val="single"/>
                </w:rPr>
                <w:t xml:space="preserve">AIM) </w:t>
              </w:r>
            </w:hyperlink>
          </w:p>
          <w:p w14:paraId="72712F70" w14:textId="3A161855" w:rsidR="005D5C75" w:rsidRPr="005438EB" w:rsidRDefault="00000000" w:rsidP="00C94C11">
            <w:pPr>
              <w:pStyle w:val="ListParagraph"/>
              <w:numPr>
                <w:ilvl w:val="0"/>
                <w:numId w:val="38"/>
              </w:numPr>
              <w:rPr>
                <w:rFonts w:cstheme="minorHAnsi"/>
                <w:sz w:val="24"/>
                <w:szCs w:val="24"/>
              </w:rPr>
            </w:pPr>
            <w:hyperlink r:id="rId28" w:history="1">
              <w:r w:rsidR="00820E8D" w:rsidRPr="005438EB">
                <w:rPr>
                  <w:color w:val="0000FF"/>
                  <w:sz w:val="24"/>
                  <w:szCs w:val="24"/>
                  <w:u w:val="single"/>
                </w:rPr>
                <w:t>Booster Clinics Pharmacy Partnerships (</w:t>
              </w:r>
              <w:r w:rsidR="00440221">
                <w:rPr>
                  <w:color w:val="0000FF"/>
                  <w:sz w:val="24"/>
                  <w:szCs w:val="24"/>
                  <w:u w:val="single"/>
                </w:rPr>
                <w:t>LeadingAge</w:t>
              </w:r>
              <w:r w:rsidR="00820E8D" w:rsidRPr="005438EB">
                <w:rPr>
                  <w:color w:val="0000FF"/>
                  <w:sz w:val="24"/>
                  <w:szCs w:val="24"/>
                  <w:u w:val="single"/>
                </w:rPr>
                <w:t>)</w:t>
              </w:r>
            </w:hyperlink>
          </w:p>
          <w:p w14:paraId="0A6F6BB3" w14:textId="3020C92F" w:rsidR="00145602" w:rsidRDefault="00000000" w:rsidP="00E96ECF">
            <w:pPr>
              <w:pStyle w:val="ListParagraph"/>
              <w:numPr>
                <w:ilvl w:val="0"/>
                <w:numId w:val="38"/>
              </w:numPr>
            </w:pPr>
            <w:hyperlink r:id="rId29" w:history="1">
              <w:r w:rsidR="009800A7" w:rsidRPr="00FC3D7E">
                <w:rPr>
                  <w:rStyle w:val="Hyperlink"/>
                  <w:sz w:val="24"/>
                  <w:szCs w:val="24"/>
                </w:rPr>
                <w:t>COVID-19 Vaccine Process Guide (</w:t>
              </w:r>
              <w:r w:rsidR="00E96ECF" w:rsidRPr="00FC3D7E">
                <w:rPr>
                  <w:rStyle w:val="Hyperlink"/>
                  <w:sz w:val="24"/>
                  <w:szCs w:val="24"/>
                </w:rPr>
                <w:t>HQIN)</w:t>
              </w:r>
            </w:hyperlink>
          </w:p>
        </w:tc>
      </w:tr>
      <w:tr w:rsidR="0008610F" w14:paraId="7FFD1192" w14:textId="77777777" w:rsidTr="00101D84">
        <w:trPr>
          <w:trHeight w:val="2150"/>
          <w:jc w:val="right"/>
        </w:trPr>
        <w:tc>
          <w:tcPr>
            <w:tcW w:w="1075" w:type="dxa"/>
          </w:tcPr>
          <w:p w14:paraId="540F3D2F" w14:textId="77777777" w:rsidR="0008610F" w:rsidRPr="00271811" w:rsidRDefault="0008610F" w:rsidP="003B7E95">
            <w:pPr>
              <w:rPr>
                <w:rFonts w:cstheme="minorHAnsi"/>
                <w:sz w:val="24"/>
                <w:szCs w:val="24"/>
              </w:rPr>
            </w:pPr>
          </w:p>
        </w:tc>
        <w:tc>
          <w:tcPr>
            <w:tcW w:w="3240" w:type="dxa"/>
          </w:tcPr>
          <w:p w14:paraId="67AB0D29" w14:textId="1E23CBC7" w:rsidR="0008610F" w:rsidRDefault="0008610F" w:rsidP="0008610F">
            <w:pPr>
              <w:pStyle w:val="ListParagraph"/>
              <w:numPr>
                <w:ilvl w:val="0"/>
                <w:numId w:val="38"/>
              </w:numPr>
              <w:rPr>
                <w:sz w:val="24"/>
                <w:szCs w:val="24"/>
              </w:rPr>
            </w:pPr>
            <w:r>
              <w:rPr>
                <w:sz w:val="24"/>
                <w:szCs w:val="24"/>
              </w:rPr>
              <w:t xml:space="preserve">Provide clinical </w:t>
            </w:r>
            <w:r w:rsidR="002B3BA5">
              <w:rPr>
                <w:sz w:val="24"/>
                <w:szCs w:val="24"/>
              </w:rPr>
              <w:t xml:space="preserve">COVID-19 booster </w:t>
            </w:r>
            <w:r>
              <w:rPr>
                <w:sz w:val="24"/>
                <w:szCs w:val="24"/>
              </w:rPr>
              <w:t xml:space="preserve">education to staff </w:t>
            </w:r>
            <w:r w:rsidR="002B3BA5">
              <w:rPr>
                <w:sz w:val="24"/>
                <w:szCs w:val="24"/>
              </w:rPr>
              <w:t>including resident eligibility,</w:t>
            </w:r>
            <w:r w:rsidR="00987FBF">
              <w:rPr>
                <w:sz w:val="24"/>
                <w:szCs w:val="24"/>
              </w:rPr>
              <w:t xml:space="preserve"> timing,</w:t>
            </w:r>
            <w:r w:rsidR="002B3BA5">
              <w:rPr>
                <w:sz w:val="24"/>
                <w:szCs w:val="24"/>
              </w:rPr>
              <w:t xml:space="preserve"> </w:t>
            </w:r>
            <w:r w:rsidR="00987FBF">
              <w:rPr>
                <w:sz w:val="24"/>
                <w:szCs w:val="24"/>
              </w:rPr>
              <w:t xml:space="preserve">booster </w:t>
            </w:r>
            <w:r w:rsidR="002B3BA5">
              <w:rPr>
                <w:sz w:val="24"/>
                <w:szCs w:val="24"/>
              </w:rPr>
              <w:t>administration and monitoring</w:t>
            </w:r>
          </w:p>
        </w:tc>
        <w:tc>
          <w:tcPr>
            <w:tcW w:w="1530" w:type="dxa"/>
          </w:tcPr>
          <w:p w14:paraId="2824DCFA" w14:textId="77777777" w:rsidR="0008610F" w:rsidRPr="00271811" w:rsidRDefault="0008610F" w:rsidP="003B7E95">
            <w:pPr>
              <w:rPr>
                <w:rFonts w:cstheme="minorHAnsi"/>
                <w:sz w:val="24"/>
                <w:szCs w:val="24"/>
              </w:rPr>
            </w:pPr>
          </w:p>
        </w:tc>
        <w:tc>
          <w:tcPr>
            <w:tcW w:w="2070" w:type="dxa"/>
          </w:tcPr>
          <w:p w14:paraId="293E18B2" w14:textId="018392A4" w:rsidR="0008610F" w:rsidRDefault="0016604F" w:rsidP="003B7E95">
            <w:pPr>
              <w:rPr>
                <w:rFonts w:cstheme="minorHAnsi"/>
                <w:sz w:val="24"/>
                <w:szCs w:val="24"/>
              </w:rPr>
            </w:pPr>
            <w:r w:rsidRPr="00271811">
              <w:rPr>
                <w:rFonts w:cstheme="minorHAnsi"/>
                <w:sz w:val="24"/>
                <w:szCs w:val="24"/>
              </w:rPr>
              <w:t>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w:t>
            </w:r>
            <w:r w:rsidR="007478D0">
              <w:rPr>
                <w:rFonts w:cstheme="minorHAnsi"/>
                <w:sz w:val="24"/>
                <w:szCs w:val="24"/>
              </w:rPr>
              <w:t xml:space="preserve"> Staff Educator </w:t>
            </w:r>
          </w:p>
        </w:tc>
        <w:tc>
          <w:tcPr>
            <w:tcW w:w="1980" w:type="dxa"/>
          </w:tcPr>
          <w:p w14:paraId="4E462F24" w14:textId="77777777" w:rsidR="0008610F" w:rsidRPr="00271811" w:rsidRDefault="0008610F" w:rsidP="003B7E95">
            <w:pPr>
              <w:rPr>
                <w:rFonts w:cstheme="minorHAnsi"/>
                <w:sz w:val="24"/>
                <w:szCs w:val="24"/>
              </w:rPr>
            </w:pPr>
          </w:p>
        </w:tc>
        <w:tc>
          <w:tcPr>
            <w:tcW w:w="4590" w:type="dxa"/>
          </w:tcPr>
          <w:p w14:paraId="511A27E1" w14:textId="0E337AD4" w:rsidR="007478D0" w:rsidRPr="00AB472C" w:rsidRDefault="00000000" w:rsidP="0010126B">
            <w:pPr>
              <w:pStyle w:val="ListParagraph"/>
              <w:numPr>
                <w:ilvl w:val="0"/>
                <w:numId w:val="43"/>
              </w:numPr>
              <w:rPr>
                <w:rFonts w:cstheme="minorHAnsi"/>
                <w:sz w:val="24"/>
                <w:szCs w:val="24"/>
              </w:rPr>
            </w:pPr>
            <w:hyperlink r:id="rId30">
              <w:r w:rsidR="007478D0" w:rsidRPr="1F881677">
                <w:rPr>
                  <w:color w:val="0000FF"/>
                  <w:u w:val="single"/>
                </w:rPr>
                <w:t xml:space="preserve">COVID-19 Vaccine Booster Shots </w:t>
              </w:r>
              <w:r w:rsidR="00A77CBD" w:rsidRPr="1F881677">
                <w:rPr>
                  <w:color w:val="0000FF"/>
                  <w:u w:val="single"/>
                </w:rPr>
                <w:t>(CDC)</w:t>
              </w:r>
            </w:hyperlink>
          </w:p>
          <w:p w14:paraId="76D2A4A3" w14:textId="29E6E70A" w:rsidR="00AB472C" w:rsidRPr="00185B52" w:rsidRDefault="00000000" w:rsidP="41174AAB">
            <w:pPr>
              <w:pStyle w:val="ListParagraph"/>
              <w:numPr>
                <w:ilvl w:val="0"/>
                <w:numId w:val="43"/>
              </w:numPr>
              <w:rPr>
                <w:sz w:val="24"/>
                <w:szCs w:val="24"/>
              </w:rPr>
            </w:pPr>
            <w:hyperlink r:id="rId31">
              <w:r w:rsidR="002E4D8E" w:rsidRPr="1F881677">
                <w:rPr>
                  <w:rStyle w:val="Hyperlink"/>
                  <w:sz w:val="24"/>
                  <w:szCs w:val="24"/>
                </w:rPr>
                <w:t xml:space="preserve">How Do We Protect Ourselves During a Pandemic Flyer (HQIN) </w:t>
              </w:r>
            </w:hyperlink>
          </w:p>
          <w:p w14:paraId="016C455E" w14:textId="77777777" w:rsidR="0008610F" w:rsidRDefault="00000000" w:rsidP="1F881677">
            <w:pPr>
              <w:pStyle w:val="ListParagraph"/>
              <w:numPr>
                <w:ilvl w:val="0"/>
                <w:numId w:val="43"/>
              </w:numPr>
              <w:rPr>
                <w:sz w:val="24"/>
                <w:szCs w:val="24"/>
              </w:rPr>
            </w:pPr>
            <w:hyperlink r:id="rId32">
              <w:r w:rsidR="41174AAB" w:rsidRPr="1F881677">
                <w:rPr>
                  <w:rStyle w:val="Hyperlink"/>
                  <w:sz w:val="24"/>
                  <w:szCs w:val="24"/>
                </w:rPr>
                <w:t>Nursing Home COVID-19 Training Series (</w:t>
              </w:r>
              <w:r w:rsidR="00857ED7" w:rsidRPr="1F881677">
                <w:rPr>
                  <w:rStyle w:val="Hyperlink"/>
                  <w:sz w:val="24"/>
                  <w:szCs w:val="24"/>
                </w:rPr>
                <w:t>CMS-CDC</w:t>
              </w:r>
              <w:r w:rsidR="41174AAB" w:rsidRPr="1F881677">
                <w:rPr>
                  <w:rStyle w:val="Hyperlink"/>
                  <w:sz w:val="24"/>
                  <w:szCs w:val="24"/>
                </w:rPr>
                <w:t>)</w:t>
              </w:r>
            </w:hyperlink>
            <w:r w:rsidR="41174AAB" w:rsidRPr="1F881677">
              <w:rPr>
                <w:sz w:val="24"/>
                <w:szCs w:val="24"/>
              </w:rPr>
              <w:t xml:space="preserve"> </w:t>
            </w:r>
            <w:r w:rsidR="00886D39" w:rsidRPr="1F881677">
              <w:rPr>
                <w:sz w:val="24"/>
                <w:szCs w:val="24"/>
              </w:rPr>
              <w:t xml:space="preserve">                                                         </w:t>
            </w:r>
            <w:r w:rsidR="00857ED7" w:rsidRPr="1F881677">
              <w:rPr>
                <w:sz w:val="24"/>
                <w:szCs w:val="24"/>
              </w:rPr>
              <w:t>[</w:t>
            </w:r>
            <w:r w:rsidR="41174AAB" w:rsidRPr="1F881677">
              <w:rPr>
                <w:sz w:val="24"/>
                <w:szCs w:val="24"/>
              </w:rPr>
              <w:t>Free training with registration</w:t>
            </w:r>
            <w:r w:rsidR="00857ED7" w:rsidRPr="1F881677">
              <w:rPr>
                <w:sz w:val="24"/>
                <w:szCs w:val="24"/>
              </w:rPr>
              <w:t>]</w:t>
            </w:r>
          </w:p>
          <w:p w14:paraId="758B670B" w14:textId="1BF5A416" w:rsidR="001A2052" w:rsidRPr="00ED16D4" w:rsidRDefault="00000000" w:rsidP="1F881677">
            <w:pPr>
              <w:pStyle w:val="ListParagraph"/>
              <w:numPr>
                <w:ilvl w:val="0"/>
                <w:numId w:val="43"/>
              </w:numPr>
              <w:rPr>
                <w:sz w:val="24"/>
                <w:szCs w:val="24"/>
              </w:rPr>
            </w:pPr>
            <w:hyperlink r:id="rId33" w:history="1">
              <w:r w:rsidR="001A2052" w:rsidRPr="00177DB6">
                <w:rPr>
                  <w:rStyle w:val="Hyperlink"/>
                  <w:sz w:val="24"/>
                  <w:szCs w:val="24"/>
                </w:rPr>
                <w:t>COVID-19 Vaccination Schedules</w:t>
              </w:r>
              <w:r w:rsidR="00177DB6" w:rsidRPr="00177DB6">
                <w:rPr>
                  <w:rStyle w:val="Hyperlink"/>
                  <w:sz w:val="24"/>
                  <w:szCs w:val="24"/>
                </w:rPr>
                <w:t xml:space="preserve"> (CDC)</w:t>
              </w:r>
            </w:hyperlink>
          </w:p>
        </w:tc>
      </w:tr>
      <w:tr w:rsidR="007F0678" w14:paraId="0E0C9CEC" w14:textId="77777777" w:rsidTr="0034758D">
        <w:trPr>
          <w:trHeight w:val="1070"/>
          <w:jc w:val="right"/>
        </w:trPr>
        <w:tc>
          <w:tcPr>
            <w:tcW w:w="1075" w:type="dxa"/>
          </w:tcPr>
          <w:p w14:paraId="383BF163" w14:textId="77777777" w:rsidR="007F0678" w:rsidRPr="00271811" w:rsidRDefault="007F0678" w:rsidP="003B7E95">
            <w:pPr>
              <w:rPr>
                <w:rFonts w:cstheme="minorHAnsi"/>
                <w:sz w:val="24"/>
                <w:szCs w:val="24"/>
              </w:rPr>
            </w:pPr>
          </w:p>
        </w:tc>
        <w:tc>
          <w:tcPr>
            <w:tcW w:w="3240" w:type="dxa"/>
          </w:tcPr>
          <w:p w14:paraId="6EA8329C" w14:textId="3C7415E6" w:rsidR="00E8397D" w:rsidRPr="0037062D" w:rsidRDefault="00181CC3" w:rsidP="00963D4F">
            <w:pPr>
              <w:pStyle w:val="ListParagraph"/>
              <w:numPr>
                <w:ilvl w:val="0"/>
                <w:numId w:val="7"/>
              </w:numPr>
              <w:ind w:left="346"/>
              <w:rPr>
                <w:rFonts w:cstheme="minorHAnsi"/>
                <w:sz w:val="24"/>
                <w:szCs w:val="24"/>
              </w:rPr>
            </w:pPr>
            <w:r w:rsidRPr="75CD823D">
              <w:rPr>
                <w:sz w:val="24"/>
                <w:szCs w:val="24"/>
              </w:rPr>
              <w:t xml:space="preserve">Provide education to staff about discussing COVID-19 </w:t>
            </w:r>
            <w:r w:rsidR="002527B2">
              <w:rPr>
                <w:sz w:val="24"/>
                <w:szCs w:val="24"/>
              </w:rPr>
              <w:t xml:space="preserve">boosters </w:t>
            </w:r>
            <w:r w:rsidRPr="75CD823D">
              <w:rPr>
                <w:sz w:val="24"/>
                <w:szCs w:val="24"/>
              </w:rPr>
              <w:t>with residents</w:t>
            </w:r>
            <w:r w:rsidR="00996F36">
              <w:rPr>
                <w:sz w:val="24"/>
                <w:szCs w:val="24"/>
              </w:rPr>
              <w:t xml:space="preserve"> and responsible parties</w:t>
            </w:r>
          </w:p>
        </w:tc>
        <w:tc>
          <w:tcPr>
            <w:tcW w:w="1530" w:type="dxa"/>
          </w:tcPr>
          <w:p w14:paraId="45AA8E19" w14:textId="77777777" w:rsidR="007F0678" w:rsidRPr="00271811" w:rsidRDefault="007F0678" w:rsidP="003B7E95">
            <w:pPr>
              <w:rPr>
                <w:rFonts w:cstheme="minorHAnsi"/>
                <w:sz w:val="24"/>
                <w:szCs w:val="24"/>
              </w:rPr>
            </w:pPr>
          </w:p>
        </w:tc>
        <w:tc>
          <w:tcPr>
            <w:tcW w:w="2070" w:type="dxa"/>
          </w:tcPr>
          <w:p w14:paraId="3B1A1FA3" w14:textId="4457214E" w:rsidR="007F0678" w:rsidRDefault="00895DA1" w:rsidP="003B7E95">
            <w:pPr>
              <w:rPr>
                <w:rFonts w:cstheme="minorHAnsi"/>
                <w:sz w:val="24"/>
                <w:szCs w:val="24"/>
              </w:rPr>
            </w:pPr>
            <w:r>
              <w:rPr>
                <w:rFonts w:cstheme="minorHAnsi"/>
                <w:sz w:val="24"/>
                <w:szCs w:val="24"/>
              </w:rPr>
              <w:t xml:space="preserve">Administrator, </w:t>
            </w:r>
            <w:r w:rsidR="00185B52" w:rsidRPr="00271811">
              <w:rPr>
                <w:rFonts w:cstheme="minorHAnsi"/>
                <w:sz w:val="24"/>
                <w:szCs w:val="24"/>
              </w:rPr>
              <w:t>D</w:t>
            </w:r>
            <w:r w:rsidR="00185B52">
              <w:rPr>
                <w:rFonts w:cstheme="minorHAnsi"/>
                <w:sz w:val="24"/>
                <w:szCs w:val="24"/>
              </w:rPr>
              <w:t xml:space="preserve">irector of </w:t>
            </w:r>
            <w:r w:rsidR="00185B52" w:rsidRPr="00271811">
              <w:rPr>
                <w:rFonts w:cstheme="minorHAnsi"/>
                <w:sz w:val="24"/>
                <w:szCs w:val="24"/>
              </w:rPr>
              <w:t>N</w:t>
            </w:r>
            <w:r w:rsidR="00185B52">
              <w:rPr>
                <w:rFonts w:cstheme="minorHAnsi"/>
                <w:sz w:val="24"/>
                <w:szCs w:val="24"/>
              </w:rPr>
              <w:t>ursing</w:t>
            </w:r>
            <w:r w:rsidR="00185B52" w:rsidRPr="00271811">
              <w:rPr>
                <w:rFonts w:cstheme="minorHAnsi"/>
                <w:sz w:val="24"/>
                <w:szCs w:val="24"/>
              </w:rPr>
              <w:t>, I</w:t>
            </w:r>
            <w:r w:rsidR="00185B52">
              <w:rPr>
                <w:rFonts w:cstheme="minorHAnsi"/>
                <w:sz w:val="24"/>
                <w:szCs w:val="24"/>
              </w:rPr>
              <w:t xml:space="preserve">nfection </w:t>
            </w:r>
            <w:r w:rsidR="00185B52" w:rsidRPr="00271811">
              <w:rPr>
                <w:rFonts w:cstheme="minorHAnsi"/>
                <w:sz w:val="24"/>
                <w:szCs w:val="24"/>
              </w:rPr>
              <w:t>P</w:t>
            </w:r>
            <w:r w:rsidR="00185B52">
              <w:rPr>
                <w:rFonts w:cstheme="minorHAnsi"/>
                <w:sz w:val="24"/>
                <w:szCs w:val="24"/>
              </w:rPr>
              <w:t xml:space="preserve">reventionist, </w:t>
            </w:r>
            <w:r w:rsidR="00AD1AEE">
              <w:rPr>
                <w:rFonts w:cstheme="minorHAnsi"/>
                <w:sz w:val="24"/>
                <w:szCs w:val="24"/>
              </w:rPr>
              <w:t xml:space="preserve">Staff Educator, </w:t>
            </w:r>
            <w:r>
              <w:rPr>
                <w:rFonts w:cstheme="minorHAnsi"/>
                <w:sz w:val="24"/>
                <w:szCs w:val="24"/>
              </w:rPr>
              <w:t>Department Staff</w:t>
            </w:r>
          </w:p>
        </w:tc>
        <w:tc>
          <w:tcPr>
            <w:tcW w:w="1980" w:type="dxa"/>
          </w:tcPr>
          <w:p w14:paraId="743C7FC9" w14:textId="59F261F7" w:rsidR="007F0678" w:rsidRPr="00271811" w:rsidRDefault="007F0678" w:rsidP="003B7E95">
            <w:pPr>
              <w:rPr>
                <w:rFonts w:cstheme="minorHAnsi"/>
                <w:sz w:val="24"/>
                <w:szCs w:val="24"/>
              </w:rPr>
            </w:pPr>
          </w:p>
        </w:tc>
        <w:tc>
          <w:tcPr>
            <w:tcW w:w="4590" w:type="dxa"/>
          </w:tcPr>
          <w:p w14:paraId="3B683F58" w14:textId="372ACDBC" w:rsidR="00024B84" w:rsidRPr="00D36F58" w:rsidRDefault="00000000" w:rsidP="004276E2">
            <w:pPr>
              <w:pStyle w:val="ListParagraph"/>
              <w:numPr>
                <w:ilvl w:val="0"/>
                <w:numId w:val="43"/>
              </w:numPr>
              <w:rPr>
                <w:rFonts w:cstheme="minorHAnsi"/>
                <w:sz w:val="24"/>
                <w:szCs w:val="24"/>
              </w:rPr>
            </w:pPr>
            <w:hyperlink r:id="rId34" w:history="1">
              <w:r w:rsidR="00024B84" w:rsidRPr="00D36F58">
                <w:rPr>
                  <w:color w:val="0000FF"/>
                  <w:sz w:val="24"/>
                  <w:szCs w:val="24"/>
                  <w:u w:val="single"/>
                </w:rPr>
                <w:t>A Guide for Community Partners-Increasing COVID-19 Vaccine Uptake Among Racial and Ethnic Minority Communities</w:t>
              </w:r>
            </w:hyperlink>
            <w:r w:rsidR="00C53786">
              <w:rPr>
                <w:color w:val="0000FF"/>
                <w:sz w:val="24"/>
                <w:szCs w:val="24"/>
                <w:u w:val="single"/>
              </w:rPr>
              <w:t xml:space="preserve"> (CDC)</w:t>
            </w:r>
          </w:p>
          <w:p w14:paraId="5BED3547" w14:textId="77777777" w:rsidR="00AD1AEE" w:rsidRPr="00D36F58" w:rsidRDefault="00000000" w:rsidP="004276E2">
            <w:pPr>
              <w:pStyle w:val="ListParagraph"/>
              <w:numPr>
                <w:ilvl w:val="0"/>
                <w:numId w:val="43"/>
              </w:numPr>
              <w:rPr>
                <w:rStyle w:val="Hyperlink"/>
                <w:rFonts w:cstheme="minorHAnsi"/>
                <w:color w:val="auto"/>
                <w:sz w:val="24"/>
                <w:szCs w:val="24"/>
              </w:rPr>
            </w:pPr>
            <w:hyperlink r:id="rId35">
              <w:r w:rsidR="00AD1AEE" w:rsidRPr="00D36F58">
                <w:rPr>
                  <w:rStyle w:val="Hyperlink"/>
                  <w:rFonts w:cstheme="minorHAnsi"/>
                  <w:sz w:val="24"/>
                  <w:szCs w:val="24"/>
                </w:rPr>
                <w:t>Talking to Recipients about COVID-19 Vaccination (CDC</w:t>
              </w:r>
            </w:hyperlink>
            <w:r w:rsidR="00AD1AEE" w:rsidRPr="00D36F58">
              <w:rPr>
                <w:rStyle w:val="Hyperlink"/>
                <w:rFonts w:cstheme="minorHAnsi"/>
                <w:sz w:val="24"/>
                <w:szCs w:val="24"/>
              </w:rPr>
              <w:t>)</w:t>
            </w:r>
          </w:p>
          <w:p w14:paraId="3495327D" w14:textId="3684D1C8" w:rsidR="007B2756" w:rsidRPr="00D36F58" w:rsidRDefault="00000000" w:rsidP="004276E2">
            <w:pPr>
              <w:pStyle w:val="ListParagraph"/>
              <w:numPr>
                <w:ilvl w:val="0"/>
                <w:numId w:val="43"/>
              </w:numPr>
              <w:rPr>
                <w:rStyle w:val="Hyperlink"/>
                <w:rFonts w:cstheme="minorHAnsi"/>
                <w:color w:val="auto"/>
                <w:sz w:val="24"/>
                <w:szCs w:val="24"/>
                <w:u w:val="none"/>
              </w:rPr>
            </w:pPr>
            <w:hyperlink r:id="rId36">
              <w:r w:rsidR="007B2756" w:rsidRPr="00D36F58">
                <w:rPr>
                  <w:rStyle w:val="Hyperlink"/>
                  <w:rFonts w:cstheme="minorHAnsi"/>
                  <w:sz w:val="24"/>
                  <w:szCs w:val="24"/>
                </w:rPr>
                <w:t>COVID-19 Vaccines for Long-Term Care Facility Residents (CDC</w:t>
              </w:r>
            </w:hyperlink>
            <w:r w:rsidR="007B2756" w:rsidRPr="00D36F58">
              <w:rPr>
                <w:rStyle w:val="Hyperlink"/>
                <w:rFonts w:cstheme="minorHAnsi"/>
                <w:sz w:val="24"/>
                <w:szCs w:val="24"/>
              </w:rPr>
              <w:t>)</w:t>
            </w:r>
          </w:p>
          <w:p w14:paraId="4FFF3E7A" w14:textId="4AFC6E9C" w:rsidR="00E86732" w:rsidRPr="00177DB6" w:rsidRDefault="00000000" w:rsidP="00177DB6">
            <w:pPr>
              <w:pStyle w:val="ListParagraph"/>
              <w:numPr>
                <w:ilvl w:val="0"/>
                <w:numId w:val="43"/>
              </w:numPr>
              <w:rPr>
                <w:sz w:val="24"/>
                <w:szCs w:val="24"/>
              </w:rPr>
            </w:pPr>
            <w:hyperlink r:id="rId37">
              <w:r w:rsidR="004276E2" w:rsidRPr="00D36F58">
                <w:rPr>
                  <w:rStyle w:val="Hyperlink"/>
                  <w:sz w:val="24"/>
                  <w:szCs w:val="24"/>
                </w:rPr>
                <w:t>Simple Strategies for Encouraging Residents to Receive the COVID-19 Vaccine (</w:t>
              </w:r>
              <w:r w:rsidR="00DF31F9">
                <w:rPr>
                  <w:rStyle w:val="Hyperlink"/>
                  <w:sz w:val="24"/>
                  <w:szCs w:val="24"/>
                </w:rPr>
                <w:t>HQIN</w:t>
              </w:r>
              <w:r w:rsidR="004276E2" w:rsidRPr="00D36F58">
                <w:rPr>
                  <w:rStyle w:val="Hyperlink"/>
                  <w:sz w:val="24"/>
                  <w:szCs w:val="24"/>
                </w:rPr>
                <w:t>)</w:t>
              </w:r>
            </w:hyperlink>
          </w:p>
        </w:tc>
      </w:tr>
      <w:tr w:rsidR="00642A52" w14:paraId="6E6DCEBD" w14:textId="77777777" w:rsidTr="0034758D">
        <w:trPr>
          <w:trHeight w:val="1070"/>
          <w:jc w:val="right"/>
        </w:trPr>
        <w:tc>
          <w:tcPr>
            <w:tcW w:w="1075" w:type="dxa"/>
          </w:tcPr>
          <w:p w14:paraId="2EDC44D5" w14:textId="77777777" w:rsidR="00642A52" w:rsidRPr="00271811" w:rsidRDefault="00642A52" w:rsidP="003B7E95">
            <w:pPr>
              <w:rPr>
                <w:rFonts w:cstheme="minorHAnsi"/>
                <w:sz w:val="24"/>
                <w:szCs w:val="24"/>
              </w:rPr>
            </w:pPr>
          </w:p>
        </w:tc>
        <w:tc>
          <w:tcPr>
            <w:tcW w:w="3240" w:type="dxa"/>
          </w:tcPr>
          <w:p w14:paraId="254C457A" w14:textId="77777777" w:rsidR="00642A52" w:rsidRPr="00DF31F9" w:rsidRDefault="00642A52" w:rsidP="00642A52">
            <w:pPr>
              <w:pStyle w:val="ListParagraph"/>
              <w:numPr>
                <w:ilvl w:val="0"/>
                <w:numId w:val="7"/>
              </w:numPr>
              <w:ind w:left="346"/>
              <w:rPr>
                <w:rFonts w:cstheme="minorHAnsi"/>
                <w:sz w:val="24"/>
                <w:szCs w:val="24"/>
              </w:rPr>
            </w:pPr>
            <w:r w:rsidRPr="75CD823D">
              <w:rPr>
                <w:sz w:val="24"/>
                <w:szCs w:val="24"/>
              </w:rPr>
              <w:t xml:space="preserve">Provide easy-to-use and accessible </w:t>
            </w:r>
            <w:r>
              <w:rPr>
                <w:sz w:val="24"/>
                <w:szCs w:val="24"/>
              </w:rPr>
              <w:t xml:space="preserve">COVID-19 booster </w:t>
            </w:r>
            <w:r w:rsidRPr="75CD823D">
              <w:rPr>
                <w:sz w:val="24"/>
                <w:szCs w:val="24"/>
              </w:rPr>
              <w:t>messaging/ resources for residents</w:t>
            </w:r>
            <w:r>
              <w:rPr>
                <w:sz w:val="24"/>
                <w:szCs w:val="24"/>
              </w:rPr>
              <w:t xml:space="preserve"> and responsible parties</w:t>
            </w:r>
          </w:p>
          <w:p w14:paraId="7A122179" w14:textId="77777777" w:rsidR="00642A52" w:rsidRPr="00DF31F9" w:rsidRDefault="00642A52" w:rsidP="00642A52">
            <w:pPr>
              <w:pStyle w:val="ListParagraph"/>
              <w:numPr>
                <w:ilvl w:val="0"/>
                <w:numId w:val="7"/>
              </w:numPr>
              <w:ind w:left="346"/>
              <w:rPr>
                <w:rFonts w:cstheme="minorHAnsi"/>
                <w:sz w:val="24"/>
                <w:szCs w:val="24"/>
              </w:rPr>
            </w:pPr>
            <w:r w:rsidRPr="00DF31F9">
              <w:rPr>
                <w:sz w:val="24"/>
                <w:szCs w:val="24"/>
              </w:rPr>
              <w:t>Incorporate COVID-19 booster information into admission packet</w:t>
            </w:r>
          </w:p>
          <w:p w14:paraId="53496224" w14:textId="77777777" w:rsidR="00642A52" w:rsidRPr="75CD823D" w:rsidRDefault="00642A52" w:rsidP="00642A52">
            <w:pPr>
              <w:pStyle w:val="ListParagraph"/>
              <w:ind w:left="346"/>
              <w:rPr>
                <w:sz w:val="24"/>
                <w:szCs w:val="24"/>
              </w:rPr>
            </w:pPr>
          </w:p>
        </w:tc>
        <w:tc>
          <w:tcPr>
            <w:tcW w:w="1530" w:type="dxa"/>
          </w:tcPr>
          <w:p w14:paraId="4146D2D9" w14:textId="77777777" w:rsidR="00642A52" w:rsidRPr="00271811" w:rsidRDefault="00642A52" w:rsidP="003B7E95">
            <w:pPr>
              <w:rPr>
                <w:rFonts w:cstheme="minorHAnsi"/>
                <w:sz w:val="24"/>
                <w:szCs w:val="24"/>
              </w:rPr>
            </w:pPr>
          </w:p>
        </w:tc>
        <w:tc>
          <w:tcPr>
            <w:tcW w:w="2070" w:type="dxa"/>
          </w:tcPr>
          <w:p w14:paraId="5513AB84" w14:textId="05F38CBA" w:rsidR="00642A52" w:rsidRDefault="00642A52" w:rsidP="003B7E95">
            <w:pPr>
              <w:rPr>
                <w:rFonts w:cstheme="minorHAnsi"/>
                <w:sz w:val="24"/>
                <w:szCs w:val="24"/>
              </w:rPr>
            </w:pPr>
            <w:r>
              <w:rPr>
                <w:rFonts w:cstheme="minorHAnsi"/>
                <w:sz w:val="24"/>
                <w:szCs w:val="24"/>
              </w:rPr>
              <w:t xml:space="preserve">Medical Director, </w:t>
            </w:r>
            <w:r w:rsidRPr="00271811">
              <w:rPr>
                <w:rFonts w:cstheme="minorHAnsi"/>
                <w:sz w:val="24"/>
                <w:szCs w:val="24"/>
              </w:rPr>
              <w:t>Administrator, D</w:t>
            </w:r>
            <w:r>
              <w:rPr>
                <w:rFonts w:cstheme="minorHAnsi"/>
                <w:sz w:val="24"/>
                <w:szCs w:val="24"/>
              </w:rPr>
              <w:t xml:space="preserve">irector of </w:t>
            </w:r>
            <w:r w:rsidRPr="00271811">
              <w:rPr>
                <w:rFonts w:cstheme="minorHAnsi"/>
                <w:sz w:val="24"/>
                <w:szCs w:val="24"/>
              </w:rPr>
              <w:t>N</w:t>
            </w:r>
            <w:r>
              <w:rPr>
                <w:rFonts w:cstheme="minorHAnsi"/>
                <w:sz w:val="24"/>
                <w:szCs w:val="24"/>
              </w:rPr>
              <w:t>ursing</w:t>
            </w:r>
            <w:r w:rsidRPr="00271811">
              <w:rPr>
                <w:rFonts w:cstheme="minorHAnsi"/>
                <w:sz w:val="24"/>
                <w:szCs w:val="24"/>
              </w:rPr>
              <w:t>, I</w:t>
            </w:r>
            <w:r>
              <w:rPr>
                <w:rFonts w:cstheme="minorHAnsi"/>
                <w:sz w:val="24"/>
                <w:szCs w:val="24"/>
              </w:rPr>
              <w:t xml:space="preserve">nfection </w:t>
            </w:r>
            <w:r w:rsidRPr="00271811">
              <w:rPr>
                <w:rFonts w:cstheme="minorHAnsi"/>
                <w:sz w:val="24"/>
                <w:szCs w:val="24"/>
              </w:rPr>
              <w:t>P</w:t>
            </w:r>
            <w:r>
              <w:rPr>
                <w:rFonts w:cstheme="minorHAnsi"/>
                <w:sz w:val="24"/>
                <w:szCs w:val="24"/>
              </w:rPr>
              <w:t>reventionist, Unit Leaders, Department Managers, Interdisciplinary Team</w:t>
            </w:r>
          </w:p>
        </w:tc>
        <w:tc>
          <w:tcPr>
            <w:tcW w:w="1980" w:type="dxa"/>
          </w:tcPr>
          <w:p w14:paraId="6EA7DB3D" w14:textId="77777777" w:rsidR="00642A52" w:rsidRPr="00271811" w:rsidRDefault="00642A52" w:rsidP="003B7E95">
            <w:pPr>
              <w:rPr>
                <w:rFonts w:cstheme="minorHAnsi"/>
                <w:sz w:val="24"/>
                <w:szCs w:val="24"/>
              </w:rPr>
            </w:pPr>
          </w:p>
        </w:tc>
        <w:tc>
          <w:tcPr>
            <w:tcW w:w="4590" w:type="dxa"/>
          </w:tcPr>
          <w:p w14:paraId="0479FBFB" w14:textId="77777777" w:rsidR="00642A52" w:rsidRPr="00556A54" w:rsidRDefault="00000000" w:rsidP="00642A52">
            <w:pPr>
              <w:pStyle w:val="ListParagraph"/>
              <w:numPr>
                <w:ilvl w:val="0"/>
                <w:numId w:val="43"/>
              </w:numPr>
              <w:rPr>
                <w:rFonts w:cstheme="minorHAnsi"/>
                <w:sz w:val="24"/>
                <w:szCs w:val="24"/>
              </w:rPr>
            </w:pPr>
            <w:hyperlink r:id="rId38" w:history="1">
              <w:r w:rsidR="00642A52" w:rsidRPr="00556A54">
                <w:rPr>
                  <w:rFonts w:cstheme="minorHAnsi"/>
                  <w:color w:val="0000FF"/>
                  <w:sz w:val="24"/>
                  <w:szCs w:val="24"/>
                  <w:u w:val="single"/>
                </w:rPr>
                <w:t xml:space="preserve">COVID-19 Vaccine Booster Shots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56C483EE" w14:textId="77777777" w:rsidR="00642A52" w:rsidRPr="00556A54" w:rsidRDefault="00000000" w:rsidP="00642A52">
            <w:pPr>
              <w:pStyle w:val="ListParagraph"/>
              <w:numPr>
                <w:ilvl w:val="0"/>
                <w:numId w:val="43"/>
              </w:numPr>
              <w:rPr>
                <w:rFonts w:cstheme="minorHAnsi"/>
                <w:color w:val="0000FF"/>
                <w:sz w:val="24"/>
                <w:szCs w:val="24"/>
                <w:u w:val="single"/>
              </w:rPr>
            </w:pPr>
            <w:hyperlink r:id="rId39">
              <w:r w:rsidR="00642A52" w:rsidRPr="30162331">
                <w:rPr>
                  <w:color w:val="0000FF"/>
                  <w:sz w:val="24"/>
                  <w:szCs w:val="24"/>
                  <w:u w:val="single"/>
                </w:rPr>
                <w:t>COVID-19 Vaccines Are Free to the Public (CDC</w:t>
              </w:r>
            </w:hyperlink>
            <w:r w:rsidR="00642A52" w:rsidRPr="30162331">
              <w:rPr>
                <w:color w:val="0000FF"/>
                <w:sz w:val="24"/>
                <w:szCs w:val="24"/>
                <w:u w:val="single"/>
              </w:rPr>
              <w:t>)</w:t>
            </w:r>
          </w:p>
          <w:p w14:paraId="4C0620B2" w14:textId="77777777" w:rsidR="00642A52" w:rsidRPr="00556A54" w:rsidRDefault="00000000" w:rsidP="00642A52">
            <w:pPr>
              <w:pStyle w:val="ListParagraph"/>
              <w:numPr>
                <w:ilvl w:val="0"/>
                <w:numId w:val="23"/>
              </w:numPr>
              <w:rPr>
                <w:rFonts w:cstheme="minorHAnsi"/>
                <w:color w:val="0000FF"/>
                <w:sz w:val="24"/>
                <w:szCs w:val="24"/>
                <w:u w:val="single"/>
              </w:rPr>
            </w:pPr>
            <w:hyperlink r:id="rId40" w:history="1">
              <w:r w:rsidR="00642A52" w:rsidRPr="00556A54">
                <w:rPr>
                  <w:rFonts w:cstheme="minorHAnsi"/>
                  <w:color w:val="0000FF"/>
                  <w:sz w:val="24"/>
                  <w:szCs w:val="24"/>
                  <w:u w:val="single"/>
                </w:rPr>
                <w:t xml:space="preserve">Possible Side Effects After Getting a COVID-19 Vaccine </w:t>
              </w:r>
              <w:r w:rsidR="00642A52">
                <w:rPr>
                  <w:rFonts w:cstheme="minorHAnsi"/>
                  <w:color w:val="0000FF"/>
                  <w:sz w:val="24"/>
                  <w:szCs w:val="24"/>
                  <w:u w:val="single"/>
                </w:rPr>
                <w:t>(</w:t>
              </w:r>
              <w:r w:rsidR="00642A52" w:rsidRPr="00556A54">
                <w:rPr>
                  <w:rFonts w:cstheme="minorHAnsi"/>
                  <w:color w:val="0000FF"/>
                  <w:sz w:val="24"/>
                  <w:szCs w:val="24"/>
                  <w:u w:val="single"/>
                </w:rPr>
                <w:t>CDC</w:t>
              </w:r>
            </w:hyperlink>
            <w:r w:rsidR="00642A52">
              <w:rPr>
                <w:rFonts w:cstheme="minorHAnsi"/>
                <w:color w:val="0000FF"/>
                <w:sz w:val="24"/>
                <w:szCs w:val="24"/>
                <w:u w:val="single"/>
              </w:rPr>
              <w:t>)</w:t>
            </w:r>
          </w:p>
          <w:p w14:paraId="22212156" w14:textId="77777777" w:rsidR="00642A52" w:rsidRPr="00556A54" w:rsidRDefault="00000000" w:rsidP="00642A52">
            <w:pPr>
              <w:pStyle w:val="ListParagraph"/>
              <w:numPr>
                <w:ilvl w:val="0"/>
                <w:numId w:val="36"/>
              </w:numPr>
              <w:rPr>
                <w:rStyle w:val="Hyperlink"/>
                <w:rFonts w:cstheme="minorHAnsi"/>
                <w:sz w:val="24"/>
                <w:szCs w:val="24"/>
              </w:rPr>
            </w:pPr>
            <w:hyperlink r:id="rId41" w:history="1">
              <w:r w:rsidR="00642A52" w:rsidRPr="00556A54">
                <w:rPr>
                  <w:rStyle w:val="Hyperlink"/>
                  <w:rFonts w:cstheme="minorHAnsi"/>
                  <w:sz w:val="24"/>
                  <w:szCs w:val="24"/>
                </w:rPr>
                <w:t>COVID-19 Vaccine Resource Hub</w:t>
              </w:r>
            </w:hyperlink>
          </w:p>
          <w:p w14:paraId="2A0BE610" w14:textId="77777777" w:rsidR="00642A52" w:rsidRDefault="00642A52" w:rsidP="00642A52">
            <w:pPr>
              <w:pStyle w:val="ListParagraph"/>
              <w:ind w:left="360"/>
              <w:rPr>
                <w:rFonts w:cstheme="minorHAnsi"/>
                <w:sz w:val="24"/>
                <w:szCs w:val="24"/>
              </w:rPr>
            </w:pPr>
            <w:r w:rsidRPr="00556A54">
              <w:rPr>
                <w:rFonts w:cstheme="minorHAnsi"/>
                <w:sz w:val="24"/>
                <w:szCs w:val="24"/>
              </w:rPr>
              <w:t xml:space="preserve">[Johns Hopkins International Vaccine Access Center COVID-19 education and links to quality information sources]  </w:t>
            </w:r>
          </w:p>
          <w:p w14:paraId="4012170F" w14:textId="77777777" w:rsidR="001E4DAB" w:rsidRPr="00FF352C" w:rsidRDefault="00000000" w:rsidP="001E4DAB">
            <w:pPr>
              <w:pStyle w:val="ListParagraph"/>
              <w:numPr>
                <w:ilvl w:val="0"/>
                <w:numId w:val="45"/>
              </w:numPr>
              <w:ind w:left="339"/>
              <w:rPr>
                <w:rStyle w:val="Hyperlink"/>
                <w:rFonts w:cstheme="minorHAnsi"/>
                <w:color w:val="auto"/>
                <w:sz w:val="24"/>
                <w:szCs w:val="24"/>
                <w:u w:val="none"/>
              </w:rPr>
            </w:pPr>
            <w:hyperlink r:id="rId42">
              <w:r w:rsidR="001E4DAB" w:rsidRPr="00FF352C">
                <w:rPr>
                  <w:rStyle w:val="Hyperlink"/>
                  <w:rFonts w:cstheme="minorHAnsi"/>
                  <w:sz w:val="24"/>
                  <w:szCs w:val="24"/>
                </w:rPr>
                <w:t>CDC Myths and Facts about COVID-19 Vaccines</w:t>
              </w:r>
            </w:hyperlink>
            <w:r w:rsidR="001E4DAB" w:rsidRPr="00FF352C">
              <w:rPr>
                <w:rStyle w:val="Hyperlink"/>
                <w:rFonts w:cstheme="minorHAnsi"/>
                <w:sz w:val="24"/>
                <w:szCs w:val="24"/>
              </w:rPr>
              <w:t xml:space="preserve"> (CDC)</w:t>
            </w:r>
          </w:p>
          <w:p w14:paraId="110B8321" w14:textId="77777777" w:rsidR="001E4DAB" w:rsidRPr="00305901" w:rsidRDefault="001E4DAB" w:rsidP="001E4DAB">
            <w:pPr>
              <w:pStyle w:val="ListParagraph"/>
              <w:numPr>
                <w:ilvl w:val="0"/>
                <w:numId w:val="23"/>
              </w:numPr>
              <w:rPr>
                <w:rStyle w:val="Hyperlink"/>
                <w:rFonts w:eastAsiaTheme="minorEastAsia" w:cstheme="minorHAnsi"/>
                <w:sz w:val="24"/>
                <w:szCs w:val="24"/>
              </w:rPr>
            </w:pPr>
            <w:r>
              <w:rPr>
                <w:rFonts w:cstheme="minorHAnsi"/>
                <w:sz w:val="24"/>
                <w:szCs w:val="24"/>
              </w:rPr>
              <w:fldChar w:fldCharType="begin"/>
            </w:r>
            <w:r>
              <w:rPr>
                <w:rFonts w:cstheme="minorHAnsi"/>
                <w:sz w:val="24"/>
                <w:szCs w:val="24"/>
              </w:rPr>
              <w:instrText xml:space="preserve"> HYPERLINK "https://hqin.org/resource/covid-19-booster-shots-flyer/" </w:instrText>
            </w:r>
            <w:r>
              <w:rPr>
                <w:rFonts w:cstheme="minorHAnsi"/>
                <w:sz w:val="24"/>
                <w:szCs w:val="24"/>
              </w:rPr>
            </w:r>
            <w:r>
              <w:rPr>
                <w:rFonts w:cstheme="minorHAnsi"/>
                <w:sz w:val="24"/>
                <w:szCs w:val="24"/>
              </w:rPr>
              <w:fldChar w:fldCharType="separate"/>
            </w:r>
            <w:r w:rsidRPr="00305901">
              <w:rPr>
                <w:rStyle w:val="Hyperlink"/>
                <w:rFonts w:cstheme="minorHAnsi"/>
                <w:sz w:val="24"/>
                <w:szCs w:val="24"/>
              </w:rPr>
              <w:t xml:space="preserve">COVID-19 </w:t>
            </w:r>
            <w:r w:rsidRPr="00305901">
              <w:rPr>
                <w:rStyle w:val="Hyperlink"/>
                <w:rFonts w:eastAsia="Calibri" w:cstheme="minorHAnsi"/>
                <w:sz w:val="24"/>
                <w:szCs w:val="24"/>
              </w:rPr>
              <w:t>Booster Shots Flyer (HQIN)</w:t>
            </w:r>
          </w:p>
          <w:p w14:paraId="3892AFC4" w14:textId="4FEE0894" w:rsidR="001E4DAB" w:rsidRPr="001E4DAB" w:rsidRDefault="001E4DAB" w:rsidP="001E4DAB">
            <w:pPr>
              <w:pStyle w:val="ListParagraph"/>
              <w:numPr>
                <w:ilvl w:val="0"/>
                <w:numId w:val="23"/>
              </w:numPr>
              <w:rPr>
                <w:rFonts w:eastAsiaTheme="minorEastAsia" w:cstheme="minorHAnsi"/>
                <w:sz w:val="24"/>
                <w:szCs w:val="24"/>
              </w:rPr>
            </w:pPr>
            <w:r>
              <w:rPr>
                <w:rFonts w:cstheme="minorHAnsi"/>
                <w:sz w:val="24"/>
                <w:szCs w:val="24"/>
              </w:rPr>
              <w:fldChar w:fldCharType="end"/>
            </w:r>
            <w:hyperlink r:id="rId43">
              <w:r w:rsidRPr="00556A54">
                <w:rPr>
                  <w:rStyle w:val="Hyperlink"/>
                  <w:rFonts w:eastAsia="Calibri" w:cstheme="minorHAnsi"/>
                  <w:sz w:val="24"/>
                  <w:szCs w:val="24"/>
                </w:rPr>
                <w:t xml:space="preserve">Booster Questions Poster and Handout </w:t>
              </w:r>
              <w:r>
                <w:rPr>
                  <w:rStyle w:val="Hyperlink"/>
                  <w:rFonts w:eastAsia="Calibri" w:cstheme="minorHAnsi"/>
                  <w:sz w:val="24"/>
                  <w:szCs w:val="24"/>
                </w:rPr>
                <w:t>(</w:t>
              </w:r>
              <w:r w:rsidRPr="00556A54">
                <w:rPr>
                  <w:rStyle w:val="Hyperlink"/>
                  <w:rFonts w:eastAsia="Calibri" w:cstheme="minorHAnsi"/>
                  <w:sz w:val="24"/>
                  <w:szCs w:val="24"/>
                </w:rPr>
                <w:t>HQI</w:t>
              </w:r>
              <w:r>
                <w:rPr>
                  <w:rStyle w:val="Hyperlink"/>
                  <w:rFonts w:eastAsia="Calibri" w:cstheme="minorHAnsi"/>
                  <w:sz w:val="24"/>
                  <w:szCs w:val="24"/>
                </w:rPr>
                <w:t>N)</w:t>
              </w:r>
            </w:hyperlink>
          </w:p>
        </w:tc>
      </w:tr>
      <w:tr w:rsidR="001543DD" w14:paraId="4143FEBC" w14:textId="77777777" w:rsidTr="0096586B">
        <w:trPr>
          <w:trHeight w:val="2213"/>
          <w:jc w:val="right"/>
        </w:trPr>
        <w:tc>
          <w:tcPr>
            <w:tcW w:w="1075" w:type="dxa"/>
          </w:tcPr>
          <w:p w14:paraId="30A950C0" w14:textId="77777777" w:rsidR="001543DD" w:rsidRPr="00271811" w:rsidRDefault="001543DD" w:rsidP="003B7E95">
            <w:pPr>
              <w:rPr>
                <w:rFonts w:cstheme="minorHAnsi"/>
                <w:sz w:val="24"/>
                <w:szCs w:val="24"/>
              </w:rPr>
            </w:pPr>
          </w:p>
        </w:tc>
        <w:tc>
          <w:tcPr>
            <w:tcW w:w="3240" w:type="dxa"/>
          </w:tcPr>
          <w:p w14:paraId="6A8BB1D6" w14:textId="03F10806" w:rsidR="00F470E9" w:rsidRPr="00642A52" w:rsidRDefault="00F470E9" w:rsidP="00642A52">
            <w:pPr>
              <w:pStyle w:val="ListParagraph"/>
              <w:ind w:left="346"/>
              <w:rPr>
                <w:rFonts w:cstheme="minorHAnsi"/>
                <w:sz w:val="24"/>
                <w:szCs w:val="24"/>
              </w:rPr>
            </w:pPr>
          </w:p>
        </w:tc>
        <w:tc>
          <w:tcPr>
            <w:tcW w:w="1530" w:type="dxa"/>
          </w:tcPr>
          <w:p w14:paraId="0C3241A7" w14:textId="77777777" w:rsidR="001543DD" w:rsidRPr="00271811" w:rsidRDefault="001543DD" w:rsidP="003B7E95">
            <w:pPr>
              <w:rPr>
                <w:rFonts w:cstheme="minorHAnsi"/>
                <w:sz w:val="24"/>
                <w:szCs w:val="24"/>
              </w:rPr>
            </w:pPr>
          </w:p>
        </w:tc>
        <w:tc>
          <w:tcPr>
            <w:tcW w:w="2070" w:type="dxa"/>
          </w:tcPr>
          <w:p w14:paraId="0A11EEEF" w14:textId="77777777" w:rsidR="007F0678" w:rsidRDefault="007F0678" w:rsidP="003B7E95">
            <w:pPr>
              <w:rPr>
                <w:rFonts w:cstheme="minorHAnsi"/>
                <w:sz w:val="24"/>
                <w:szCs w:val="24"/>
              </w:rPr>
            </w:pPr>
          </w:p>
          <w:p w14:paraId="7F0D4E26" w14:textId="31D91F68" w:rsidR="00F757E9" w:rsidRPr="00271811" w:rsidRDefault="00F757E9" w:rsidP="003B7E95">
            <w:pPr>
              <w:rPr>
                <w:rFonts w:cstheme="minorHAnsi"/>
                <w:sz w:val="24"/>
                <w:szCs w:val="24"/>
              </w:rPr>
            </w:pPr>
          </w:p>
        </w:tc>
        <w:tc>
          <w:tcPr>
            <w:tcW w:w="1980" w:type="dxa"/>
          </w:tcPr>
          <w:p w14:paraId="3C7C07A2" w14:textId="77777777" w:rsidR="001543DD" w:rsidRPr="00271811" w:rsidRDefault="001543DD" w:rsidP="003B7E95">
            <w:pPr>
              <w:rPr>
                <w:rFonts w:cstheme="minorHAnsi"/>
                <w:sz w:val="24"/>
                <w:szCs w:val="24"/>
              </w:rPr>
            </w:pPr>
          </w:p>
        </w:tc>
        <w:tc>
          <w:tcPr>
            <w:tcW w:w="4590" w:type="dxa"/>
          </w:tcPr>
          <w:p w14:paraId="22CC9916" w14:textId="18728822" w:rsidR="001543DD" w:rsidRPr="00556A54" w:rsidRDefault="00000000" w:rsidP="3D6D988F">
            <w:pPr>
              <w:pStyle w:val="ListParagraph"/>
              <w:numPr>
                <w:ilvl w:val="0"/>
                <w:numId w:val="23"/>
              </w:numPr>
              <w:rPr>
                <w:rFonts w:cstheme="minorHAnsi"/>
                <w:sz w:val="24"/>
                <w:szCs w:val="24"/>
              </w:rPr>
            </w:pPr>
            <w:hyperlink r:id="rId44">
              <w:r w:rsidR="001F379C" w:rsidRPr="1F881677">
                <w:rPr>
                  <w:rStyle w:val="Hyperlink"/>
                  <w:sz w:val="24"/>
                  <w:szCs w:val="24"/>
                </w:rPr>
                <w:t xml:space="preserve">Bulletin Board Bundles (HQIN) </w:t>
              </w:r>
            </w:hyperlink>
          </w:p>
          <w:p w14:paraId="6B5E9F5F" w14:textId="77777777" w:rsidR="000D3C9D" w:rsidRDefault="00000000" w:rsidP="758A8C7B">
            <w:pPr>
              <w:pStyle w:val="ListParagraph"/>
              <w:numPr>
                <w:ilvl w:val="0"/>
                <w:numId w:val="23"/>
              </w:numPr>
              <w:rPr>
                <w:rFonts w:eastAsiaTheme="minorEastAsia"/>
                <w:sz w:val="24"/>
                <w:szCs w:val="24"/>
              </w:rPr>
            </w:pPr>
            <w:hyperlink r:id="rId45" w:history="1">
              <w:r w:rsidR="000D3C9D" w:rsidRPr="1F881677">
                <w:rPr>
                  <w:rStyle w:val="Hyperlink"/>
                  <w:rFonts w:eastAsiaTheme="minorEastAsia"/>
                  <w:sz w:val="24"/>
                  <w:szCs w:val="24"/>
                </w:rPr>
                <w:t>COVID-19 Vaccine Letter to Residents and Family Members/Responsible Party (HQIN)</w:t>
              </w:r>
            </w:hyperlink>
          </w:p>
          <w:p w14:paraId="15E90201" w14:textId="77777777" w:rsidR="00B10FCB" w:rsidRPr="0096586B" w:rsidRDefault="00000000" w:rsidP="758A8C7B">
            <w:pPr>
              <w:pStyle w:val="ListParagraph"/>
              <w:numPr>
                <w:ilvl w:val="0"/>
                <w:numId w:val="23"/>
              </w:numPr>
              <w:rPr>
                <w:rStyle w:val="Hyperlink"/>
                <w:rFonts w:eastAsiaTheme="minorEastAsia"/>
                <w:color w:val="auto"/>
                <w:sz w:val="24"/>
                <w:szCs w:val="24"/>
                <w:u w:val="none"/>
              </w:rPr>
            </w:pPr>
            <w:hyperlink r:id="rId46" w:history="1">
              <w:r w:rsidR="00B10FCB" w:rsidRPr="0096586B">
                <w:rPr>
                  <w:rStyle w:val="Hyperlink"/>
                  <w:rFonts w:eastAsiaTheme="minorEastAsia"/>
                  <w:sz w:val="24"/>
                  <w:szCs w:val="24"/>
                </w:rPr>
                <w:t>How Do We Protect Ourselves During a Pandemic? Flyer (HQIN)</w:t>
              </w:r>
            </w:hyperlink>
          </w:p>
          <w:p w14:paraId="7D3DA731" w14:textId="195A79F9" w:rsidR="0096586B" w:rsidRPr="00296175" w:rsidRDefault="00000000" w:rsidP="758A8C7B">
            <w:pPr>
              <w:pStyle w:val="ListParagraph"/>
              <w:numPr>
                <w:ilvl w:val="0"/>
                <w:numId w:val="23"/>
              </w:numPr>
              <w:rPr>
                <w:rFonts w:eastAsiaTheme="minorEastAsia"/>
                <w:sz w:val="24"/>
                <w:szCs w:val="24"/>
              </w:rPr>
            </w:pPr>
            <w:hyperlink r:id="rId47" w:history="1">
              <w:r w:rsidR="0096586B" w:rsidRPr="0096586B">
                <w:rPr>
                  <w:rStyle w:val="Hyperlink"/>
                  <w:sz w:val="24"/>
                  <w:szCs w:val="24"/>
                </w:rPr>
                <w:t>COVID-19 Booster Videos (HQIN)</w:t>
              </w:r>
            </w:hyperlink>
          </w:p>
        </w:tc>
      </w:tr>
      <w:tr w:rsidR="00DB59BF" w14:paraId="281ADAED" w14:textId="77777777" w:rsidTr="0034758D">
        <w:trPr>
          <w:trHeight w:val="674"/>
          <w:jc w:val="right"/>
        </w:trPr>
        <w:tc>
          <w:tcPr>
            <w:tcW w:w="1075" w:type="dxa"/>
          </w:tcPr>
          <w:p w14:paraId="6F3A5CD4" w14:textId="6B826824" w:rsidR="00DB59BF" w:rsidRPr="00271811" w:rsidRDefault="00DB59BF" w:rsidP="4428FC79">
            <w:pPr>
              <w:rPr>
                <w:sz w:val="24"/>
                <w:szCs w:val="24"/>
              </w:rPr>
            </w:pPr>
          </w:p>
        </w:tc>
        <w:tc>
          <w:tcPr>
            <w:tcW w:w="3240" w:type="dxa"/>
          </w:tcPr>
          <w:p w14:paraId="2D081FD6" w14:textId="3506A50E" w:rsidR="00DB59BF" w:rsidRPr="00967779" w:rsidRDefault="00DB59BF" w:rsidP="003B7E95">
            <w:pPr>
              <w:pStyle w:val="ListParagraph"/>
              <w:numPr>
                <w:ilvl w:val="0"/>
                <w:numId w:val="32"/>
              </w:numPr>
              <w:ind w:left="346"/>
              <w:rPr>
                <w:rFonts w:cstheme="minorHAnsi"/>
                <w:sz w:val="24"/>
                <w:szCs w:val="24"/>
              </w:rPr>
            </w:pPr>
            <w:r w:rsidRPr="75CD823D">
              <w:rPr>
                <w:sz w:val="24"/>
                <w:szCs w:val="24"/>
              </w:rPr>
              <w:t>Document education regarding the benefits and potential risks associated with the C</w:t>
            </w:r>
            <w:r w:rsidR="00967779" w:rsidRPr="75CD823D">
              <w:rPr>
                <w:sz w:val="24"/>
                <w:szCs w:val="24"/>
              </w:rPr>
              <w:t>OVID</w:t>
            </w:r>
            <w:r w:rsidRPr="75CD823D">
              <w:rPr>
                <w:sz w:val="24"/>
                <w:szCs w:val="24"/>
              </w:rPr>
              <w:t xml:space="preserve">-19 </w:t>
            </w:r>
            <w:r w:rsidR="00364D15">
              <w:rPr>
                <w:sz w:val="24"/>
                <w:szCs w:val="24"/>
              </w:rPr>
              <w:t>booster</w:t>
            </w:r>
          </w:p>
        </w:tc>
        <w:tc>
          <w:tcPr>
            <w:tcW w:w="1530" w:type="dxa"/>
          </w:tcPr>
          <w:p w14:paraId="2BBA2118" w14:textId="77777777" w:rsidR="00DB59BF" w:rsidRPr="001E4D21" w:rsidRDefault="00DB59BF" w:rsidP="003B7E95">
            <w:pPr>
              <w:rPr>
                <w:rFonts w:cstheme="minorHAnsi"/>
                <w:sz w:val="24"/>
                <w:szCs w:val="24"/>
              </w:rPr>
            </w:pPr>
          </w:p>
        </w:tc>
        <w:tc>
          <w:tcPr>
            <w:tcW w:w="2070" w:type="dxa"/>
          </w:tcPr>
          <w:p w14:paraId="1E947315" w14:textId="6C8485F1" w:rsidR="00DB59BF" w:rsidRPr="001E4D21" w:rsidRDefault="00DB59B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r w:rsidRPr="001E4D21">
              <w:rPr>
                <w:rFonts w:cstheme="minorHAnsi"/>
                <w:sz w:val="24"/>
                <w:szCs w:val="24"/>
              </w:rPr>
              <w:t xml:space="preserve"> Department Staff</w:t>
            </w:r>
          </w:p>
        </w:tc>
        <w:tc>
          <w:tcPr>
            <w:tcW w:w="1980" w:type="dxa"/>
          </w:tcPr>
          <w:p w14:paraId="400FAC8B" w14:textId="77777777" w:rsidR="00DB59BF" w:rsidRPr="001E4D21" w:rsidRDefault="00DB59BF" w:rsidP="003B7E95">
            <w:pPr>
              <w:rPr>
                <w:rFonts w:cstheme="minorHAnsi"/>
                <w:sz w:val="24"/>
                <w:szCs w:val="24"/>
              </w:rPr>
            </w:pPr>
          </w:p>
        </w:tc>
        <w:tc>
          <w:tcPr>
            <w:tcW w:w="4590" w:type="dxa"/>
          </w:tcPr>
          <w:p w14:paraId="3B5A922C" w14:textId="0394ADC1" w:rsidR="00DB59BF" w:rsidRPr="00DA7F98" w:rsidRDefault="00000000" w:rsidP="1F881677">
            <w:pPr>
              <w:pStyle w:val="ListParagraph"/>
              <w:numPr>
                <w:ilvl w:val="0"/>
                <w:numId w:val="45"/>
              </w:numPr>
              <w:ind w:left="338"/>
              <w:rPr>
                <w:i/>
                <w:iCs/>
                <w:sz w:val="24"/>
                <w:szCs w:val="24"/>
              </w:rPr>
            </w:pPr>
            <w:hyperlink r:id="rId48">
              <w:r w:rsidR="6CC33983" w:rsidRPr="1F881677">
                <w:rPr>
                  <w:rStyle w:val="Hyperlink"/>
                  <w:sz w:val="24"/>
                  <w:szCs w:val="24"/>
                </w:rPr>
                <w:t xml:space="preserve">Benefits of Getting A COVID-19 Vaccine </w:t>
              </w:r>
              <w:r w:rsidR="00DA7F98" w:rsidRPr="1F881677">
                <w:rPr>
                  <w:rStyle w:val="Hyperlink"/>
                  <w:sz w:val="24"/>
                  <w:szCs w:val="24"/>
                </w:rPr>
                <w:t>(</w:t>
              </w:r>
              <w:r w:rsidR="6CC33983" w:rsidRPr="1F881677">
                <w:rPr>
                  <w:rStyle w:val="Hyperlink"/>
                  <w:sz w:val="24"/>
                  <w:szCs w:val="24"/>
                </w:rPr>
                <w:t>CDC</w:t>
              </w:r>
            </w:hyperlink>
            <w:r w:rsidR="00DA7F98" w:rsidRPr="1F881677">
              <w:rPr>
                <w:rStyle w:val="Hyperlink"/>
                <w:sz w:val="24"/>
                <w:szCs w:val="24"/>
              </w:rPr>
              <w:t>)</w:t>
            </w:r>
          </w:p>
          <w:p w14:paraId="2D449A1E" w14:textId="4D578819" w:rsidR="00DB59BF" w:rsidRPr="00DA7F98" w:rsidRDefault="00000000" w:rsidP="1F881677">
            <w:pPr>
              <w:pStyle w:val="ListParagraph"/>
              <w:numPr>
                <w:ilvl w:val="0"/>
                <w:numId w:val="45"/>
              </w:numPr>
              <w:ind w:left="338"/>
              <w:rPr>
                <w:rFonts w:eastAsiaTheme="minorEastAsia"/>
                <w:sz w:val="24"/>
                <w:szCs w:val="24"/>
              </w:rPr>
            </w:pPr>
            <w:hyperlink r:id="rId49">
              <w:r w:rsidR="7B0A6B70" w:rsidRPr="1F881677">
                <w:rPr>
                  <w:rStyle w:val="Hyperlink"/>
                  <w:rFonts w:eastAsiaTheme="minorEastAsia"/>
                  <w:sz w:val="24"/>
                  <w:szCs w:val="24"/>
                </w:rPr>
                <w:t>What is Long COVID? (HQIN)</w:t>
              </w:r>
            </w:hyperlink>
          </w:p>
          <w:p w14:paraId="345B2803" w14:textId="7B331B19" w:rsidR="00DB59BF" w:rsidRPr="00DA7F98" w:rsidRDefault="00DB59BF" w:rsidP="1F881677">
            <w:pPr>
              <w:pStyle w:val="ListParagraph"/>
              <w:ind w:left="338"/>
            </w:pPr>
          </w:p>
        </w:tc>
      </w:tr>
      <w:tr w:rsidR="00A0697F" w14:paraId="5FAD0884" w14:textId="77777777" w:rsidTr="005238F0">
        <w:trPr>
          <w:trHeight w:val="854"/>
          <w:jc w:val="right"/>
        </w:trPr>
        <w:tc>
          <w:tcPr>
            <w:tcW w:w="1075" w:type="dxa"/>
            <w:vMerge w:val="restart"/>
          </w:tcPr>
          <w:p w14:paraId="357F448A" w14:textId="120E1DEC" w:rsidR="00A0697F" w:rsidRPr="00271811" w:rsidRDefault="00A0697F" w:rsidP="003B7E95">
            <w:pPr>
              <w:rPr>
                <w:rFonts w:cstheme="minorHAnsi"/>
                <w:sz w:val="24"/>
                <w:szCs w:val="24"/>
              </w:rPr>
            </w:pPr>
          </w:p>
        </w:tc>
        <w:tc>
          <w:tcPr>
            <w:tcW w:w="3240" w:type="dxa"/>
            <w:vMerge w:val="restart"/>
          </w:tcPr>
          <w:p w14:paraId="60671011" w14:textId="441F365C" w:rsidR="007A5612" w:rsidRPr="00E61B8B" w:rsidRDefault="007A5612" w:rsidP="007A5612">
            <w:pPr>
              <w:pStyle w:val="ListParagraph"/>
              <w:numPr>
                <w:ilvl w:val="0"/>
                <w:numId w:val="35"/>
              </w:numPr>
              <w:rPr>
                <w:sz w:val="24"/>
                <w:szCs w:val="24"/>
              </w:rPr>
            </w:pPr>
            <w:r>
              <w:rPr>
                <w:sz w:val="24"/>
                <w:szCs w:val="24"/>
              </w:rPr>
              <w:t>Utilize efficient tracking tools to determine when booster shots are recommended</w:t>
            </w:r>
          </w:p>
          <w:p w14:paraId="673F6217" w14:textId="4BC4CFF9"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Develop tools to monitor and track/trend </w:t>
            </w:r>
            <w:r w:rsidR="00142901">
              <w:rPr>
                <w:sz w:val="24"/>
                <w:szCs w:val="24"/>
              </w:rPr>
              <w:t xml:space="preserve">booster </w:t>
            </w:r>
            <w:r w:rsidRPr="75CD823D">
              <w:rPr>
                <w:sz w:val="24"/>
                <w:szCs w:val="24"/>
              </w:rPr>
              <w:t>compliance</w:t>
            </w:r>
          </w:p>
          <w:p w14:paraId="7FF761C3" w14:textId="66429F5D" w:rsidR="00A0697F" w:rsidRPr="00D33BF9" w:rsidRDefault="00A0697F" w:rsidP="007A5612">
            <w:pPr>
              <w:pStyle w:val="ListParagraph"/>
              <w:numPr>
                <w:ilvl w:val="0"/>
                <w:numId w:val="35"/>
              </w:numPr>
              <w:rPr>
                <w:rFonts w:cstheme="minorHAnsi"/>
                <w:sz w:val="24"/>
                <w:szCs w:val="24"/>
              </w:rPr>
            </w:pPr>
            <w:r w:rsidRPr="75CD823D">
              <w:rPr>
                <w:sz w:val="24"/>
                <w:szCs w:val="24"/>
              </w:rPr>
              <w:t xml:space="preserve">Maintain documentation of </w:t>
            </w:r>
            <w:r w:rsidR="00142901">
              <w:rPr>
                <w:sz w:val="24"/>
                <w:szCs w:val="24"/>
              </w:rPr>
              <w:t xml:space="preserve">booster </w:t>
            </w:r>
            <w:r w:rsidRPr="75CD823D">
              <w:rPr>
                <w:sz w:val="24"/>
                <w:szCs w:val="24"/>
              </w:rPr>
              <w:t>administration or declination</w:t>
            </w:r>
          </w:p>
          <w:p w14:paraId="427833F5" w14:textId="03A1E984" w:rsidR="00A0697F" w:rsidRPr="005F5F6C" w:rsidRDefault="00A0697F" w:rsidP="007A5612">
            <w:pPr>
              <w:pStyle w:val="ListParagraph"/>
              <w:numPr>
                <w:ilvl w:val="0"/>
                <w:numId w:val="35"/>
              </w:numPr>
              <w:rPr>
                <w:rFonts w:cstheme="minorHAnsi"/>
                <w:sz w:val="24"/>
                <w:szCs w:val="24"/>
              </w:rPr>
            </w:pPr>
            <w:r w:rsidRPr="75CD823D">
              <w:rPr>
                <w:sz w:val="24"/>
                <w:szCs w:val="24"/>
              </w:rPr>
              <w:lastRenderedPageBreak/>
              <w:t xml:space="preserve">Obtain vaccination </w:t>
            </w:r>
            <w:r w:rsidR="00142901">
              <w:rPr>
                <w:sz w:val="24"/>
                <w:szCs w:val="24"/>
              </w:rPr>
              <w:t xml:space="preserve">and booster </w:t>
            </w:r>
            <w:r w:rsidRPr="75CD823D">
              <w:rPr>
                <w:sz w:val="24"/>
                <w:szCs w:val="24"/>
              </w:rPr>
              <w:t xml:space="preserve">status for all </w:t>
            </w:r>
            <w:r w:rsidR="0075431E" w:rsidRPr="75CD823D">
              <w:rPr>
                <w:sz w:val="24"/>
                <w:szCs w:val="24"/>
              </w:rPr>
              <w:t>residents</w:t>
            </w:r>
          </w:p>
          <w:p w14:paraId="4D7D6BAC" w14:textId="75385B31" w:rsidR="005F5F6C" w:rsidRPr="00D33BF9" w:rsidRDefault="005F5F6C" w:rsidP="002351DC">
            <w:pPr>
              <w:pStyle w:val="ListParagraph"/>
              <w:numPr>
                <w:ilvl w:val="1"/>
                <w:numId w:val="35"/>
              </w:numPr>
              <w:ind w:left="703"/>
              <w:rPr>
                <w:rFonts w:cstheme="minorHAnsi"/>
                <w:sz w:val="24"/>
                <w:szCs w:val="24"/>
              </w:rPr>
            </w:pPr>
            <w:r>
              <w:rPr>
                <w:sz w:val="24"/>
                <w:szCs w:val="24"/>
              </w:rPr>
              <w:t xml:space="preserve">Audit new admission records to identify incomplete information </w:t>
            </w:r>
          </w:p>
          <w:p w14:paraId="19909F5B" w14:textId="77777777" w:rsidR="00B977F6" w:rsidRPr="00B977F6" w:rsidRDefault="00850F9B" w:rsidP="007A5612">
            <w:pPr>
              <w:pStyle w:val="ListParagraph"/>
              <w:numPr>
                <w:ilvl w:val="0"/>
                <w:numId w:val="35"/>
              </w:numPr>
              <w:rPr>
                <w:rFonts w:cstheme="minorHAnsi"/>
                <w:sz w:val="24"/>
                <w:szCs w:val="24"/>
              </w:rPr>
            </w:pPr>
            <w:r w:rsidRPr="75CD823D">
              <w:rPr>
                <w:sz w:val="24"/>
                <w:szCs w:val="24"/>
              </w:rPr>
              <w:t xml:space="preserve">Monitor resident </w:t>
            </w:r>
            <w:r>
              <w:rPr>
                <w:sz w:val="24"/>
                <w:szCs w:val="24"/>
              </w:rPr>
              <w:t>booster</w:t>
            </w:r>
            <w:r w:rsidRPr="75CD823D">
              <w:rPr>
                <w:sz w:val="24"/>
                <w:szCs w:val="24"/>
              </w:rPr>
              <w:t xml:space="preserve"> rates </w:t>
            </w:r>
            <w:r>
              <w:rPr>
                <w:sz w:val="24"/>
                <w:szCs w:val="24"/>
              </w:rPr>
              <w:t>by auditing data from tracking tool for eligible residents</w:t>
            </w:r>
            <w:r w:rsidR="00B977F6">
              <w:rPr>
                <w:sz w:val="24"/>
                <w:szCs w:val="24"/>
              </w:rPr>
              <w:t xml:space="preserve"> </w:t>
            </w:r>
          </w:p>
          <w:p w14:paraId="7889691C" w14:textId="636D5A91" w:rsidR="00850F9B" w:rsidRPr="00D33BF9" w:rsidRDefault="00B977F6" w:rsidP="002351DC">
            <w:pPr>
              <w:pStyle w:val="ListParagraph"/>
              <w:numPr>
                <w:ilvl w:val="1"/>
                <w:numId w:val="35"/>
              </w:numPr>
              <w:ind w:left="703"/>
              <w:rPr>
                <w:rFonts w:cstheme="minorHAnsi"/>
                <w:sz w:val="24"/>
                <w:szCs w:val="24"/>
              </w:rPr>
            </w:pPr>
            <w:r>
              <w:rPr>
                <w:sz w:val="24"/>
                <w:szCs w:val="24"/>
              </w:rPr>
              <w:t xml:space="preserve">Divide # of booster doses given by </w:t>
            </w:r>
            <w:r w:rsidR="00B96610">
              <w:rPr>
                <w:sz w:val="24"/>
                <w:szCs w:val="24"/>
              </w:rPr>
              <w:t xml:space="preserve"># </w:t>
            </w:r>
            <w:r>
              <w:rPr>
                <w:sz w:val="24"/>
                <w:szCs w:val="24"/>
              </w:rPr>
              <w:t>of residents eligible to receive boosters</w:t>
            </w:r>
            <w:r w:rsidR="00E90C41">
              <w:rPr>
                <w:sz w:val="24"/>
                <w:szCs w:val="24"/>
              </w:rPr>
              <w:t xml:space="preserve"> </w:t>
            </w:r>
            <w:r w:rsidR="0047461E">
              <w:rPr>
                <w:sz w:val="24"/>
                <w:szCs w:val="24"/>
              </w:rPr>
              <w:t xml:space="preserve">(eligibility </w:t>
            </w:r>
            <w:r w:rsidR="003C707E">
              <w:rPr>
                <w:sz w:val="24"/>
                <w:szCs w:val="24"/>
              </w:rPr>
              <w:t xml:space="preserve">is </w:t>
            </w:r>
            <w:r w:rsidR="00AE660A">
              <w:rPr>
                <w:sz w:val="24"/>
                <w:szCs w:val="24"/>
              </w:rPr>
              <w:t xml:space="preserve">based on CDC guidance </w:t>
            </w:r>
            <w:r w:rsidR="003C707E">
              <w:rPr>
                <w:sz w:val="24"/>
                <w:szCs w:val="24"/>
              </w:rPr>
              <w:t xml:space="preserve">on booster doses </w:t>
            </w:r>
            <w:r w:rsidR="003C707E" w:rsidRPr="003C707E">
              <w:rPr>
                <w:sz w:val="24"/>
                <w:szCs w:val="24"/>
                <w:u w:val="single"/>
              </w:rPr>
              <w:t>and</w:t>
            </w:r>
            <w:r w:rsidR="003C707E">
              <w:rPr>
                <w:sz w:val="24"/>
                <w:szCs w:val="24"/>
              </w:rPr>
              <w:t xml:space="preserve"> timing)</w:t>
            </w:r>
            <w:r w:rsidR="00AE660A">
              <w:rPr>
                <w:sz w:val="24"/>
                <w:szCs w:val="24"/>
              </w:rPr>
              <w:t xml:space="preserve"> </w:t>
            </w:r>
          </w:p>
          <w:p w14:paraId="2B2EEB20" w14:textId="2DB2B2DE" w:rsidR="00A0697F" w:rsidRPr="001E4D21" w:rsidRDefault="00A0697F" w:rsidP="007A5612">
            <w:pPr>
              <w:pStyle w:val="ListParagraph"/>
              <w:numPr>
                <w:ilvl w:val="0"/>
                <w:numId w:val="35"/>
              </w:numPr>
              <w:rPr>
                <w:rFonts w:cstheme="minorHAnsi"/>
                <w:sz w:val="24"/>
                <w:szCs w:val="24"/>
              </w:rPr>
            </w:pPr>
            <w:r w:rsidRPr="75CD823D">
              <w:rPr>
                <w:sz w:val="24"/>
                <w:szCs w:val="24"/>
              </w:rPr>
              <w:t xml:space="preserve">Report COVID-19 </w:t>
            </w:r>
            <w:r w:rsidR="00142901">
              <w:rPr>
                <w:sz w:val="24"/>
                <w:szCs w:val="24"/>
              </w:rPr>
              <w:t>booster</w:t>
            </w:r>
            <w:r w:rsidRPr="75CD823D">
              <w:rPr>
                <w:sz w:val="24"/>
                <w:szCs w:val="24"/>
              </w:rPr>
              <w:t xml:space="preserve"> data to NHSN </w:t>
            </w:r>
          </w:p>
          <w:p w14:paraId="6E7530E1" w14:textId="14EF4D6B" w:rsidR="000C71B6" w:rsidRPr="00AB4269" w:rsidRDefault="00A0697F" w:rsidP="000C71B6">
            <w:pPr>
              <w:pStyle w:val="ListParagraph"/>
              <w:numPr>
                <w:ilvl w:val="0"/>
                <w:numId w:val="35"/>
              </w:numPr>
              <w:rPr>
                <w:rFonts w:cstheme="minorHAnsi"/>
                <w:sz w:val="12"/>
                <w:szCs w:val="12"/>
              </w:rPr>
            </w:pPr>
            <w:r w:rsidRPr="75CD823D">
              <w:rPr>
                <w:sz w:val="24"/>
                <w:szCs w:val="24"/>
              </w:rPr>
              <w:t>Audit compliance of NHSN reporting accuracy</w:t>
            </w:r>
          </w:p>
        </w:tc>
        <w:tc>
          <w:tcPr>
            <w:tcW w:w="1530" w:type="dxa"/>
          </w:tcPr>
          <w:p w14:paraId="20E12445" w14:textId="585B4920" w:rsidR="00A0697F" w:rsidRPr="001E4D21" w:rsidRDefault="00A0697F" w:rsidP="003B7E95">
            <w:pPr>
              <w:rPr>
                <w:rFonts w:cstheme="minorHAnsi"/>
                <w:sz w:val="24"/>
                <w:szCs w:val="24"/>
              </w:rPr>
            </w:pPr>
          </w:p>
        </w:tc>
        <w:tc>
          <w:tcPr>
            <w:tcW w:w="2070" w:type="dxa"/>
          </w:tcPr>
          <w:p w14:paraId="783940B5" w14:textId="0E7B80D8" w:rsidR="00A0697F" w:rsidRPr="001E4D21" w:rsidRDefault="00A0697F" w:rsidP="003B7E95">
            <w:pPr>
              <w:rPr>
                <w:rFonts w:cstheme="minorHAnsi"/>
                <w:sz w:val="24"/>
                <w:szCs w:val="24"/>
              </w:rPr>
            </w:pP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759A854"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7745132" w14:textId="43DEFD48" w:rsidR="00A0697F" w:rsidRPr="001E4D21" w:rsidRDefault="00A0697F" w:rsidP="003B7E95">
            <w:pPr>
              <w:rPr>
                <w:rFonts w:cstheme="minorHAnsi"/>
                <w:sz w:val="24"/>
                <w:szCs w:val="24"/>
              </w:rPr>
            </w:pPr>
          </w:p>
        </w:tc>
        <w:tc>
          <w:tcPr>
            <w:tcW w:w="4590" w:type="dxa"/>
          </w:tcPr>
          <w:p w14:paraId="7296AE90" w14:textId="77CEAA26" w:rsidR="00A0697F" w:rsidRPr="00430D98" w:rsidRDefault="00000000" w:rsidP="41174AAB">
            <w:pPr>
              <w:numPr>
                <w:ilvl w:val="0"/>
                <w:numId w:val="24"/>
              </w:numPr>
              <w:spacing w:after="160" w:line="259" w:lineRule="auto"/>
              <w:contextualSpacing/>
              <w:rPr>
                <w:color w:val="0000FF"/>
                <w:sz w:val="24"/>
                <w:szCs w:val="24"/>
              </w:rPr>
            </w:pPr>
            <w:hyperlink r:id="rId50">
              <w:r w:rsidR="00206140" w:rsidRPr="00430D98">
                <w:rPr>
                  <w:color w:val="0000FF"/>
                  <w:sz w:val="24"/>
                  <w:szCs w:val="24"/>
                  <w:u w:val="single"/>
                </w:rPr>
                <w:t xml:space="preserve">COVID-19 Vaccination &amp; Booster </w:t>
              </w:r>
            </w:hyperlink>
            <w:r w:rsidR="00206140" w:rsidRPr="00430D98">
              <w:rPr>
                <w:color w:val="0000FF"/>
                <w:sz w:val="24"/>
                <w:szCs w:val="24"/>
                <w:u w:val="single"/>
              </w:rPr>
              <w:t xml:space="preserve">Tracking Tool </w:t>
            </w:r>
            <w:r w:rsidR="00430D98">
              <w:rPr>
                <w:color w:val="0000FF"/>
                <w:sz w:val="24"/>
                <w:szCs w:val="24"/>
                <w:u w:val="single"/>
              </w:rPr>
              <w:t>(</w:t>
            </w:r>
            <w:r w:rsidR="00206140" w:rsidRPr="00430D98">
              <w:rPr>
                <w:color w:val="0000FF"/>
                <w:sz w:val="24"/>
                <w:szCs w:val="24"/>
                <w:u w:val="single"/>
              </w:rPr>
              <w:t>HQIN</w:t>
            </w:r>
            <w:r w:rsidR="00430D98">
              <w:rPr>
                <w:color w:val="0000FF"/>
                <w:sz w:val="24"/>
                <w:szCs w:val="24"/>
                <w:u w:val="single"/>
              </w:rPr>
              <w:t>)</w:t>
            </w:r>
          </w:p>
          <w:p w14:paraId="545BC54D" w14:textId="14194673" w:rsidR="00A0697F" w:rsidRPr="00A0697F" w:rsidRDefault="00000000" w:rsidP="41174AAB">
            <w:pPr>
              <w:numPr>
                <w:ilvl w:val="0"/>
                <w:numId w:val="24"/>
              </w:numPr>
              <w:spacing w:after="160" w:line="259" w:lineRule="auto"/>
              <w:contextualSpacing/>
              <w:rPr>
                <w:rFonts w:eastAsiaTheme="minorEastAsia"/>
                <w:color w:val="0000FF"/>
                <w:sz w:val="24"/>
                <w:szCs w:val="24"/>
              </w:rPr>
            </w:pPr>
            <w:hyperlink r:id="rId51">
              <w:r w:rsidR="41174AAB" w:rsidRPr="00430D98">
                <w:rPr>
                  <w:rStyle w:val="Hyperlink"/>
                  <w:rFonts w:ascii="Calibri" w:eastAsia="Calibri" w:hAnsi="Calibri" w:cs="Calibri"/>
                  <w:sz w:val="24"/>
                  <w:szCs w:val="24"/>
                </w:rPr>
                <w:t xml:space="preserve">Resident COVID-19 Vaccine Administration Form </w:t>
              </w:r>
              <w:r w:rsidR="00430D98">
                <w:rPr>
                  <w:rStyle w:val="Hyperlink"/>
                  <w:rFonts w:ascii="Calibri" w:eastAsia="Calibri" w:hAnsi="Calibri" w:cs="Calibri"/>
                  <w:sz w:val="24"/>
                  <w:szCs w:val="24"/>
                </w:rPr>
                <w:t>(</w:t>
              </w:r>
              <w:r w:rsidR="41174AAB" w:rsidRPr="00430D98">
                <w:rPr>
                  <w:rStyle w:val="Hyperlink"/>
                  <w:rFonts w:ascii="Calibri" w:eastAsia="Calibri" w:hAnsi="Calibri" w:cs="Calibri"/>
                  <w:sz w:val="24"/>
                  <w:szCs w:val="24"/>
                </w:rPr>
                <w:t>HQI</w:t>
              </w:r>
              <w:r w:rsidR="00430D98">
                <w:rPr>
                  <w:rStyle w:val="Hyperlink"/>
                  <w:rFonts w:ascii="Calibri" w:eastAsia="Calibri" w:hAnsi="Calibri" w:cs="Calibri"/>
                  <w:sz w:val="24"/>
                  <w:szCs w:val="24"/>
                </w:rPr>
                <w:t>N)</w:t>
              </w:r>
            </w:hyperlink>
            <w:r w:rsidR="41174AAB" w:rsidRPr="00430D98">
              <w:rPr>
                <w:rFonts w:ascii="Calibri" w:eastAsia="Calibri" w:hAnsi="Calibri" w:cs="Calibri"/>
                <w:sz w:val="24"/>
                <w:szCs w:val="24"/>
              </w:rPr>
              <w:t xml:space="preserve"> </w:t>
            </w:r>
            <w:r w:rsidR="007B3DB0">
              <w:rPr>
                <w:rFonts w:ascii="Calibri" w:eastAsia="Calibri" w:hAnsi="Calibri" w:cs="Calibri"/>
                <w:sz w:val="24"/>
                <w:szCs w:val="24"/>
              </w:rPr>
              <w:t xml:space="preserve">    </w:t>
            </w:r>
            <w:r w:rsidR="005238F0">
              <w:rPr>
                <w:rFonts w:ascii="Calibri" w:eastAsia="Calibri" w:hAnsi="Calibri" w:cs="Calibri"/>
                <w:sz w:val="24"/>
                <w:szCs w:val="24"/>
              </w:rPr>
              <w:t xml:space="preserve">  </w:t>
            </w:r>
            <w:r w:rsidR="007B3DB0">
              <w:rPr>
                <w:rFonts w:ascii="Calibri" w:eastAsia="Calibri" w:hAnsi="Calibri" w:cs="Calibri"/>
                <w:sz w:val="24"/>
                <w:szCs w:val="24"/>
              </w:rPr>
              <w:t xml:space="preserve"> </w:t>
            </w:r>
            <w:r w:rsidR="007715FD" w:rsidRPr="00430D98">
              <w:rPr>
                <w:rFonts w:ascii="Calibri" w:eastAsia="Calibri" w:hAnsi="Calibri" w:cs="Calibri"/>
                <w:sz w:val="24"/>
                <w:szCs w:val="24"/>
              </w:rPr>
              <w:t>[</w:t>
            </w:r>
            <w:r w:rsidR="41174AAB" w:rsidRPr="00430D98">
              <w:rPr>
                <w:rFonts w:ascii="Calibri" w:eastAsia="Calibri" w:hAnsi="Calibri" w:cs="Calibri"/>
                <w:sz w:val="24"/>
                <w:szCs w:val="24"/>
              </w:rPr>
              <w:t>Includes instructions</w:t>
            </w:r>
            <w:r w:rsidR="007715FD" w:rsidRPr="00430D98">
              <w:rPr>
                <w:rFonts w:ascii="Calibri" w:eastAsia="Calibri" w:hAnsi="Calibri" w:cs="Calibri"/>
                <w:sz w:val="24"/>
                <w:szCs w:val="24"/>
              </w:rPr>
              <w:t>]</w:t>
            </w:r>
          </w:p>
        </w:tc>
      </w:tr>
      <w:tr w:rsidR="00A0697F" w14:paraId="7358671A" w14:textId="77777777" w:rsidTr="00B24A85">
        <w:trPr>
          <w:trHeight w:val="1296"/>
          <w:jc w:val="right"/>
        </w:trPr>
        <w:tc>
          <w:tcPr>
            <w:tcW w:w="1075" w:type="dxa"/>
            <w:vMerge/>
          </w:tcPr>
          <w:p w14:paraId="0850926C" w14:textId="77777777" w:rsidR="00A0697F" w:rsidRPr="00271811" w:rsidRDefault="00A0697F" w:rsidP="003B7E95">
            <w:pPr>
              <w:rPr>
                <w:rFonts w:cstheme="minorHAnsi"/>
                <w:sz w:val="24"/>
                <w:szCs w:val="24"/>
              </w:rPr>
            </w:pPr>
          </w:p>
        </w:tc>
        <w:tc>
          <w:tcPr>
            <w:tcW w:w="3240" w:type="dxa"/>
            <w:vMerge/>
          </w:tcPr>
          <w:p w14:paraId="160DF2A2" w14:textId="77777777" w:rsidR="00A0697F" w:rsidRPr="00D33BF9" w:rsidRDefault="00A0697F" w:rsidP="003B7E95">
            <w:pPr>
              <w:pStyle w:val="ListParagraph"/>
              <w:ind w:left="360"/>
              <w:rPr>
                <w:rFonts w:cstheme="minorHAnsi"/>
                <w:sz w:val="24"/>
                <w:szCs w:val="24"/>
              </w:rPr>
            </w:pPr>
          </w:p>
        </w:tc>
        <w:tc>
          <w:tcPr>
            <w:tcW w:w="1530" w:type="dxa"/>
          </w:tcPr>
          <w:p w14:paraId="3021E993" w14:textId="77777777" w:rsidR="00A0697F" w:rsidRPr="001E4D21" w:rsidRDefault="00A0697F" w:rsidP="003B7E95">
            <w:pPr>
              <w:rPr>
                <w:rFonts w:cstheme="minorHAnsi"/>
                <w:sz w:val="24"/>
                <w:szCs w:val="24"/>
              </w:rPr>
            </w:pPr>
          </w:p>
        </w:tc>
        <w:tc>
          <w:tcPr>
            <w:tcW w:w="2070" w:type="dxa"/>
          </w:tcPr>
          <w:p w14:paraId="200A7323" w14:textId="7CF445B6" w:rsidR="00A0697F" w:rsidRPr="001E4D21" w:rsidRDefault="00A0697F" w:rsidP="003B7E95">
            <w:pPr>
              <w:rPr>
                <w:rFonts w:cstheme="minorHAnsi"/>
                <w:sz w:val="24"/>
                <w:szCs w:val="24"/>
              </w:rPr>
            </w:pPr>
            <w:r w:rsidRPr="001E4D21">
              <w:rPr>
                <w:rFonts w:cstheme="minorHAnsi"/>
                <w:sz w:val="24"/>
                <w:szCs w:val="24"/>
              </w:rPr>
              <w:t xml:space="preserve">NHSN </w:t>
            </w:r>
            <w:r w:rsidR="00BC16D2">
              <w:rPr>
                <w:rFonts w:cstheme="minorHAnsi"/>
                <w:sz w:val="24"/>
                <w:szCs w:val="24"/>
              </w:rPr>
              <w:t xml:space="preserve">Facility </w:t>
            </w:r>
            <w:r w:rsidRPr="001E4D21">
              <w:rPr>
                <w:rFonts w:cstheme="minorHAnsi"/>
                <w:sz w:val="24"/>
                <w:szCs w:val="24"/>
              </w:rPr>
              <w:t xml:space="preserve">Administrator, </w:t>
            </w:r>
            <w:r w:rsidR="005E7CD4" w:rsidRPr="00271811">
              <w:rPr>
                <w:rFonts w:cstheme="minorHAnsi"/>
                <w:sz w:val="24"/>
                <w:szCs w:val="24"/>
              </w:rPr>
              <w:t>D</w:t>
            </w:r>
            <w:r w:rsidR="005E7CD4">
              <w:rPr>
                <w:rFonts w:cstheme="minorHAnsi"/>
                <w:sz w:val="24"/>
                <w:szCs w:val="24"/>
              </w:rPr>
              <w:t xml:space="preserve">irector of </w:t>
            </w:r>
            <w:r w:rsidR="005E7CD4" w:rsidRPr="00271811">
              <w:rPr>
                <w:rFonts w:cstheme="minorHAnsi"/>
                <w:sz w:val="24"/>
                <w:szCs w:val="24"/>
              </w:rPr>
              <w:t>N</w:t>
            </w:r>
            <w:r w:rsidR="005E7CD4">
              <w:rPr>
                <w:rFonts w:cstheme="minorHAnsi"/>
                <w:sz w:val="24"/>
                <w:szCs w:val="24"/>
              </w:rPr>
              <w:t>ursing</w:t>
            </w:r>
            <w:r w:rsidR="005E7CD4" w:rsidRPr="00271811">
              <w:rPr>
                <w:rFonts w:cstheme="minorHAnsi"/>
                <w:sz w:val="24"/>
                <w:szCs w:val="24"/>
              </w:rPr>
              <w:t>, 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19722518" w14:textId="77777777" w:rsidR="00A0697F" w:rsidRPr="001E4D21" w:rsidRDefault="00A0697F" w:rsidP="003B7E95">
            <w:pPr>
              <w:rPr>
                <w:rFonts w:cstheme="minorHAnsi"/>
                <w:sz w:val="24"/>
                <w:szCs w:val="24"/>
              </w:rPr>
            </w:pPr>
            <w:r w:rsidRPr="001E4D21">
              <w:rPr>
                <w:rFonts w:cstheme="minorHAnsi"/>
                <w:sz w:val="24"/>
                <w:szCs w:val="24"/>
              </w:rPr>
              <w:t>Determine audit schedule to monitor interventions/ improvement</w:t>
            </w:r>
          </w:p>
          <w:p w14:paraId="4BEFCB2C" w14:textId="77777777" w:rsidR="00A0697F" w:rsidRPr="001E4D21" w:rsidRDefault="00A0697F" w:rsidP="003B7E95">
            <w:pPr>
              <w:rPr>
                <w:rFonts w:cstheme="minorHAnsi"/>
                <w:sz w:val="24"/>
                <w:szCs w:val="24"/>
              </w:rPr>
            </w:pPr>
          </w:p>
        </w:tc>
        <w:tc>
          <w:tcPr>
            <w:tcW w:w="4590" w:type="dxa"/>
          </w:tcPr>
          <w:p w14:paraId="475E7168" w14:textId="3C151B9E" w:rsidR="41174AAB" w:rsidRPr="007D387C" w:rsidRDefault="00000000" w:rsidP="2700E638">
            <w:pPr>
              <w:pStyle w:val="ListParagraph"/>
              <w:numPr>
                <w:ilvl w:val="0"/>
                <w:numId w:val="12"/>
              </w:numPr>
              <w:rPr>
                <w:rStyle w:val="Hyperlink"/>
                <w:rFonts w:eastAsiaTheme="minorEastAsia"/>
                <w:sz w:val="24"/>
                <w:szCs w:val="24"/>
              </w:rPr>
            </w:pPr>
            <w:hyperlink r:id="rId52" w:history="1">
              <w:r w:rsidR="007D387C" w:rsidRPr="007D387C">
                <w:rPr>
                  <w:rStyle w:val="Hyperlink"/>
                  <w:sz w:val="24"/>
                  <w:szCs w:val="24"/>
                </w:rPr>
                <w:t xml:space="preserve">LTCF </w:t>
              </w:r>
              <w:r w:rsidR="41174AAB" w:rsidRPr="007D387C">
                <w:rPr>
                  <w:rStyle w:val="Hyperlink"/>
                  <w:sz w:val="24"/>
                  <w:szCs w:val="24"/>
                </w:rPr>
                <w:t xml:space="preserve">COVID-19 Module </w:t>
              </w:r>
              <w:r w:rsidR="007D387C" w:rsidRPr="007D387C">
                <w:rPr>
                  <w:rStyle w:val="Hyperlink"/>
                  <w:sz w:val="24"/>
                  <w:szCs w:val="24"/>
                </w:rPr>
                <w:t>(</w:t>
              </w:r>
              <w:r w:rsidR="41174AAB" w:rsidRPr="007D387C">
                <w:rPr>
                  <w:rStyle w:val="Hyperlink"/>
                  <w:sz w:val="24"/>
                  <w:szCs w:val="24"/>
                </w:rPr>
                <w:t>NHSN</w:t>
              </w:r>
              <w:r w:rsidR="007D387C" w:rsidRPr="007D387C">
                <w:rPr>
                  <w:rStyle w:val="Hyperlink"/>
                  <w:sz w:val="24"/>
                  <w:szCs w:val="24"/>
                </w:rPr>
                <w:t>)</w:t>
              </w:r>
            </w:hyperlink>
          </w:p>
          <w:p w14:paraId="2687D78D" w14:textId="77777777" w:rsidR="00142901" w:rsidRPr="00430D98" w:rsidRDefault="00000000" w:rsidP="41174AAB">
            <w:pPr>
              <w:pStyle w:val="ListParagraph"/>
              <w:numPr>
                <w:ilvl w:val="0"/>
                <w:numId w:val="12"/>
              </w:numPr>
              <w:rPr>
                <w:sz w:val="24"/>
                <w:szCs w:val="24"/>
              </w:rPr>
            </w:pPr>
            <w:hyperlink r:id="rId53">
              <w:r w:rsidR="00142901" w:rsidRPr="30162331">
                <w:rPr>
                  <w:rStyle w:val="Hyperlink"/>
                  <w:sz w:val="24"/>
                  <w:szCs w:val="24"/>
                </w:rPr>
                <w:t>FAQs on Reporting COVID-19 Vaccination Data (CDC)</w:t>
              </w:r>
            </w:hyperlink>
          </w:p>
          <w:p w14:paraId="49523F6F" w14:textId="72778B50" w:rsidR="00BC16D2" w:rsidRPr="009E053F" w:rsidRDefault="00000000" w:rsidP="41174AAB">
            <w:pPr>
              <w:pStyle w:val="ListParagraph"/>
              <w:numPr>
                <w:ilvl w:val="0"/>
                <w:numId w:val="12"/>
              </w:numPr>
              <w:rPr>
                <w:color w:val="0000FF"/>
                <w:sz w:val="24"/>
                <w:szCs w:val="24"/>
              </w:rPr>
            </w:pPr>
            <w:hyperlink r:id="rId54">
              <w:r w:rsidR="41174AAB" w:rsidRPr="00430D98">
                <w:rPr>
                  <w:rStyle w:val="Hyperlink"/>
                  <w:sz w:val="24"/>
                  <w:szCs w:val="24"/>
                </w:rPr>
                <w:t xml:space="preserve">The Right View for Nursing Homes: CDC COVID Data Tracker Learning Module </w:t>
              </w:r>
              <w:r w:rsidR="002F3598">
                <w:rPr>
                  <w:rStyle w:val="Hyperlink"/>
                  <w:sz w:val="24"/>
                  <w:szCs w:val="24"/>
                </w:rPr>
                <w:t>(</w:t>
              </w:r>
              <w:r w:rsidR="41174AAB" w:rsidRPr="00430D98">
                <w:rPr>
                  <w:rStyle w:val="Hyperlink"/>
                  <w:sz w:val="24"/>
                  <w:szCs w:val="24"/>
                </w:rPr>
                <w:t>HQIN</w:t>
              </w:r>
            </w:hyperlink>
            <w:r w:rsidR="002F3598">
              <w:rPr>
                <w:rStyle w:val="Hyperlink"/>
                <w:sz w:val="24"/>
                <w:szCs w:val="24"/>
              </w:rPr>
              <w:t>)</w:t>
            </w:r>
          </w:p>
        </w:tc>
      </w:tr>
      <w:tr w:rsidR="00DB59BF" w14:paraId="0A04F0A0" w14:textId="77777777" w:rsidTr="0034758D">
        <w:trPr>
          <w:trHeight w:val="1259"/>
          <w:jc w:val="right"/>
        </w:trPr>
        <w:tc>
          <w:tcPr>
            <w:tcW w:w="1075" w:type="dxa"/>
          </w:tcPr>
          <w:p w14:paraId="68D0788B" w14:textId="77777777" w:rsidR="00DB59BF" w:rsidRPr="00271811" w:rsidRDefault="00DB59BF" w:rsidP="003B7E95">
            <w:pPr>
              <w:rPr>
                <w:rFonts w:cstheme="minorHAnsi"/>
                <w:sz w:val="24"/>
                <w:szCs w:val="24"/>
              </w:rPr>
            </w:pPr>
          </w:p>
        </w:tc>
        <w:tc>
          <w:tcPr>
            <w:tcW w:w="3240" w:type="dxa"/>
          </w:tcPr>
          <w:p w14:paraId="20AD6A61" w14:textId="65DBC515" w:rsidR="00DB59BF" w:rsidRPr="00DF24D0" w:rsidRDefault="00DB59BF" w:rsidP="003B7E95">
            <w:pPr>
              <w:pStyle w:val="ListParagraph"/>
              <w:numPr>
                <w:ilvl w:val="0"/>
                <w:numId w:val="12"/>
              </w:numPr>
              <w:ind w:left="346"/>
              <w:rPr>
                <w:rFonts w:cstheme="minorHAnsi"/>
                <w:sz w:val="24"/>
                <w:szCs w:val="24"/>
              </w:rPr>
            </w:pPr>
            <w:r w:rsidRPr="75CD823D">
              <w:rPr>
                <w:sz w:val="24"/>
                <w:szCs w:val="24"/>
              </w:rPr>
              <w:t xml:space="preserve">Establish </w:t>
            </w:r>
            <w:r w:rsidR="005D7607">
              <w:rPr>
                <w:sz w:val="24"/>
                <w:szCs w:val="24"/>
              </w:rPr>
              <w:t xml:space="preserve">at least </w:t>
            </w:r>
            <w:r w:rsidR="007E5B01" w:rsidRPr="75CD823D">
              <w:rPr>
                <w:sz w:val="24"/>
                <w:szCs w:val="24"/>
              </w:rPr>
              <w:t>two</w:t>
            </w:r>
            <w:r w:rsidRPr="75CD823D">
              <w:rPr>
                <w:sz w:val="24"/>
                <w:szCs w:val="24"/>
              </w:rPr>
              <w:t xml:space="preserve"> staff members with Level 3 (SAMS </w:t>
            </w:r>
            <w:r w:rsidR="00D6385C">
              <w:rPr>
                <w:sz w:val="24"/>
                <w:szCs w:val="24"/>
              </w:rPr>
              <w:t>grid c</w:t>
            </w:r>
            <w:r w:rsidRPr="75CD823D">
              <w:rPr>
                <w:sz w:val="24"/>
                <w:szCs w:val="24"/>
              </w:rPr>
              <w:t>ard) access for NHSN reporting</w:t>
            </w:r>
          </w:p>
        </w:tc>
        <w:tc>
          <w:tcPr>
            <w:tcW w:w="1530" w:type="dxa"/>
          </w:tcPr>
          <w:p w14:paraId="37D6C4B6" w14:textId="610CB236" w:rsidR="00DB59BF" w:rsidRPr="00DF24D0" w:rsidRDefault="00DB59BF" w:rsidP="003B7E95">
            <w:pPr>
              <w:rPr>
                <w:rFonts w:cstheme="minorHAnsi"/>
                <w:sz w:val="24"/>
                <w:szCs w:val="24"/>
              </w:rPr>
            </w:pPr>
          </w:p>
        </w:tc>
        <w:tc>
          <w:tcPr>
            <w:tcW w:w="2070" w:type="dxa"/>
          </w:tcPr>
          <w:p w14:paraId="454539CE" w14:textId="14E4D885" w:rsidR="00DB59BF" w:rsidRPr="00DF24D0" w:rsidRDefault="008F581B" w:rsidP="003B7E95">
            <w:pPr>
              <w:rPr>
                <w:rFonts w:cstheme="minorHAnsi"/>
                <w:sz w:val="24"/>
                <w:szCs w:val="24"/>
              </w:rPr>
            </w:pPr>
            <w:r w:rsidRPr="00DF24D0">
              <w:rPr>
                <w:rFonts w:cstheme="minorHAnsi"/>
                <w:sz w:val="24"/>
                <w:szCs w:val="24"/>
              </w:rPr>
              <w:t>NHSN</w:t>
            </w:r>
            <w:r w:rsidR="0082577A">
              <w:rPr>
                <w:rFonts w:cstheme="minorHAnsi"/>
                <w:sz w:val="24"/>
                <w:szCs w:val="24"/>
              </w:rPr>
              <w:t xml:space="preserve"> </w:t>
            </w:r>
            <w:r w:rsidRPr="00DF24D0">
              <w:rPr>
                <w:rFonts w:cstheme="minorHAnsi"/>
                <w:sz w:val="24"/>
                <w:szCs w:val="24"/>
              </w:rPr>
              <w:t xml:space="preserve">Administrator,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BC77CD0" w14:textId="77777777" w:rsidR="00DB59BF" w:rsidRPr="00DF24D0" w:rsidRDefault="00DB59BF" w:rsidP="003B7E95">
            <w:pPr>
              <w:rPr>
                <w:rFonts w:cstheme="minorHAnsi"/>
                <w:sz w:val="24"/>
                <w:szCs w:val="24"/>
              </w:rPr>
            </w:pPr>
          </w:p>
        </w:tc>
        <w:tc>
          <w:tcPr>
            <w:tcW w:w="4590" w:type="dxa"/>
          </w:tcPr>
          <w:p w14:paraId="4D8E90BB" w14:textId="77777777" w:rsidR="00DB59BF" w:rsidRPr="00EE6C2D" w:rsidRDefault="00000000" w:rsidP="003B7E95">
            <w:pPr>
              <w:pStyle w:val="ListParagraph"/>
              <w:numPr>
                <w:ilvl w:val="0"/>
                <w:numId w:val="12"/>
              </w:numPr>
              <w:rPr>
                <w:rFonts w:cstheme="minorHAnsi"/>
                <w:sz w:val="24"/>
                <w:szCs w:val="24"/>
              </w:rPr>
            </w:pPr>
            <w:hyperlink r:id="rId55" w:anchor=":~:text=You%20must%20submit%20your%20two%20forms%20of%20identification,SAMS%20Grid%20Card%20permits%20LEVEL-3%20access%20to%20NHSN.">
              <w:r w:rsidR="008F581B" w:rsidRPr="75CD823D">
                <w:rPr>
                  <w:color w:val="0000FF"/>
                  <w:sz w:val="24"/>
                  <w:szCs w:val="24"/>
                  <w:u w:val="single"/>
                </w:rPr>
                <w:t>Increasing LTCF SAMS Level Access to NHSN</w:t>
              </w:r>
              <w:r w:rsidR="009B5863" w:rsidRPr="75CD823D">
                <w:rPr>
                  <w:color w:val="0000FF"/>
                  <w:sz w:val="24"/>
                  <w:szCs w:val="24"/>
                  <w:u w:val="single"/>
                </w:rPr>
                <w:t xml:space="preserve"> (CDC)</w:t>
              </w:r>
            </w:hyperlink>
          </w:p>
          <w:p w14:paraId="7F0BFD64" w14:textId="1BEE39A3" w:rsidR="00EE6C2D" w:rsidRPr="00DF24D0" w:rsidRDefault="00EE6C2D" w:rsidP="005D7607">
            <w:pPr>
              <w:pStyle w:val="ListParagraph"/>
              <w:ind w:left="360"/>
              <w:rPr>
                <w:rFonts w:cstheme="minorHAnsi"/>
                <w:sz w:val="24"/>
                <w:szCs w:val="24"/>
              </w:rPr>
            </w:pPr>
          </w:p>
        </w:tc>
      </w:tr>
      <w:tr w:rsidR="008F581B" w14:paraId="0790DC55" w14:textId="77777777" w:rsidTr="0034758D">
        <w:trPr>
          <w:trHeight w:val="1008"/>
          <w:jc w:val="right"/>
        </w:trPr>
        <w:tc>
          <w:tcPr>
            <w:tcW w:w="1075" w:type="dxa"/>
          </w:tcPr>
          <w:p w14:paraId="2B8C92A6" w14:textId="77777777" w:rsidR="008F581B" w:rsidRPr="00271811" w:rsidRDefault="008F581B" w:rsidP="003B7E95">
            <w:pPr>
              <w:rPr>
                <w:rFonts w:cstheme="minorHAnsi"/>
                <w:sz w:val="24"/>
                <w:szCs w:val="24"/>
              </w:rPr>
            </w:pPr>
          </w:p>
        </w:tc>
        <w:tc>
          <w:tcPr>
            <w:tcW w:w="3240" w:type="dxa"/>
          </w:tcPr>
          <w:p w14:paraId="4AE2A7F8" w14:textId="61A53E85" w:rsidR="008F581B" w:rsidRPr="00DF24D0" w:rsidRDefault="7900CA1E" w:rsidP="10BD37FB">
            <w:pPr>
              <w:pStyle w:val="ListParagraph"/>
              <w:numPr>
                <w:ilvl w:val="0"/>
                <w:numId w:val="12"/>
              </w:numPr>
              <w:ind w:left="346"/>
              <w:rPr>
                <w:sz w:val="24"/>
                <w:szCs w:val="24"/>
              </w:rPr>
            </w:pPr>
            <w:r w:rsidRPr="75CD823D">
              <w:rPr>
                <w:sz w:val="24"/>
                <w:szCs w:val="24"/>
              </w:rPr>
              <w:t xml:space="preserve">Join </w:t>
            </w:r>
            <w:r w:rsidR="008F581B" w:rsidRPr="75CD823D">
              <w:rPr>
                <w:sz w:val="24"/>
                <w:szCs w:val="24"/>
              </w:rPr>
              <w:t>Health Quality Innovation Network</w:t>
            </w:r>
            <w:r w:rsidR="24263E8C" w:rsidRPr="75CD823D">
              <w:rPr>
                <w:sz w:val="24"/>
                <w:szCs w:val="24"/>
              </w:rPr>
              <w:t>’s</w:t>
            </w:r>
            <w:r w:rsidR="44661E52" w:rsidRPr="75CD823D">
              <w:rPr>
                <w:sz w:val="24"/>
                <w:szCs w:val="24"/>
              </w:rPr>
              <w:t xml:space="preserve"> NHSN reporting group</w:t>
            </w:r>
          </w:p>
        </w:tc>
        <w:tc>
          <w:tcPr>
            <w:tcW w:w="1530" w:type="dxa"/>
          </w:tcPr>
          <w:p w14:paraId="7452C1BD" w14:textId="67B8291C" w:rsidR="008F581B" w:rsidRPr="00DF24D0" w:rsidRDefault="008F581B" w:rsidP="003B7E95">
            <w:pPr>
              <w:rPr>
                <w:rFonts w:cstheme="minorHAnsi"/>
                <w:sz w:val="24"/>
                <w:szCs w:val="24"/>
              </w:rPr>
            </w:pPr>
          </w:p>
        </w:tc>
        <w:tc>
          <w:tcPr>
            <w:tcW w:w="2070" w:type="dxa"/>
          </w:tcPr>
          <w:p w14:paraId="25DF580A" w14:textId="7F4B56FA" w:rsidR="008F581B" w:rsidRPr="00DF24D0" w:rsidRDefault="008F581B" w:rsidP="003B7E95">
            <w:pPr>
              <w:rPr>
                <w:rFonts w:cstheme="minorHAnsi"/>
                <w:sz w:val="24"/>
                <w:szCs w:val="24"/>
              </w:rPr>
            </w:pPr>
            <w:r w:rsidRPr="00DF24D0">
              <w:rPr>
                <w:rFonts w:cstheme="minorHAnsi"/>
                <w:sz w:val="24"/>
                <w:szCs w:val="24"/>
              </w:rPr>
              <w:t>NHSN Administrator</w:t>
            </w:r>
            <w:r w:rsidR="00F757E9" w:rsidRPr="00DF24D0">
              <w:rPr>
                <w:rFonts w:cstheme="minorHAnsi"/>
                <w:sz w:val="24"/>
                <w:szCs w:val="24"/>
              </w:rPr>
              <w:t xml:space="preserve">, </w:t>
            </w:r>
            <w:r w:rsidR="005E7CD4" w:rsidRPr="00271811">
              <w:rPr>
                <w:rFonts w:cstheme="minorHAnsi"/>
                <w:sz w:val="24"/>
                <w:szCs w:val="24"/>
              </w:rPr>
              <w:t>I</w:t>
            </w:r>
            <w:r w:rsidR="005E7CD4">
              <w:rPr>
                <w:rFonts w:cstheme="minorHAnsi"/>
                <w:sz w:val="24"/>
                <w:szCs w:val="24"/>
              </w:rPr>
              <w:t xml:space="preserve">nfection </w:t>
            </w:r>
            <w:r w:rsidR="005E7CD4" w:rsidRPr="00271811">
              <w:rPr>
                <w:rFonts w:cstheme="minorHAnsi"/>
                <w:sz w:val="24"/>
                <w:szCs w:val="24"/>
              </w:rPr>
              <w:t>P</w:t>
            </w:r>
            <w:r w:rsidR="005E7CD4">
              <w:rPr>
                <w:rFonts w:cstheme="minorHAnsi"/>
                <w:sz w:val="24"/>
                <w:szCs w:val="24"/>
              </w:rPr>
              <w:t>reventionist</w:t>
            </w:r>
          </w:p>
        </w:tc>
        <w:tc>
          <w:tcPr>
            <w:tcW w:w="1980" w:type="dxa"/>
          </w:tcPr>
          <w:p w14:paraId="04412C29" w14:textId="77777777" w:rsidR="008F581B" w:rsidRPr="00DF24D0" w:rsidRDefault="008F581B" w:rsidP="003B7E95">
            <w:pPr>
              <w:rPr>
                <w:rFonts w:cstheme="minorHAnsi"/>
                <w:sz w:val="24"/>
                <w:szCs w:val="24"/>
              </w:rPr>
            </w:pPr>
          </w:p>
        </w:tc>
        <w:tc>
          <w:tcPr>
            <w:tcW w:w="4590" w:type="dxa"/>
          </w:tcPr>
          <w:p w14:paraId="5347E108" w14:textId="171E6F5B" w:rsidR="005F18C0" w:rsidRPr="00E86732" w:rsidRDefault="00000000" w:rsidP="00E86732">
            <w:pPr>
              <w:pStyle w:val="ListParagraph"/>
              <w:numPr>
                <w:ilvl w:val="0"/>
                <w:numId w:val="12"/>
              </w:numPr>
              <w:rPr>
                <w:rFonts w:cstheme="minorHAnsi"/>
                <w:sz w:val="24"/>
                <w:szCs w:val="24"/>
              </w:rPr>
            </w:pPr>
            <w:hyperlink r:id="rId56">
              <w:r w:rsidR="008F581B" w:rsidRPr="75CD823D">
                <w:rPr>
                  <w:rStyle w:val="Hyperlink"/>
                  <w:sz w:val="24"/>
                  <w:szCs w:val="24"/>
                </w:rPr>
                <w:t>How to Join the HQIN Nursing Home Reporting NHSN Group</w:t>
              </w:r>
            </w:hyperlink>
            <w:r w:rsidR="00C7199D" w:rsidRPr="75CD823D">
              <w:rPr>
                <w:rStyle w:val="Hyperlink"/>
                <w:sz w:val="24"/>
                <w:szCs w:val="24"/>
              </w:rPr>
              <w:t xml:space="preserve"> (HQIN)</w:t>
            </w:r>
          </w:p>
        </w:tc>
      </w:tr>
      <w:tr w:rsidR="00F757E9" w:rsidRPr="00742267" w14:paraId="64644637" w14:textId="77777777" w:rsidTr="0034758D">
        <w:trPr>
          <w:trHeight w:val="1241"/>
          <w:jc w:val="right"/>
        </w:trPr>
        <w:tc>
          <w:tcPr>
            <w:tcW w:w="1075" w:type="dxa"/>
          </w:tcPr>
          <w:p w14:paraId="16F8A3D2" w14:textId="21D45AF0" w:rsidR="00F757E9" w:rsidRPr="00742267" w:rsidRDefault="00F757E9" w:rsidP="003B7E95">
            <w:pPr>
              <w:rPr>
                <w:rFonts w:cstheme="minorHAnsi"/>
                <w:sz w:val="24"/>
                <w:szCs w:val="24"/>
              </w:rPr>
            </w:pPr>
          </w:p>
        </w:tc>
        <w:tc>
          <w:tcPr>
            <w:tcW w:w="3240" w:type="dxa"/>
          </w:tcPr>
          <w:p w14:paraId="5BB15A26" w14:textId="178F2160" w:rsidR="00F757E9" w:rsidRPr="00FB4258" w:rsidRDefault="00F757E9" w:rsidP="003B7E95">
            <w:pPr>
              <w:pStyle w:val="ListParagraph"/>
              <w:numPr>
                <w:ilvl w:val="0"/>
                <w:numId w:val="12"/>
              </w:numPr>
              <w:ind w:left="346"/>
              <w:rPr>
                <w:rFonts w:cstheme="minorHAnsi"/>
                <w:sz w:val="24"/>
                <w:szCs w:val="24"/>
              </w:rPr>
            </w:pPr>
            <w:r w:rsidRPr="75CD823D">
              <w:rPr>
                <w:sz w:val="24"/>
                <w:szCs w:val="24"/>
              </w:rPr>
              <w:t>Report findings and compliance at monthly/quarterly QAPI meeting</w:t>
            </w:r>
          </w:p>
        </w:tc>
        <w:tc>
          <w:tcPr>
            <w:tcW w:w="1530" w:type="dxa"/>
          </w:tcPr>
          <w:p w14:paraId="3DDC39BF" w14:textId="6F883E1D" w:rsidR="00F757E9" w:rsidRPr="00DF24D0" w:rsidRDefault="00F757E9" w:rsidP="003B7E95">
            <w:pPr>
              <w:rPr>
                <w:rFonts w:cstheme="minorHAnsi"/>
                <w:sz w:val="24"/>
                <w:szCs w:val="24"/>
              </w:rPr>
            </w:pPr>
          </w:p>
        </w:tc>
        <w:tc>
          <w:tcPr>
            <w:tcW w:w="2070" w:type="dxa"/>
          </w:tcPr>
          <w:p w14:paraId="44A03B57" w14:textId="77777777" w:rsidR="00F757E9" w:rsidRPr="00DF24D0" w:rsidRDefault="00F757E9" w:rsidP="003B7E95">
            <w:pPr>
              <w:rPr>
                <w:rFonts w:cstheme="minorHAnsi"/>
                <w:sz w:val="24"/>
                <w:szCs w:val="24"/>
              </w:rPr>
            </w:pPr>
            <w:r w:rsidRPr="00DF24D0">
              <w:rPr>
                <w:rFonts w:cstheme="minorHAnsi"/>
                <w:sz w:val="24"/>
                <w:szCs w:val="24"/>
              </w:rPr>
              <w:t>QAPI Team</w:t>
            </w:r>
          </w:p>
        </w:tc>
        <w:tc>
          <w:tcPr>
            <w:tcW w:w="1980" w:type="dxa"/>
          </w:tcPr>
          <w:p w14:paraId="5211421C" w14:textId="77777777" w:rsidR="00F757E9" w:rsidRPr="00DF24D0" w:rsidRDefault="00F757E9" w:rsidP="003B7E95">
            <w:pPr>
              <w:rPr>
                <w:rFonts w:cstheme="minorHAnsi"/>
                <w:sz w:val="24"/>
                <w:szCs w:val="24"/>
              </w:rPr>
            </w:pPr>
          </w:p>
        </w:tc>
        <w:tc>
          <w:tcPr>
            <w:tcW w:w="4590" w:type="dxa"/>
          </w:tcPr>
          <w:p w14:paraId="7B220D47" w14:textId="0D15DD15" w:rsidR="00090128" w:rsidRPr="00DF24D0" w:rsidRDefault="00000000" w:rsidP="003B7E95">
            <w:pPr>
              <w:pStyle w:val="ListParagraph"/>
              <w:numPr>
                <w:ilvl w:val="0"/>
                <w:numId w:val="20"/>
              </w:numPr>
              <w:ind w:left="346"/>
              <w:rPr>
                <w:color w:val="6666FF"/>
                <w:sz w:val="24"/>
                <w:szCs w:val="24"/>
              </w:rPr>
            </w:pPr>
            <w:hyperlink r:id="rId57" w:history="1">
              <w:r w:rsidR="00142901" w:rsidRPr="00F05A03">
                <w:rPr>
                  <w:rStyle w:val="Hyperlink"/>
                  <w:rFonts w:cstheme="minorHAnsi"/>
                  <w:sz w:val="24"/>
                  <w:szCs w:val="24"/>
                </w:rPr>
                <w:t>QAPI At a Glance: A Step by Step Guide to Implementing Quality Assurance and Performance Improvement (QAPI) in Your Nursing Home</w:t>
              </w:r>
            </w:hyperlink>
          </w:p>
        </w:tc>
      </w:tr>
    </w:tbl>
    <w:p w14:paraId="373AE610" w14:textId="0CDFA681" w:rsidR="00695AE8" w:rsidRPr="008114C9" w:rsidRDefault="00EB6DEC" w:rsidP="00A53DD7">
      <w:pPr>
        <w:spacing w:after="0" w:line="240" w:lineRule="auto"/>
        <w:rPr>
          <w:rFonts w:cstheme="minorHAnsi"/>
          <w:b/>
          <w:bCs/>
          <w:sz w:val="8"/>
          <w:szCs w:val="8"/>
        </w:rPr>
      </w:pPr>
      <w:r w:rsidRPr="0076267A">
        <w:rPr>
          <w:b/>
          <w:bCs/>
          <w:noProof/>
          <w:sz w:val="28"/>
          <w:szCs w:val="28"/>
        </w:rPr>
        <mc:AlternateContent>
          <mc:Choice Requires="wps">
            <w:drawing>
              <wp:anchor distT="0" distB="0" distL="114300" distR="114300" simplePos="0" relativeHeight="251658240" behindDoc="1" locked="0" layoutInCell="1" allowOverlap="1" wp14:anchorId="7B036060" wp14:editId="38E185DE">
                <wp:simplePos x="0" y="0"/>
                <wp:positionH relativeFrom="column">
                  <wp:posOffset>189167</wp:posOffset>
                </wp:positionH>
                <wp:positionV relativeFrom="paragraph">
                  <wp:posOffset>2277666</wp:posOffset>
                </wp:positionV>
                <wp:extent cx="6016752" cy="59436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752" cy="594360"/>
                        </a:xfrm>
                        <a:prstGeom prst="rect">
                          <a:avLst/>
                        </a:prstGeom>
                        <a:noFill/>
                        <a:ln w="9525">
                          <a:noFill/>
                          <a:miter lim="800000"/>
                          <a:headEnd/>
                          <a:tailEnd/>
                        </a:ln>
                      </wps:spPr>
                      <wps:txbx>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B036060" id="_x0000_s1028" type="#_x0000_t202" alt="&quot;&quot;" style="position:absolute;margin-left:14.9pt;margin-top:179.35pt;width:473.7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" filled="f" stroked="f">
                <v:textbox style="mso-fit-shape-to-text:t">
                  <w:txbxContent>
                    <w:p w14:paraId="4A7886FE" w14:textId="6AFFEF6E" w:rsidR="00EB6DEC" w:rsidRPr="00CE4357" w:rsidRDefault="00EB6DEC" w:rsidP="00EB6DEC">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 </w:t>
                      </w:r>
                      <w:r w:rsidR="00637647" w:rsidRPr="00637647">
                        <w:rPr>
                          <w:rFonts w:eastAsia="Times New Roman" w:cstheme="minorHAnsi"/>
                          <w:sz w:val="16"/>
                          <w:szCs w:val="16"/>
                        </w:rPr>
                        <w:t>12SOW/HQI/QIN-QIO-0301-08/30/22</w:t>
                      </w:r>
                    </w:p>
                  </w:txbxContent>
                </v:textbox>
              </v:shape>
            </w:pict>
          </mc:Fallback>
        </mc:AlternateContent>
      </w:r>
    </w:p>
    <w:sectPr w:rsidR="00695AE8" w:rsidRPr="008114C9"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11E8" w14:textId="77777777" w:rsidR="00983340" w:rsidRDefault="00983340" w:rsidP="00013896">
      <w:pPr>
        <w:spacing w:after="0" w:line="240" w:lineRule="auto"/>
      </w:pPr>
      <w:r>
        <w:separator/>
      </w:r>
    </w:p>
  </w:endnote>
  <w:endnote w:type="continuationSeparator" w:id="0">
    <w:p w14:paraId="525B34D7" w14:textId="77777777" w:rsidR="00983340" w:rsidRDefault="00983340" w:rsidP="00013896">
      <w:pPr>
        <w:spacing w:after="0" w:line="240" w:lineRule="auto"/>
      </w:pPr>
      <w:r>
        <w:continuationSeparator/>
      </w:r>
    </w:p>
  </w:endnote>
  <w:endnote w:type="continuationNotice" w:id="1">
    <w:p w14:paraId="79E48ABE" w14:textId="77777777" w:rsidR="00983340" w:rsidRDefault="00983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16D9" w14:textId="2BA00ED0" w:rsidR="0055381B" w:rsidRDefault="005F18C0">
    <w:pPr>
      <w:pStyle w:val="Footer"/>
    </w:pPr>
    <w:r>
      <w:rPr>
        <w:rFonts w:ascii="Nirmala UI" w:hAnsi="Nirmala UI" w:cs="Nirmala UI"/>
        <w:b/>
        <w:bCs/>
        <w:noProof/>
        <w:color w:val="006DB7"/>
        <w:sz w:val="24"/>
        <w:szCs w:val="24"/>
      </w:rPr>
      <w:drawing>
        <wp:anchor distT="0" distB="0" distL="114300" distR="114300" simplePos="0" relativeHeight="251658244" behindDoc="0" locked="0" layoutInCell="1" allowOverlap="1" wp14:anchorId="3209291B" wp14:editId="1492919D">
          <wp:simplePos x="0" y="0"/>
          <wp:positionH relativeFrom="column">
            <wp:posOffset>6172200</wp:posOffset>
          </wp:positionH>
          <wp:positionV relativeFrom="paragraph">
            <wp:posOffset>-233985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0A61AA" w:rsidRPr="00ED6895">
      <w:rPr>
        <w:rFonts w:ascii="Nirmala UI" w:hAnsi="Nirmala UI" w:cs="Nirmala UI"/>
        <w:b/>
        <w:bCs/>
        <w:color w:val="006DB7"/>
        <w:sz w:val="24"/>
        <w:szCs w:val="24"/>
      </w:rPr>
      <w:fldChar w:fldCharType="begin"/>
    </w:r>
    <w:r w:rsidR="000A61AA" w:rsidRPr="00ED6895">
      <w:rPr>
        <w:rFonts w:ascii="Nirmala UI" w:hAnsi="Nirmala UI" w:cs="Nirmala UI"/>
        <w:b/>
        <w:bCs/>
        <w:color w:val="006DB7"/>
        <w:sz w:val="24"/>
        <w:szCs w:val="24"/>
      </w:rPr>
      <w:instrText>PAGE</w:instrText>
    </w:r>
    <w:r w:rsidR="000A61AA" w:rsidRPr="00ED6895">
      <w:rPr>
        <w:rFonts w:ascii="Nirmala UI" w:hAnsi="Nirmala UI" w:cs="Nirmala UI"/>
        <w:b/>
        <w:bCs/>
        <w:color w:val="006DB7"/>
        <w:sz w:val="24"/>
        <w:szCs w:val="24"/>
      </w:rPr>
      <w:fldChar w:fldCharType="separate"/>
    </w:r>
    <w:r w:rsidR="000A61AA">
      <w:rPr>
        <w:rFonts w:ascii="Nirmala UI" w:hAnsi="Nirmala UI" w:cs="Nirmala UI"/>
        <w:b/>
        <w:bCs/>
        <w:color w:val="006DB7"/>
        <w:sz w:val="24"/>
        <w:szCs w:val="24"/>
      </w:rPr>
      <w:t>1</w:t>
    </w:r>
    <w:r w:rsidR="000A61AA" w:rsidRPr="00ED6895">
      <w:rPr>
        <w:rFonts w:ascii="Nirmala UI" w:hAnsi="Nirmala UI" w:cs="Nirmala UI"/>
        <w:b/>
        <w:bCs/>
        <w:color w:val="006DB7"/>
        <w:sz w:val="24"/>
        <w:szCs w:val="24"/>
      </w:rPr>
      <w:fldChar w:fldCharType="end"/>
    </w:r>
    <w:r w:rsidR="00751DFD" w:rsidRPr="00A127AA">
      <w:rPr>
        <w:rFonts w:ascii="Nirmala UI" w:hAnsi="Nirmala UI" w:cs="Nirmala UI"/>
        <w:b/>
        <w:bCs/>
        <w:noProof/>
        <w:color w:val="006DB7"/>
        <w:sz w:val="24"/>
        <w:szCs w:val="24"/>
      </w:rPr>
      <w:drawing>
        <wp:anchor distT="0" distB="0" distL="114300" distR="114300" simplePos="0" relativeHeight="251658243" behindDoc="0" locked="0" layoutInCell="1" allowOverlap="1" wp14:anchorId="7313390A" wp14:editId="35255C9A">
          <wp:simplePos x="0" y="0"/>
          <wp:positionH relativeFrom="margin">
            <wp:align>left</wp:align>
          </wp:positionH>
          <wp:positionV relativeFrom="paragraph">
            <wp:posOffset>256540</wp:posOffset>
          </wp:positionV>
          <wp:extent cx="9104434"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4434"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FA13" w14:textId="77777777" w:rsidR="00983340" w:rsidRDefault="00983340" w:rsidP="00013896">
      <w:pPr>
        <w:spacing w:after="0" w:line="240" w:lineRule="auto"/>
      </w:pPr>
      <w:r>
        <w:separator/>
      </w:r>
    </w:p>
  </w:footnote>
  <w:footnote w:type="continuationSeparator" w:id="0">
    <w:p w14:paraId="3175C895" w14:textId="77777777" w:rsidR="00983340" w:rsidRDefault="00983340" w:rsidP="00013896">
      <w:pPr>
        <w:spacing w:after="0" w:line="240" w:lineRule="auto"/>
      </w:pPr>
      <w:r>
        <w:continuationSeparator/>
      </w:r>
    </w:p>
  </w:footnote>
  <w:footnote w:type="continuationNotice" w:id="1">
    <w:p w14:paraId="2F98D5FC" w14:textId="77777777" w:rsidR="00983340" w:rsidRDefault="00983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6B3A0EE8" w:rsidR="006F0214" w:rsidRPr="00016DFA" w:rsidRDefault="0009787F" w:rsidP="00367BAC">
    <w:pPr>
      <w:pStyle w:val="Header"/>
      <w:jc w:val="center"/>
      <w:rPr>
        <w:rFonts w:cstheme="minorHAnsi"/>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5E169B11" wp14:editId="0B040C07">
          <wp:simplePos x="0" y="0"/>
          <wp:positionH relativeFrom="margin">
            <wp:align>center</wp:align>
          </wp:positionH>
          <wp:positionV relativeFrom="paragraph">
            <wp:posOffset>-171450</wp:posOffset>
          </wp:positionV>
          <wp:extent cx="9125712" cy="100584"/>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5712" cy="100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14" w:rsidRPr="00016DFA">
      <w:rPr>
        <w:rFonts w:cstheme="minorHAnsi"/>
        <w:b/>
        <w:bCs/>
        <w:sz w:val="40"/>
        <w:szCs w:val="40"/>
      </w:rPr>
      <w:t>Infection Prevention and Control Action Plan Template</w:t>
    </w:r>
  </w:p>
  <w:p w14:paraId="4CBF29FD" w14:textId="45380D9C" w:rsidR="00787F32" w:rsidRPr="00016DFA" w:rsidRDefault="00787F32" w:rsidP="00367BAC">
    <w:pPr>
      <w:pStyle w:val="Header"/>
      <w:jc w:val="center"/>
      <w:rPr>
        <w:rFonts w:cstheme="minorHAnsi"/>
        <w:b/>
        <w:bCs/>
        <w:sz w:val="20"/>
        <w:szCs w:val="20"/>
      </w:rPr>
    </w:pPr>
  </w:p>
  <w:p w14:paraId="4D5E71D4" w14:textId="2C5E4A47" w:rsidR="00367BAC" w:rsidRPr="00016DFA" w:rsidRDefault="00367BAC" w:rsidP="00367BAC">
    <w:pPr>
      <w:pStyle w:val="Header"/>
      <w:rPr>
        <w:rFonts w:cstheme="minorHAnsi"/>
        <w:b/>
        <w:bCs/>
        <w:sz w:val="32"/>
        <w:szCs w:val="32"/>
      </w:rPr>
    </w:pPr>
    <w:r w:rsidRPr="00016DFA">
      <w:rPr>
        <w:rFonts w:cstheme="minorHAnsi"/>
        <w:b/>
        <w:bCs/>
        <w:sz w:val="32"/>
        <w:szCs w:val="32"/>
      </w:rPr>
      <w:t>Facility Name:</w:t>
    </w:r>
    <w:r w:rsidR="00DB44EC" w:rsidRPr="00DB44EC">
      <w:rPr>
        <w:rFonts w:cstheme="minorHAnsi"/>
        <w:b/>
        <w:bCs/>
        <w:noProof/>
        <w:sz w:val="32"/>
        <w:szCs w:val="32"/>
      </w:rPr>
      <w:t xml:space="preserve"> </w:t>
    </w:r>
    <w:r w:rsidR="00E54593">
      <w:rPr>
        <w:rFonts w:cstheme="minorHAnsi"/>
        <w:b/>
        <w:bCs/>
        <w:noProof/>
        <w:sz w:val="32"/>
        <w:szCs w:val="32"/>
      </w:rPr>
      <w:tab/>
    </w:r>
    <w:r w:rsidR="00E54593">
      <w:rPr>
        <w:rFonts w:cstheme="minorHAnsi"/>
        <w:b/>
        <w:bCs/>
        <w:noProof/>
        <w:sz w:val="32"/>
        <w:szCs w:val="32"/>
      </w:rPr>
      <w:tab/>
    </w:r>
    <w:r w:rsidRPr="00016DFA">
      <w:rPr>
        <w:rFonts w:cstheme="minorHAnsi"/>
        <w:b/>
        <w:bCs/>
        <w:sz w:val="32"/>
        <w:szCs w:val="32"/>
      </w:rPr>
      <w:tab/>
      <w:t>Date</w:t>
    </w:r>
    <w:r w:rsidRPr="00016DFA">
      <w:rPr>
        <w:rFonts w:cstheme="minorHAnsi"/>
        <w:sz w:val="32"/>
        <w:szCs w:val="32"/>
      </w:rPr>
      <w:t>:</w:t>
    </w:r>
    <w:r w:rsidR="00DB44EC" w:rsidRPr="00DB44EC">
      <w:rPr>
        <w:rFonts w:cstheme="minorHAnsi"/>
        <w:b/>
        <w:bCs/>
        <w:noProof/>
        <w:sz w:val="32"/>
        <w:szCs w:val="32"/>
      </w:rPr>
      <w:t xml:space="preserve"> </w:t>
    </w:r>
  </w:p>
  <w:p w14:paraId="1B6BA4C0" w14:textId="0B92060D" w:rsidR="00013896" w:rsidRPr="008114C9" w:rsidRDefault="0001389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3C"/>
    <w:multiLevelType w:val="hybridMultilevel"/>
    <w:tmpl w:val="75281F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7105"/>
    <w:multiLevelType w:val="hybridMultilevel"/>
    <w:tmpl w:val="B26EBB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747"/>
    <w:multiLevelType w:val="hybridMultilevel"/>
    <w:tmpl w:val="0A4E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2800"/>
    <w:multiLevelType w:val="hybridMultilevel"/>
    <w:tmpl w:val="6DE8B690"/>
    <w:lvl w:ilvl="0" w:tplc="A6C41B7A">
      <w:start w:val="1"/>
      <w:numFmt w:val="bullet"/>
      <w:lvlText w:val="o"/>
      <w:lvlJc w:val="left"/>
      <w:pPr>
        <w:ind w:left="360" w:hanging="360"/>
      </w:pPr>
      <w:rPr>
        <w:rFonts w:ascii="Courier New" w:hAnsi="Courier New" w:hint="default"/>
        <w:color w:val="0B4A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11D30"/>
    <w:multiLevelType w:val="hybridMultilevel"/>
    <w:tmpl w:val="540C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37A"/>
    <w:multiLevelType w:val="hybridMultilevel"/>
    <w:tmpl w:val="568CD3E4"/>
    <w:lvl w:ilvl="0" w:tplc="7022284A">
      <w:start w:val="1"/>
      <w:numFmt w:val="bullet"/>
      <w:lvlText w:val=""/>
      <w:lvlJc w:val="left"/>
      <w:pPr>
        <w:ind w:left="706" w:hanging="360"/>
      </w:pPr>
      <w:rPr>
        <w:rFonts w:ascii="Symbol" w:hAnsi="Symbol" w:hint="default"/>
        <w:b w:val="0"/>
        <w:i w:val="0"/>
        <w:color w:val="0073B6"/>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17106431"/>
    <w:multiLevelType w:val="hybridMultilevel"/>
    <w:tmpl w:val="DCD8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85E81"/>
    <w:multiLevelType w:val="hybridMultilevel"/>
    <w:tmpl w:val="68F28C46"/>
    <w:lvl w:ilvl="0" w:tplc="A6C41B7A">
      <w:start w:val="1"/>
      <w:numFmt w:val="bullet"/>
      <w:lvlText w:val="o"/>
      <w:lvlJc w:val="left"/>
      <w:pPr>
        <w:ind w:left="706" w:hanging="360"/>
      </w:pPr>
      <w:rPr>
        <w:rFonts w:ascii="Courier New" w:hAnsi="Courier New" w:hint="default"/>
        <w:b w:val="0"/>
        <w:i w:val="0"/>
        <w:color w:val="0B4A72"/>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1F361E7E"/>
    <w:multiLevelType w:val="hybridMultilevel"/>
    <w:tmpl w:val="1324BC9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384614"/>
    <w:multiLevelType w:val="hybridMultilevel"/>
    <w:tmpl w:val="B350A91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15550"/>
    <w:multiLevelType w:val="hybridMultilevel"/>
    <w:tmpl w:val="DD2C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B75C7"/>
    <w:multiLevelType w:val="hybridMultilevel"/>
    <w:tmpl w:val="46C0BFA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53AA"/>
    <w:multiLevelType w:val="hybridMultilevel"/>
    <w:tmpl w:val="92B25BD6"/>
    <w:lvl w:ilvl="0" w:tplc="45F41622">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B2CBE"/>
    <w:multiLevelType w:val="hybridMultilevel"/>
    <w:tmpl w:val="653AE63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B3BE9"/>
    <w:multiLevelType w:val="hybridMultilevel"/>
    <w:tmpl w:val="4A1EF0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A5CC0"/>
    <w:multiLevelType w:val="hybridMultilevel"/>
    <w:tmpl w:val="0F6E348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02D88"/>
    <w:multiLevelType w:val="hybridMultilevel"/>
    <w:tmpl w:val="022469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19DE"/>
    <w:multiLevelType w:val="hybridMultilevel"/>
    <w:tmpl w:val="9B90636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8F4838"/>
    <w:multiLevelType w:val="hybridMultilevel"/>
    <w:tmpl w:val="6D2E20A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47750"/>
    <w:multiLevelType w:val="hybridMultilevel"/>
    <w:tmpl w:val="2F4A92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15:restartNumberingAfterBreak="0">
    <w:nsid w:val="52CB6E41"/>
    <w:multiLevelType w:val="hybridMultilevel"/>
    <w:tmpl w:val="E5B013B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F515E"/>
    <w:multiLevelType w:val="hybridMultilevel"/>
    <w:tmpl w:val="7BF4AC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82259"/>
    <w:multiLevelType w:val="hybridMultilevel"/>
    <w:tmpl w:val="F2F4224A"/>
    <w:lvl w:ilvl="0" w:tplc="A6C41B7A">
      <w:start w:val="1"/>
      <w:numFmt w:val="bullet"/>
      <w:lvlText w:val="o"/>
      <w:lvlJc w:val="left"/>
      <w:pPr>
        <w:ind w:left="706" w:hanging="360"/>
      </w:pPr>
      <w:rPr>
        <w:rFonts w:ascii="Courier New" w:hAnsi="Courier New" w:hint="default"/>
        <w:color w:val="0B4A72"/>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55240B2B"/>
    <w:multiLevelType w:val="hybridMultilevel"/>
    <w:tmpl w:val="552E49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070B4"/>
    <w:multiLevelType w:val="hybridMultilevel"/>
    <w:tmpl w:val="9F32E75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F7D6A"/>
    <w:multiLevelType w:val="hybridMultilevel"/>
    <w:tmpl w:val="31A03478"/>
    <w:lvl w:ilvl="0" w:tplc="81F41100">
      <w:start w:val="1"/>
      <w:numFmt w:val="bullet"/>
      <w:lvlText w:val="o"/>
      <w:lvlJc w:val="left"/>
      <w:pPr>
        <w:ind w:left="720" w:hanging="360"/>
      </w:pPr>
      <w:rPr>
        <w:rFonts w:ascii="Courier New" w:hAnsi="Courier New"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F3F93"/>
    <w:multiLevelType w:val="hybridMultilevel"/>
    <w:tmpl w:val="49F49434"/>
    <w:lvl w:ilvl="0" w:tplc="CC14C7EC">
      <w:start w:val="1"/>
      <w:numFmt w:val="bullet"/>
      <w:lvlText w:val=""/>
      <w:lvlJc w:val="left"/>
      <w:pPr>
        <w:ind w:left="1080" w:hanging="360"/>
      </w:pPr>
      <w:rPr>
        <w:rFonts w:ascii="Symbol" w:hAnsi="Symbol" w:hint="default"/>
        <w:b w:val="0"/>
        <w:i w:val="0"/>
        <w:color w:val="0073B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066C2"/>
    <w:multiLevelType w:val="hybridMultilevel"/>
    <w:tmpl w:val="65DE54B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53A09"/>
    <w:multiLevelType w:val="hybridMultilevel"/>
    <w:tmpl w:val="72FA614E"/>
    <w:lvl w:ilvl="0" w:tplc="7022284A">
      <w:start w:val="1"/>
      <w:numFmt w:val="bullet"/>
      <w:lvlText w:val=""/>
      <w:lvlJc w:val="left"/>
      <w:pPr>
        <w:ind w:left="1080" w:hanging="360"/>
      </w:pPr>
      <w:rPr>
        <w:rFonts w:ascii="Symbol" w:hAnsi="Symbol" w:hint="default"/>
        <w:b w:val="0"/>
        <w:i w:val="0"/>
        <w:color w:val="0073B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2E06A8"/>
    <w:multiLevelType w:val="hybridMultilevel"/>
    <w:tmpl w:val="008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914ED"/>
    <w:multiLevelType w:val="hybridMultilevel"/>
    <w:tmpl w:val="EE1C28A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414B4F"/>
    <w:multiLevelType w:val="hybridMultilevel"/>
    <w:tmpl w:val="D3AAB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A78F6"/>
    <w:multiLevelType w:val="hybridMultilevel"/>
    <w:tmpl w:val="A50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A342D"/>
    <w:multiLevelType w:val="hybridMultilevel"/>
    <w:tmpl w:val="A6D6F13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F052DA"/>
    <w:multiLevelType w:val="hybridMultilevel"/>
    <w:tmpl w:val="690A2B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F7932"/>
    <w:multiLevelType w:val="hybridMultilevel"/>
    <w:tmpl w:val="ABF69D0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346783">
    <w:abstractNumId w:val="7"/>
  </w:num>
  <w:num w:numId="2" w16cid:durableId="1677684090">
    <w:abstractNumId w:val="25"/>
  </w:num>
  <w:num w:numId="3" w16cid:durableId="556480402">
    <w:abstractNumId w:val="23"/>
  </w:num>
  <w:num w:numId="4" w16cid:durableId="190261907">
    <w:abstractNumId w:val="1"/>
  </w:num>
  <w:num w:numId="5" w16cid:durableId="58094455">
    <w:abstractNumId w:val="37"/>
  </w:num>
  <w:num w:numId="6" w16cid:durableId="1846549582">
    <w:abstractNumId w:val="20"/>
  </w:num>
  <w:num w:numId="7" w16cid:durableId="2020110001">
    <w:abstractNumId w:val="14"/>
  </w:num>
  <w:num w:numId="8" w16cid:durableId="596058273">
    <w:abstractNumId w:val="21"/>
  </w:num>
  <w:num w:numId="9" w16cid:durableId="492334122">
    <w:abstractNumId w:val="15"/>
  </w:num>
  <w:num w:numId="10" w16cid:durableId="1621692242">
    <w:abstractNumId w:val="6"/>
  </w:num>
  <w:num w:numId="11" w16cid:durableId="824082065">
    <w:abstractNumId w:val="33"/>
  </w:num>
  <w:num w:numId="12" w16cid:durableId="581137527">
    <w:abstractNumId w:val="22"/>
  </w:num>
  <w:num w:numId="13" w16cid:durableId="1989437299">
    <w:abstractNumId w:val="26"/>
  </w:num>
  <w:num w:numId="14" w16cid:durableId="602882938">
    <w:abstractNumId w:val="40"/>
  </w:num>
  <w:num w:numId="15" w16cid:durableId="1993483908">
    <w:abstractNumId w:val="36"/>
  </w:num>
  <w:num w:numId="16" w16cid:durableId="1778795163">
    <w:abstractNumId w:val="0"/>
  </w:num>
  <w:num w:numId="17" w16cid:durableId="1558933707">
    <w:abstractNumId w:val="29"/>
  </w:num>
  <w:num w:numId="18" w16cid:durableId="909731604">
    <w:abstractNumId w:val="43"/>
  </w:num>
  <w:num w:numId="19" w16cid:durableId="1784182754">
    <w:abstractNumId w:val="18"/>
  </w:num>
  <w:num w:numId="20" w16cid:durableId="2092580439">
    <w:abstractNumId w:val="4"/>
  </w:num>
  <w:num w:numId="21" w16cid:durableId="632567394">
    <w:abstractNumId w:val="17"/>
  </w:num>
  <w:num w:numId="22" w16cid:durableId="610935354">
    <w:abstractNumId w:val="2"/>
  </w:num>
  <w:num w:numId="23" w16cid:durableId="545023468">
    <w:abstractNumId w:val="12"/>
  </w:num>
  <w:num w:numId="24" w16cid:durableId="498037979">
    <w:abstractNumId w:val="42"/>
  </w:num>
  <w:num w:numId="25" w16cid:durableId="462385088">
    <w:abstractNumId w:val="13"/>
  </w:num>
  <w:num w:numId="26" w16cid:durableId="1013607538">
    <w:abstractNumId w:val="31"/>
  </w:num>
  <w:num w:numId="27" w16cid:durableId="743381929">
    <w:abstractNumId w:val="34"/>
  </w:num>
  <w:num w:numId="28" w16cid:durableId="1018317576">
    <w:abstractNumId w:val="8"/>
  </w:num>
  <w:num w:numId="29" w16cid:durableId="108741361">
    <w:abstractNumId w:val="19"/>
  </w:num>
  <w:num w:numId="30" w16cid:durableId="1608001705">
    <w:abstractNumId w:val="10"/>
  </w:num>
  <w:num w:numId="31" w16cid:durableId="1199902176">
    <w:abstractNumId w:val="27"/>
  </w:num>
  <w:num w:numId="32" w16cid:durableId="133986894">
    <w:abstractNumId w:val="44"/>
  </w:num>
  <w:num w:numId="33" w16cid:durableId="1612785395">
    <w:abstractNumId w:val="35"/>
  </w:num>
  <w:num w:numId="34" w16cid:durableId="2064522156">
    <w:abstractNumId w:val="5"/>
  </w:num>
  <w:num w:numId="35" w16cid:durableId="1719159226">
    <w:abstractNumId w:val="41"/>
  </w:num>
  <w:num w:numId="36" w16cid:durableId="1010638481">
    <w:abstractNumId w:val="11"/>
  </w:num>
  <w:num w:numId="37" w16cid:durableId="1232884669">
    <w:abstractNumId w:val="9"/>
  </w:num>
  <w:num w:numId="38" w16cid:durableId="915359941">
    <w:abstractNumId w:val="28"/>
  </w:num>
  <w:num w:numId="39" w16cid:durableId="1747653299">
    <w:abstractNumId w:val="38"/>
  </w:num>
  <w:num w:numId="40" w16cid:durableId="1520437081">
    <w:abstractNumId w:val="24"/>
  </w:num>
  <w:num w:numId="41" w16cid:durableId="309019086">
    <w:abstractNumId w:val="16"/>
  </w:num>
  <w:num w:numId="42" w16cid:durableId="1429693934">
    <w:abstractNumId w:val="39"/>
  </w:num>
  <w:num w:numId="43" w16cid:durableId="23285667">
    <w:abstractNumId w:val="3"/>
  </w:num>
  <w:num w:numId="44" w16cid:durableId="362172276">
    <w:abstractNumId w:val="30"/>
  </w:num>
  <w:num w:numId="45" w16cid:durableId="119688739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16B6"/>
    <w:rsid w:val="0000180A"/>
    <w:rsid w:val="000024F3"/>
    <w:rsid w:val="000029F6"/>
    <w:rsid w:val="0001294C"/>
    <w:rsid w:val="00013896"/>
    <w:rsid w:val="00014D9B"/>
    <w:rsid w:val="00015FA7"/>
    <w:rsid w:val="00016DFA"/>
    <w:rsid w:val="000171F4"/>
    <w:rsid w:val="0002116C"/>
    <w:rsid w:val="00021859"/>
    <w:rsid w:val="00023DBB"/>
    <w:rsid w:val="00024B84"/>
    <w:rsid w:val="0002554E"/>
    <w:rsid w:val="000305C8"/>
    <w:rsid w:val="00031662"/>
    <w:rsid w:val="0003385B"/>
    <w:rsid w:val="00043CBF"/>
    <w:rsid w:val="0004720C"/>
    <w:rsid w:val="000520CE"/>
    <w:rsid w:val="0005358E"/>
    <w:rsid w:val="00053FFF"/>
    <w:rsid w:val="000545FD"/>
    <w:rsid w:val="00054F9D"/>
    <w:rsid w:val="000551A5"/>
    <w:rsid w:val="00060D60"/>
    <w:rsid w:val="000667F6"/>
    <w:rsid w:val="00067169"/>
    <w:rsid w:val="00070D50"/>
    <w:rsid w:val="00075B26"/>
    <w:rsid w:val="00081DFF"/>
    <w:rsid w:val="00084795"/>
    <w:rsid w:val="0008610F"/>
    <w:rsid w:val="00086B5B"/>
    <w:rsid w:val="00090128"/>
    <w:rsid w:val="00090E68"/>
    <w:rsid w:val="000913EA"/>
    <w:rsid w:val="00093E68"/>
    <w:rsid w:val="00094751"/>
    <w:rsid w:val="00094CD2"/>
    <w:rsid w:val="0009787F"/>
    <w:rsid w:val="000A60C8"/>
    <w:rsid w:val="000A61AA"/>
    <w:rsid w:val="000B4216"/>
    <w:rsid w:val="000B66FD"/>
    <w:rsid w:val="000C466D"/>
    <w:rsid w:val="000C71B6"/>
    <w:rsid w:val="000C7FEA"/>
    <w:rsid w:val="000D30B7"/>
    <w:rsid w:val="000D3161"/>
    <w:rsid w:val="000D38AB"/>
    <w:rsid w:val="000D3C9D"/>
    <w:rsid w:val="000D5964"/>
    <w:rsid w:val="000D7417"/>
    <w:rsid w:val="000E0A29"/>
    <w:rsid w:val="000E4559"/>
    <w:rsid w:val="000E7875"/>
    <w:rsid w:val="000F71E2"/>
    <w:rsid w:val="00100F0F"/>
    <w:rsid w:val="0010126B"/>
    <w:rsid w:val="00101D84"/>
    <w:rsid w:val="00102207"/>
    <w:rsid w:val="00102950"/>
    <w:rsid w:val="00105A12"/>
    <w:rsid w:val="00106ED1"/>
    <w:rsid w:val="00111EE4"/>
    <w:rsid w:val="00112D72"/>
    <w:rsid w:val="00113ED1"/>
    <w:rsid w:val="00116D17"/>
    <w:rsid w:val="00120D78"/>
    <w:rsid w:val="00127021"/>
    <w:rsid w:val="00127557"/>
    <w:rsid w:val="001323EF"/>
    <w:rsid w:val="001356FB"/>
    <w:rsid w:val="00142901"/>
    <w:rsid w:val="00145602"/>
    <w:rsid w:val="0015035F"/>
    <w:rsid w:val="001536A0"/>
    <w:rsid w:val="001543DD"/>
    <w:rsid w:val="00154A80"/>
    <w:rsid w:val="00156DCE"/>
    <w:rsid w:val="00157973"/>
    <w:rsid w:val="001606EE"/>
    <w:rsid w:val="00162BA3"/>
    <w:rsid w:val="00162C4F"/>
    <w:rsid w:val="00162DBE"/>
    <w:rsid w:val="00164F13"/>
    <w:rsid w:val="00165359"/>
    <w:rsid w:val="0016604F"/>
    <w:rsid w:val="00171E0A"/>
    <w:rsid w:val="00175F8C"/>
    <w:rsid w:val="00177D13"/>
    <w:rsid w:val="00177DB6"/>
    <w:rsid w:val="00181CC3"/>
    <w:rsid w:val="00181DE8"/>
    <w:rsid w:val="00183C66"/>
    <w:rsid w:val="00183FAA"/>
    <w:rsid w:val="00184FAA"/>
    <w:rsid w:val="0018583E"/>
    <w:rsid w:val="00185B52"/>
    <w:rsid w:val="001868FD"/>
    <w:rsid w:val="00191CC3"/>
    <w:rsid w:val="001924C0"/>
    <w:rsid w:val="0019338B"/>
    <w:rsid w:val="001934BF"/>
    <w:rsid w:val="00194769"/>
    <w:rsid w:val="00196F89"/>
    <w:rsid w:val="00196FB7"/>
    <w:rsid w:val="001A1733"/>
    <w:rsid w:val="001A2052"/>
    <w:rsid w:val="001A3FA0"/>
    <w:rsid w:val="001A76E8"/>
    <w:rsid w:val="001B52BA"/>
    <w:rsid w:val="001B56B6"/>
    <w:rsid w:val="001B704E"/>
    <w:rsid w:val="001B7E42"/>
    <w:rsid w:val="001C09A1"/>
    <w:rsid w:val="001C699D"/>
    <w:rsid w:val="001D1DBE"/>
    <w:rsid w:val="001D247B"/>
    <w:rsid w:val="001D3E73"/>
    <w:rsid w:val="001D4845"/>
    <w:rsid w:val="001E2638"/>
    <w:rsid w:val="001E4D21"/>
    <w:rsid w:val="001E4DAB"/>
    <w:rsid w:val="001E5683"/>
    <w:rsid w:val="001F3675"/>
    <w:rsid w:val="001F379C"/>
    <w:rsid w:val="001F4992"/>
    <w:rsid w:val="001F7C86"/>
    <w:rsid w:val="0020214D"/>
    <w:rsid w:val="0020244C"/>
    <w:rsid w:val="0020358C"/>
    <w:rsid w:val="00206140"/>
    <w:rsid w:val="002073AC"/>
    <w:rsid w:val="002118AC"/>
    <w:rsid w:val="00213AE2"/>
    <w:rsid w:val="00214E9B"/>
    <w:rsid w:val="00220664"/>
    <w:rsid w:val="002227BB"/>
    <w:rsid w:val="00224F4A"/>
    <w:rsid w:val="002351DC"/>
    <w:rsid w:val="002404DB"/>
    <w:rsid w:val="00240509"/>
    <w:rsid w:val="00242CD8"/>
    <w:rsid w:val="00246262"/>
    <w:rsid w:val="00251BCA"/>
    <w:rsid w:val="002527B2"/>
    <w:rsid w:val="00252AE2"/>
    <w:rsid w:val="0025383D"/>
    <w:rsid w:val="00256623"/>
    <w:rsid w:val="00256B22"/>
    <w:rsid w:val="00263827"/>
    <w:rsid w:val="00263E9F"/>
    <w:rsid w:val="00264674"/>
    <w:rsid w:val="00265333"/>
    <w:rsid w:val="00266FDD"/>
    <w:rsid w:val="00270ACE"/>
    <w:rsid w:val="00270B19"/>
    <w:rsid w:val="00271811"/>
    <w:rsid w:val="00275CF6"/>
    <w:rsid w:val="00281E22"/>
    <w:rsid w:val="00282A24"/>
    <w:rsid w:val="0028442A"/>
    <w:rsid w:val="0028607D"/>
    <w:rsid w:val="0028681C"/>
    <w:rsid w:val="002949C1"/>
    <w:rsid w:val="00296175"/>
    <w:rsid w:val="002974D8"/>
    <w:rsid w:val="002A55C4"/>
    <w:rsid w:val="002B3BA5"/>
    <w:rsid w:val="002B45DE"/>
    <w:rsid w:val="002B74C2"/>
    <w:rsid w:val="002B76D3"/>
    <w:rsid w:val="002B7A31"/>
    <w:rsid w:val="002C0242"/>
    <w:rsid w:val="002C10BA"/>
    <w:rsid w:val="002C12EA"/>
    <w:rsid w:val="002C19EC"/>
    <w:rsid w:val="002C23F3"/>
    <w:rsid w:val="002C2453"/>
    <w:rsid w:val="002C4210"/>
    <w:rsid w:val="002C5311"/>
    <w:rsid w:val="002D07E4"/>
    <w:rsid w:val="002D1606"/>
    <w:rsid w:val="002D4625"/>
    <w:rsid w:val="002D538D"/>
    <w:rsid w:val="002E00A8"/>
    <w:rsid w:val="002E4D8E"/>
    <w:rsid w:val="002E745C"/>
    <w:rsid w:val="002F0B9E"/>
    <w:rsid w:val="002F1B83"/>
    <w:rsid w:val="002F3598"/>
    <w:rsid w:val="002F36C4"/>
    <w:rsid w:val="002F3A54"/>
    <w:rsid w:val="002F3F38"/>
    <w:rsid w:val="00300EDB"/>
    <w:rsid w:val="003024E7"/>
    <w:rsid w:val="00305689"/>
    <w:rsid w:val="00305901"/>
    <w:rsid w:val="0030597C"/>
    <w:rsid w:val="00307720"/>
    <w:rsid w:val="00310818"/>
    <w:rsid w:val="003160EB"/>
    <w:rsid w:val="00322AAA"/>
    <w:rsid w:val="003262C6"/>
    <w:rsid w:val="0032661E"/>
    <w:rsid w:val="003272FD"/>
    <w:rsid w:val="0032746D"/>
    <w:rsid w:val="00327D3B"/>
    <w:rsid w:val="00332E43"/>
    <w:rsid w:val="00335413"/>
    <w:rsid w:val="00341102"/>
    <w:rsid w:val="00343DB8"/>
    <w:rsid w:val="003441B1"/>
    <w:rsid w:val="0034567F"/>
    <w:rsid w:val="0034758D"/>
    <w:rsid w:val="0035084C"/>
    <w:rsid w:val="00351898"/>
    <w:rsid w:val="00354A46"/>
    <w:rsid w:val="00355B21"/>
    <w:rsid w:val="003579B6"/>
    <w:rsid w:val="00363921"/>
    <w:rsid w:val="00364D15"/>
    <w:rsid w:val="003657A3"/>
    <w:rsid w:val="00367A4C"/>
    <w:rsid w:val="00367BAC"/>
    <w:rsid w:val="0037062D"/>
    <w:rsid w:val="003774C9"/>
    <w:rsid w:val="0038049A"/>
    <w:rsid w:val="00381304"/>
    <w:rsid w:val="00383C08"/>
    <w:rsid w:val="003863F6"/>
    <w:rsid w:val="0039099D"/>
    <w:rsid w:val="003911B5"/>
    <w:rsid w:val="003952F1"/>
    <w:rsid w:val="003A089E"/>
    <w:rsid w:val="003A0ACD"/>
    <w:rsid w:val="003A55D3"/>
    <w:rsid w:val="003A648F"/>
    <w:rsid w:val="003B7E95"/>
    <w:rsid w:val="003C1A99"/>
    <w:rsid w:val="003C6157"/>
    <w:rsid w:val="003C707E"/>
    <w:rsid w:val="003D5964"/>
    <w:rsid w:val="003D5E4E"/>
    <w:rsid w:val="003E086D"/>
    <w:rsid w:val="003E28AF"/>
    <w:rsid w:val="003E4C59"/>
    <w:rsid w:val="003F1E9C"/>
    <w:rsid w:val="003F4579"/>
    <w:rsid w:val="0040012A"/>
    <w:rsid w:val="00405F05"/>
    <w:rsid w:val="00407A79"/>
    <w:rsid w:val="00410A0C"/>
    <w:rsid w:val="00410A75"/>
    <w:rsid w:val="00410E8D"/>
    <w:rsid w:val="00412EBD"/>
    <w:rsid w:val="00416A02"/>
    <w:rsid w:val="00420839"/>
    <w:rsid w:val="00420875"/>
    <w:rsid w:val="00422855"/>
    <w:rsid w:val="00422BDD"/>
    <w:rsid w:val="00426AD8"/>
    <w:rsid w:val="00426E4B"/>
    <w:rsid w:val="004276E2"/>
    <w:rsid w:val="00427C71"/>
    <w:rsid w:val="00430D98"/>
    <w:rsid w:val="004324F1"/>
    <w:rsid w:val="0043384B"/>
    <w:rsid w:val="00440221"/>
    <w:rsid w:val="004431B9"/>
    <w:rsid w:val="004459C9"/>
    <w:rsid w:val="00453467"/>
    <w:rsid w:val="00453911"/>
    <w:rsid w:val="00457764"/>
    <w:rsid w:val="0046045E"/>
    <w:rsid w:val="00461EFE"/>
    <w:rsid w:val="00463348"/>
    <w:rsid w:val="00464D20"/>
    <w:rsid w:val="004715AF"/>
    <w:rsid w:val="00471C92"/>
    <w:rsid w:val="0047293A"/>
    <w:rsid w:val="0047461E"/>
    <w:rsid w:val="00480A0B"/>
    <w:rsid w:val="0049444F"/>
    <w:rsid w:val="00495B32"/>
    <w:rsid w:val="00495CE8"/>
    <w:rsid w:val="004A0A7F"/>
    <w:rsid w:val="004A22C4"/>
    <w:rsid w:val="004A296F"/>
    <w:rsid w:val="004A4FFF"/>
    <w:rsid w:val="004A6F32"/>
    <w:rsid w:val="004A7453"/>
    <w:rsid w:val="004A7F20"/>
    <w:rsid w:val="004B1C78"/>
    <w:rsid w:val="004C04B1"/>
    <w:rsid w:val="004C2A51"/>
    <w:rsid w:val="004C313D"/>
    <w:rsid w:val="004C3449"/>
    <w:rsid w:val="004C4550"/>
    <w:rsid w:val="004C55ED"/>
    <w:rsid w:val="004C5C67"/>
    <w:rsid w:val="004D0724"/>
    <w:rsid w:val="004E024D"/>
    <w:rsid w:val="004E1513"/>
    <w:rsid w:val="004E1CF2"/>
    <w:rsid w:val="004E5C1C"/>
    <w:rsid w:val="004E6BCC"/>
    <w:rsid w:val="004F179C"/>
    <w:rsid w:val="004F22F6"/>
    <w:rsid w:val="004F3A8A"/>
    <w:rsid w:val="004F3F4C"/>
    <w:rsid w:val="004F49E9"/>
    <w:rsid w:val="004F5A9C"/>
    <w:rsid w:val="004F6E8F"/>
    <w:rsid w:val="00500C54"/>
    <w:rsid w:val="00501E50"/>
    <w:rsid w:val="00502022"/>
    <w:rsid w:val="00503526"/>
    <w:rsid w:val="00504BE2"/>
    <w:rsid w:val="005103DB"/>
    <w:rsid w:val="00512E76"/>
    <w:rsid w:val="005140EC"/>
    <w:rsid w:val="00516CB7"/>
    <w:rsid w:val="005238F0"/>
    <w:rsid w:val="005304C8"/>
    <w:rsid w:val="00532874"/>
    <w:rsid w:val="00534240"/>
    <w:rsid w:val="005438EB"/>
    <w:rsid w:val="0054456C"/>
    <w:rsid w:val="00544896"/>
    <w:rsid w:val="00551D12"/>
    <w:rsid w:val="0055381B"/>
    <w:rsid w:val="005540C0"/>
    <w:rsid w:val="00556A54"/>
    <w:rsid w:val="005617BF"/>
    <w:rsid w:val="005618AF"/>
    <w:rsid w:val="005701B2"/>
    <w:rsid w:val="0057353C"/>
    <w:rsid w:val="00583B53"/>
    <w:rsid w:val="005850C1"/>
    <w:rsid w:val="005860B7"/>
    <w:rsid w:val="00586BD9"/>
    <w:rsid w:val="005914DB"/>
    <w:rsid w:val="005915B5"/>
    <w:rsid w:val="00591A4C"/>
    <w:rsid w:val="00593E21"/>
    <w:rsid w:val="00595E52"/>
    <w:rsid w:val="0059781A"/>
    <w:rsid w:val="005A21AA"/>
    <w:rsid w:val="005A3497"/>
    <w:rsid w:val="005A7D62"/>
    <w:rsid w:val="005B3AFA"/>
    <w:rsid w:val="005B67EB"/>
    <w:rsid w:val="005C0665"/>
    <w:rsid w:val="005C3C55"/>
    <w:rsid w:val="005C591A"/>
    <w:rsid w:val="005D086D"/>
    <w:rsid w:val="005D0BB8"/>
    <w:rsid w:val="005D257B"/>
    <w:rsid w:val="005D5C75"/>
    <w:rsid w:val="005D734A"/>
    <w:rsid w:val="005D7607"/>
    <w:rsid w:val="005D7DB2"/>
    <w:rsid w:val="005E05B7"/>
    <w:rsid w:val="005E3A8A"/>
    <w:rsid w:val="005E75E9"/>
    <w:rsid w:val="005E7CD4"/>
    <w:rsid w:val="005F18C0"/>
    <w:rsid w:val="005F5BF5"/>
    <w:rsid w:val="005F5F6C"/>
    <w:rsid w:val="006013B0"/>
    <w:rsid w:val="00601DCE"/>
    <w:rsid w:val="00602F61"/>
    <w:rsid w:val="0060356E"/>
    <w:rsid w:val="006066D1"/>
    <w:rsid w:val="00613297"/>
    <w:rsid w:val="00613A83"/>
    <w:rsid w:val="006152DC"/>
    <w:rsid w:val="006170AE"/>
    <w:rsid w:val="00617E28"/>
    <w:rsid w:val="00621033"/>
    <w:rsid w:val="00623118"/>
    <w:rsid w:val="006243DA"/>
    <w:rsid w:val="00630DEF"/>
    <w:rsid w:val="00633FE9"/>
    <w:rsid w:val="00637647"/>
    <w:rsid w:val="00640532"/>
    <w:rsid w:val="00640A95"/>
    <w:rsid w:val="006421E1"/>
    <w:rsid w:val="00642A52"/>
    <w:rsid w:val="00645C68"/>
    <w:rsid w:val="00652CA3"/>
    <w:rsid w:val="00654502"/>
    <w:rsid w:val="00655736"/>
    <w:rsid w:val="00673EA6"/>
    <w:rsid w:val="00680797"/>
    <w:rsid w:val="00685E1D"/>
    <w:rsid w:val="00686E36"/>
    <w:rsid w:val="00687EFF"/>
    <w:rsid w:val="006900A9"/>
    <w:rsid w:val="0069032D"/>
    <w:rsid w:val="0069278C"/>
    <w:rsid w:val="0069450F"/>
    <w:rsid w:val="00695AE8"/>
    <w:rsid w:val="006A00CE"/>
    <w:rsid w:val="006A6296"/>
    <w:rsid w:val="006B00A1"/>
    <w:rsid w:val="006B0D4D"/>
    <w:rsid w:val="006B11E1"/>
    <w:rsid w:val="006B1715"/>
    <w:rsid w:val="006B2287"/>
    <w:rsid w:val="006B2C57"/>
    <w:rsid w:val="006B4D78"/>
    <w:rsid w:val="006B55BC"/>
    <w:rsid w:val="006B644F"/>
    <w:rsid w:val="006B7172"/>
    <w:rsid w:val="006B7AFE"/>
    <w:rsid w:val="006C1B8E"/>
    <w:rsid w:val="006C33D5"/>
    <w:rsid w:val="006C512E"/>
    <w:rsid w:val="006C539F"/>
    <w:rsid w:val="006D09B1"/>
    <w:rsid w:val="006D33EF"/>
    <w:rsid w:val="006D40CF"/>
    <w:rsid w:val="006D718F"/>
    <w:rsid w:val="006D71F4"/>
    <w:rsid w:val="006E54DA"/>
    <w:rsid w:val="006F0214"/>
    <w:rsid w:val="006F2074"/>
    <w:rsid w:val="006F38A1"/>
    <w:rsid w:val="00702AA8"/>
    <w:rsid w:val="0070680E"/>
    <w:rsid w:val="00706D43"/>
    <w:rsid w:val="00707698"/>
    <w:rsid w:val="007127C3"/>
    <w:rsid w:val="0071376C"/>
    <w:rsid w:val="00717565"/>
    <w:rsid w:val="00723D10"/>
    <w:rsid w:val="00724DCD"/>
    <w:rsid w:val="00725241"/>
    <w:rsid w:val="007257D1"/>
    <w:rsid w:val="00725B2A"/>
    <w:rsid w:val="007323B4"/>
    <w:rsid w:val="0073381A"/>
    <w:rsid w:val="00742267"/>
    <w:rsid w:val="00742514"/>
    <w:rsid w:val="0074393A"/>
    <w:rsid w:val="007464A0"/>
    <w:rsid w:val="007478D0"/>
    <w:rsid w:val="0075059B"/>
    <w:rsid w:val="00751058"/>
    <w:rsid w:val="00751DFD"/>
    <w:rsid w:val="00753DE0"/>
    <w:rsid w:val="0075431E"/>
    <w:rsid w:val="007556FA"/>
    <w:rsid w:val="00761F78"/>
    <w:rsid w:val="0076267A"/>
    <w:rsid w:val="00763C9A"/>
    <w:rsid w:val="007679DA"/>
    <w:rsid w:val="007711E3"/>
    <w:rsid w:val="007715FD"/>
    <w:rsid w:val="00774DCB"/>
    <w:rsid w:val="00777554"/>
    <w:rsid w:val="00780815"/>
    <w:rsid w:val="00780B9A"/>
    <w:rsid w:val="00781BB4"/>
    <w:rsid w:val="00782181"/>
    <w:rsid w:val="00787F32"/>
    <w:rsid w:val="00791371"/>
    <w:rsid w:val="00792247"/>
    <w:rsid w:val="0079576D"/>
    <w:rsid w:val="007962AF"/>
    <w:rsid w:val="00797819"/>
    <w:rsid w:val="007A304A"/>
    <w:rsid w:val="007A42FF"/>
    <w:rsid w:val="007A54F9"/>
    <w:rsid w:val="007A5612"/>
    <w:rsid w:val="007A716B"/>
    <w:rsid w:val="007B2756"/>
    <w:rsid w:val="007B287B"/>
    <w:rsid w:val="007B3DB0"/>
    <w:rsid w:val="007C063B"/>
    <w:rsid w:val="007C36FC"/>
    <w:rsid w:val="007C4EAF"/>
    <w:rsid w:val="007C5517"/>
    <w:rsid w:val="007C67E8"/>
    <w:rsid w:val="007C6827"/>
    <w:rsid w:val="007C792B"/>
    <w:rsid w:val="007D07A1"/>
    <w:rsid w:val="007D1ED3"/>
    <w:rsid w:val="007D3814"/>
    <w:rsid w:val="007D387C"/>
    <w:rsid w:val="007D46EF"/>
    <w:rsid w:val="007E01CA"/>
    <w:rsid w:val="007E02AB"/>
    <w:rsid w:val="007E14AF"/>
    <w:rsid w:val="007E4F4C"/>
    <w:rsid w:val="007E574F"/>
    <w:rsid w:val="007E5B01"/>
    <w:rsid w:val="007E65E1"/>
    <w:rsid w:val="007E6620"/>
    <w:rsid w:val="007F0678"/>
    <w:rsid w:val="007F1D7D"/>
    <w:rsid w:val="007F2339"/>
    <w:rsid w:val="007F32CA"/>
    <w:rsid w:val="007F61CC"/>
    <w:rsid w:val="007F72CE"/>
    <w:rsid w:val="007F7560"/>
    <w:rsid w:val="00800E57"/>
    <w:rsid w:val="008015D5"/>
    <w:rsid w:val="00802043"/>
    <w:rsid w:val="008050F6"/>
    <w:rsid w:val="00805F8A"/>
    <w:rsid w:val="008114AC"/>
    <w:rsid w:val="008114C9"/>
    <w:rsid w:val="00812768"/>
    <w:rsid w:val="008128A2"/>
    <w:rsid w:val="008129E3"/>
    <w:rsid w:val="00815767"/>
    <w:rsid w:val="00815B19"/>
    <w:rsid w:val="0082011D"/>
    <w:rsid w:val="00820E8D"/>
    <w:rsid w:val="00821402"/>
    <w:rsid w:val="00823B6B"/>
    <w:rsid w:val="00824D84"/>
    <w:rsid w:val="0082577A"/>
    <w:rsid w:val="008261BA"/>
    <w:rsid w:val="00831C99"/>
    <w:rsid w:val="008354D8"/>
    <w:rsid w:val="008355BC"/>
    <w:rsid w:val="008413FD"/>
    <w:rsid w:val="00842EEA"/>
    <w:rsid w:val="0084505F"/>
    <w:rsid w:val="00846555"/>
    <w:rsid w:val="00850F9B"/>
    <w:rsid w:val="00852E34"/>
    <w:rsid w:val="0085301C"/>
    <w:rsid w:val="0085623F"/>
    <w:rsid w:val="00857ED7"/>
    <w:rsid w:val="00860D60"/>
    <w:rsid w:val="00861A7A"/>
    <w:rsid w:val="0086588F"/>
    <w:rsid w:val="0086629F"/>
    <w:rsid w:val="008714C9"/>
    <w:rsid w:val="008725BA"/>
    <w:rsid w:val="00872937"/>
    <w:rsid w:val="0087426B"/>
    <w:rsid w:val="008750E6"/>
    <w:rsid w:val="00875765"/>
    <w:rsid w:val="008764FB"/>
    <w:rsid w:val="00880A89"/>
    <w:rsid w:val="00881251"/>
    <w:rsid w:val="0088582C"/>
    <w:rsid w:val="008864C1"/>
    <w:rsid w:val="00886C6E"/>
    <w:rsid w:val="00886D39"/>
    <w:rsid w:val="008932D6"/>
    <w:rsid w:val="00895DA1"/>
    <w:rsid w:val="008A134C"/>
    <w:rsid w:val="008A1A76"/>
    <w:rsid w:val="008A2D9D"/>
    <w:rsid w:val="008A5094"/>
    <w:rsid w:val="008B3A46"/>
    <w:rsid w:val="008B608D"/>
    <w:rsid w:val="008B6C57"/>
    <w:rsid w:val="008B7ADA"/>
    <w:rsid w:val="008C0001"/>
    <w:rsid w:val="008C1727"/>
    <w:rsid w:val="008C4D9C"/>
    <w:rsid w:val="008C524A"/>
    <w:rsid w:val="008D0A18"/>
    <w:rsid w:val="008D0B78"/>
    <w:rsid w:val="008D16A4"/>
    <w:rsid w:val="008D2695"/>
    <w:rsid w:val="008F0399"/>
    <w:rsid w:val="008F55C0"/>
    <w:rsid w:val="008F581B"/>
    <w:rsid w:val="008F5B7E"/>
    <w:rsid w:val="009030F7"/>
    <w:rsid w:val="00903ACF"/>
    <w:rsid w:val="009043B0"/>
    <w:rsid w:val="00904EDA"/>
    <w:rsid w:val="00913C5C"/>
    <w:rsid w:val="00914468"/>
    <w:rsid w:val="009145AE"/>
    <w:rsid w:val="00916587"/>
    <w:rsid w:val="00917FBE"/>
    <w:rsid w:val="00922A26"/>
    <w:rsid w:val="00922F83"/>
    <w:rsid w:val="00923C6A"/>
    <w:rsid w:val="0092585E"/>
    <w:rsid w:val="00926017"/>
    <w:rsid w:val="00926D0C"/>
    <w:rsid w:val="00933861"/>
    <w:rsid w:val="00936F34"/>
    <w:rsid w:val="00942D8C"/>
    <w:rsid w:val="00943FAD"/>
    <w:rsid w:val="00944B91"/>
    <w:rsid w:val="00944B9A"/>
    <w:rsid w:val="009450EC"/>
    <w:rsid w:val="0094511F"/>
    <w:rsid w:val="009463C2"/>
    <w:rsid w:val="009578B1"/>
    <w:rsid w:val="00960C62"/>
    <w:rsid w:val="00963B6A"/>
    <w:rsid w:val="00963D4F"/>
    <w:rsid w:val="00963ECE"/>
    <w:rsid w:val="00964399"/>
    <w:rsid w:val="009647EE"/>
    <w:rsid w:val="0096586B"/>
    <w:rsid w:val="0096710D"/>
    <w:rsid w:val="00967779"/>
    <w:rsid w:val="00970F69"/>
    <w:rsid w:val="00972A4D"/>
    <w:rsid w:val="00972FC1"/>
    <w:rsid w:val="00977C8B"/>
    <w:rsid w:val="00980076"/>
    <w:rsid w:val="009800A7"/>
    <w:rsid w:val="00983340"/>
    <w:rsid w:val="00984DA4"/>
    <w:rsid w:val="00987FBF"/>
    <w:rsid w:val="0099045D"/>
    <w:rsid w:val="00990871"/>
    <w:rsid w:val="00994E2C"/>
    <w:rsid w:val="00996ACB"/>
    <w:rsid w:val="00996F36"/>
    <w:rsid w:val="009A2A62"/>
    <w:rsid w:val="009B5863"/>
    <w:rsid w:val="009B6337"/>
    <w:rsid w:val="009C0266"/>
    <w:rsid w:val="009C6909"/>
    <w:rsid w:val="009D0351"/>
    <w:rsid w:val="009D046E"/>
    <w:rsid w:val="009D1A57"/>
    <w:rsid w:val="009D55A8"/>
    <w:rsid w:val="009E053F"/>
    <w:rsid w:val="009E19E6"/>
    <w:rsid w:val="009E2CC4"/>
    <w:rsid w:val="009E4084"/>
    <w:rsid w:val="009F3900"/>
    <w:rsid w:val="009F6EE2"/>
    <w:rsid w:val="009F742C"/>
    <w:rsid w:val="009F7DC9"/>
    <w:rsid w:val="00A000CE"/>
    <w:rsid w:val="00A01726"/>
    <w:rsid w:val="00A020D1"/>
    <w:rsid w:val="00A02D99"/>
    <w:rsid w:val="00A0672E"/>
    <w:rsid w:val="00A0697F"/>
    <w:rsid w:val="00A13E9C"/>
    <w:rsid w:val="00A164D8"/>
    <w:rsid w:val="00A23486"/>
    <w:rsid w:val="00A260F5"/>
    <w:rsid w:val="00A31300"/>
    <w:rsid w:val="00A31F56"/>
    <w:rsid w:val="00A3347F"/>
    <w:rsid w:val="00A401DF"/>
    <w:rsid w:val="00A4043C"/>
    <w:rsid w:val="00A4211D"/>
    <w:rsid w:val="00A42693"/>
    <w:rsid w:val="00A45734"/>
    <w:rsid w:val="00A46BE3"/>
    <w:rsid w:val="00A472E6"/>
    <w:rsid w:val="00A475A5"/>
    <w:rsid w:val="00A5326F"/>
    <w:rsid w:val="00A53DD7"/>
    <w:rsid w:val="00A56B32"/>
    <w:rsid w:val="00A6047E"/>
    <w:rsid w:val="00A646CA"/>
    <w:rsid w:val="00A6680A"/>
    <w:rsid w:val="00A71076"/>
    <w:rsid w:val="00A76135"/>
    <w:rsid w:val="00A77CBD"/>
    <w:rsid w:val="00A817B4"/>
    <w:rsid w:val="00A83FAE"/>
    <w:rsid w:val="00A9041B"/>
    <w:rsid w:val="00A93D12"/>
    <w:rsid w:val="00A94001"/>
    <w:rsid w:val="00A9454A"/>
    <w:rsid w:val="00A974D7"/>
    <w:rsid w:val="00AB1C6F"/>
    <w:rsid w:val="00AB3785"/>
    <w:rsid w:val="00AB4269"/>
    <w:rsid w:val="00AB472C"/>
    <w:rsid w:val="00AB7649"/>
    <w:rsid w:val="00AB7C81"/>
    <w:rsid w:val="00AC4FFA"/>
    <w:rsid w:val="00AC5F3D"/>
    <w:rsid w:val="00AD1871"/>
    <w:rsid w:val="00AD1AEE"/>
    <w:rsid w:val="00AD24E0"/>
    <w:rsid w:val="00AD55D3"/>
    <w:rsid w:val="00AD563C"/>
    <w:rsid w:val="00AD660E"/>
    <w:rsid w:val="00AD783E"/>
    <w:rsid w:val="00AE1125"/>
    <w:rsid w:val="00AE2364"/>
    <w:rsid w:val="00AE660A"/>
    <w:rsid w:val="00AF15FF"/>
    <w:rsid w:val="00AF2E0D"/>
    <w:rsid w:val="00AF3542"/>
    <w:rsid w:val="00AF38B4"/>
    <w:rsid w:val="00B0041A"/>
    <w:rsid w:val="00B022DB"/>
    <w:rsid w:val="00B03BF0"/>
    <w:rsid w:val="00B073B5"/>
    <w:rsid w:val="00B10C10"/>
    <w:rsid w:val="00B10FCB"/>
    <w:rsid w:val="00B21EB2"/>
    <w:rsid w:val="00B24A85"/>
    <w:rsid w:val="00B25175"/>
    <w:rsid w:val="00B255BE"/>
    <w:rsid w:val="00B27BCE"/>
    <w:rsid w:val="00B33F09"/>
    <w:rsid w:val="00B360AE"/>
    <w:rsid w:val="00B4425A"/>
    <w:rsid w:val="00B442B6"/>
    <w:rsid w:val="00B44D1A"/>
    <w:rsid w:val="00B45AD7"/>
    <w:rsid w:val="00B463F5"/>
    <w:rsid w:val="00B476BF"/>
    <w:rsid w:val="00B50DA9"/>
    <w:rsid w:val="00B53D66"/>
    <w:rsid w:val="00B552FD"/>
    <w:rsid w:val="00B64B62"/>
    <w:rsid w:val="00B67EEC"/>
    <w:rsid w:val="00B75429"/>
    <w:rsid w:val="00B75AED"/>
    <w:rsid w:val="00B76A25"/>
    <w:rsid w:val="00B76E34"/>
    <w:rsid w:val="00B8079E"/>
    <w:rsid w:val="00B836B8"/>
    <w:rsid w:val="00B83A69"/>
    <w:rsid w:val="00B83B5C"/>
    <w:rsid w:val="00B85627"/>
    <w:rsid w:val="00B96610"/>
    <w:rsid w:val="00B96C10"/>
    <w:rsid w:val="00B977F6"/>
    <w:rsid w:val="00BA1697"/>
    <w:rsid w:val="00BA60E3"/>
    <w:rsid w:val="00BB1EE2"/>
    <w:rsid w:val="00BB1FBB"/>
    <w:rsid w:val="00BB5F7F"/>
    <w:rsid w:val="00BB6E08"/>
    <w:rsid w:val="00BC16D2"/>
    <w:rsid w:val="00BC1815"/>
    <w:rsid w:val="00BC2632"/>
    <w:rsid w:val="00BC349E"/>
    <w:rsid w:val="00BC4C7E"/>
    <w:rsid w:val="00BC6082"/>
    <w:rsid w:val="00BD002E"/>
    <w:rsid w:val="00BD14A8"/>
    <w:rsid w:val="00BD45D1"/>
    <w:rsid w:val="00BD6877"/>
    <w:rsid w:val="00BE14F9"/>
    <w:rsid w:val="00BE7CB4"/>
    <w:rsid w:val="00BF6590"/>
    <w:rsid w:val="00C0422B"/>
    <w:rsid w:val="00C0449F"/>
    <w:rsid w:val="00C067C9"/>
    <w:rsid w:val="00C1388D"/>
    <w:rsid w:val="00C1459C"/>
    <w:rsid w:val="00C14D09"/>
    <w:rsid w:val="00C15C6A"/>
    <w:rsid w:val="00C25703"/>
    <w:rsid w:val="00C319D9"/>
    <w:rsid w:val="00C31A93"/>
    <w:rsid w:val="00C404AB"/>
    <w:rsid w:val="00C40731"/>
    <w:rsid w:val="00C42B11"/>
    <w:rsid w:val="00C42BE2"/>
    <w:rsid w:val="00C43146"/>
    <w:rsid w:val="00C432A9"/>
    <w:rsid w:val="00C434A9"/>
    <w:rsid w:val="00C4729C"/>
    <w:rsid w:val="00C47585"/>
    <w:rsid w:val="00C504CD"/>
    <w:rsid w:val="00C5085A"/>
    <w:rsid w:val="00C52648"/>
    <w:rsid w:val="00C53786"/>
    <w:rsid w:val="00C5412E"/>
    <w:rsid w:val="00C56E36"/>
    <w:rsid w:val="00C578EF"/>
    <w:rsid w:val="00C620F5"/>
    <w:rsid w:val="00C62BB9"/>
    <w:rsid w:val="00C63273"/>
    <w:rsid w:val="00C636B4"/>
    <w:rsid w:val="00C7199D"/>
    <w:rsid w:val="00C73939"/>
    <w:rsid w:val="00C73FB9"/>
    <w:rsid w:val="00C743CE"/>
    <w:rsid w:val="00C74864"/>
    <w:rsid w:val="00C76A2F"/>
    <w:rsid w:val="00C81B3C"/>
    <w:rsid w:val="00C81C5A"/>
    <w:rsid w:val="00C84B65"/>
    <w:rsid w:val="00C902DC"/>
    <w:rsid w:val="00C94C11"/>
    <w:rsid w:val="00C97AAD"/>
    <w:rsid w:val="00CA005B"/>
    <w:rsid w:val="00CA1361"/>
    <w:rsid w:val="00CA6DB8"/>
    <w:rsid w:val="00CB0654"/>
    <w:rsid w:val="00CB6381"/>
    <w:rsid w:val="00CB70B8"/>
    <w:rsid w:val="00CB7A0E"/>
    <w:rsid w:val="00CC2E57"/>
    <w:rsid w:val="00CC5333"/>
    <w:rsid w:val="00CC734B"/>
    <w:rsid w:val="00CD1ACC"/>
    <w:rsid w:val="00CD35ED"/>
    <w:rsid w:val="00CD4AD4"/>
    <w:rsid w:val="00CD6939"/>
    <w:rsid w:val="00CE29ED"/>
    <w:rsid w:val="00CE38A2"/>
    <w:rsid w:val="00CE4357"/>
    <w:rsid w:val="00CE44B9"/>
    <w:rsid w:val="00CF0FA9"/>
    <w:rsid w:val="00CF2866"/>
    <w:rsid w:val="00CF5B83"/>
    <w:rsid w:val="00CF60C3"/>
    <w:rsid w:val="00D01BA5"/>
    <w:rsid w:val="00D023C3"/>
    <w:rsid w:val="00D04086"/>
    <w:rsid w:val="00D07135"/>
    <w:rsid w:val="00D12227"/>
    <w:rsid w:val="00D251CC"/>
    <w:rsid w:val="00D256B4"/>
    <w:rsid w:val="00D2792E"/>
    <w:rsid w:val="00D32AC4"/>
    <w:rsid w:val="00D33BF9"/>
    <w:rsid w:val="00D34C7B"/>
    <w:rsid w:val="00D356E9"/>
    <w:rsid w:val="00D35CF1"/>
    <w:rsid w:val="00D36F58"/>
    <w:rsid w:val="00D406E5"/>
    <w:rsid w:val="00D46985"/>
    <w:rsid w:val="00D46D43"/>
    <w:rsid w:val="00D47825"/>
    <w:rsid w:val="00D515D8"/>
    <w:rsid w:val="00D52528"/>
    <w:rsid w:val="00D5411D"/>
    <w:rsid w:val="00D5428B"/>
    <w:rsid w:val="00D55443"/>
    <w:rsid w:val="00D5592B"/>
    <w:rsid w:val="00D57BA0"/>
    <w:rsid w:val="00D60D17"/>
    <w:rsid w:val="00D63474"/>
    <w:rsid w:val="00D6385C"/>
    <w:rsid w:val="00D655CD"/>
    <w:rsid w:val="00D679C1"/>
    <w:rsid w:val="00D75133"/>
    <w:rsid w:val="00D75A21"/>
    <w:rsid w:val="00D75DF8"/>
    <w:rsid w:val="00D8206C"/>
    <w:rsid w:val="00D87BEE"/>
    <w:rsid w:val="00D91F93"/>
    <w:rsid w:val="00D95048"/>
    <w:rsid w:val="00D96FBB"/>
    <w:rsid w:val="00D97E21"/>
    <w:rsid w:val="00DA1D21"/>
    <w:rsid w:val="00DA7F98"/>
    <w:rsid w:val="00DB3C86"/>
    <w:rsid w:val="00DB44EC"/>
    <w:rsid w:val="00DB4524"/>
    <w:rsid w:val="00DB57BD"/>
    <w:rsid w:val="00DB59BF"/>
    <w:rsid w:val="00DC4463"/>
    <w:rsid w:val="00DC7478"/>
    <w:rsid w:val="00DD1525"/>
    <w:rsid w:val="00DD1DD0"/>
    <w:rsid w:val="00DD5615"/>
    <w:rsid w:val="00DD7C24"/>
    <w:rsid w:val="00DE2F75"/>
    <w:rsid w:val="00DE550A"/>
    <w:rsid w:val="00DF05A9"/>
    <w:rsid w:val="00DF24D0"/>
    <w:rsid w:val="00DF31F9"/>
    <w:rsid w:val="00DF33B2"/>
    <w:rsid w:val="00DF4133"/>
    <w:rsid w:val="00DF54A4"/>
    <w:rsid w:val="00E03813"/>
    <w:rsid w:val="00E102F8"/>
    <w:rsid w:val="00E12BAB"/>
    <w:rsid w:val="00E1766D"/>
    <w:rsid w:val="00E17B93"/>
    <w:rsid w:val="00E20A60"/>
    <w:rsid w:val="00E2293E"/>
    <w:rsid w:val="00E37889"/>
    <w:rsid w:val="00E37CCE"/>
    <w:rsid w:val="00E445FC"/>
    <w:rsid w:val="00E510DD"/>
    <w:rsid w:val="00E51B6B"/>
    <w:rsid w:val="00E54593"/>
    <w:rsid w:val="00E56BAA"/>
    <w:rsid w:val="00E60058"/>
    <w:rsid w:val="00E60194"/>
    <w:rsid w:val="00E61B8B"/>
    <w:rsid w:val="00E6334C"/>
    <w:rsid w:val="00E6370B"/>
    <w:rsid w:val="00E66D24"/>
    <w:rsid w:val="00E71913"/>
    <w:rsid w:val="00E71AE2"/>
    <w:rsid w:val="00E727A0"/>
    <w:rsid w:val="00E72C58"/>
    <w:rsid w:val="00E74D29"/>
    <w:rsid w:val="00E75295"/>
    <w:rsid w:val="00E756CE"/>
    <w:rsid w:val="00E76050"/>
    <w:rsid w:val="00E7681D"/>
    <w:rsid w:val="00E76E56"/>
    <w:rsid w:val="00E80CB2"/>
    <w:rsid w:val="00E820BD"/>
    <w:rsid w:val="00E83179"/>
    <w:rsid w:val="00E8397D"/>
    <w:rsid w:val="00E849B5"/>
    <w:rsid w:val="00E86732"/>
    <w:rsid w:val="00E86AC1"/>
    <w:rsid w:val="00E90C41"/>
    <w:rsid w:val="00E949A0"/>
    <w:rsid w:val="00E94F80"/>
    <w:rsid w:val="00E96ECF"/>
    <w:rsid w:val="00E96F11"/>
    <w:rsid w:val="00EA12C7"/>
    <w:rsid w:val="00EA2BAC"/>
    <w:rsid w:val="00EA2BE9"/>
    <w:rsid w:val="00EA3FBF"/>
    <w:rsid w:val="00EA5491"/>
    <w:rsid w:val="00EB2579"/>
    <w:rsid w:val="00EB44BF"/>
    <w:rsid w:val="00EB57F0"/>
    <w:rsid w:val="00EB5E1D"/>
    <w:rsid w:val="00EB67C4"/>
    <w:rsid w:val="00EB6DEC"/>
    <w:rsid w:val="00EB781B"/>
    <w:rsid w:val="00ED16D4"/>
    <w:rsid w:val="00ED7E8F"/>
    <w:rsid w:val="00EE4CA9"/>
    <w:rsid w:val="00EE623A"/>
    <w:rsid w:val="00EE6C2D"/>
    <w:rsid w:val="00EF269D"/>
    <w:rsid w:val="00EF6251"/>
    <w:rsid w:val="00F0108E"/>
    <w:rsid w:val="00F01196"/>
    <w:rsid w:val="00F029DE"/>
    <w:rsid w:val="00F031B6"/>
    <w:rsid w:val="00F04978"/>
    <w:rsid w:val="00F11D21"/>
    <w:rsid w:val="00F12E75"/>
    <w:rsid w:val="00F13F7C"/>
    <w:rsid w:val="00F178C7"/>
    <w:rsid w:val="00F227CF"/>
    <w:rsid w:val="00F22D04"/>
    <w:rsid w:val="00F2630D"/>
    <w:rsid w:val="00F27321"/>
    <w:rsid w:val="00F34386"/>
    <w:rsid w:val="00F35C34"/>
    <w:rsid w:val="00F41B0B"/>
    <w:rsid w:val="00F43146"/>
    <w:rsid w:val="00F43DC1"/>
    <w:rsid w:val="00F449B0"/>
    <w:rsid w:val="00F4662A"/>
    <w:rsid w:val="00F470E9"/>
    <w:rsid w:val="00F51204"/>
    <w:rsid w:val="00F53748"/>
    <w:rsid w:val="00F53B7F"/>
    <w:rsid w:val="00F53CBF"/>
    <w:rsid w:val="00F56D83"/>
    <w:rsid w:val="00F57A43"/>
    <w:rsid w:val="00F57E67"/>
    <w:rsid w:val="00F61FAA"/>
    <w:rsid w:val="00F62B2D"/>
    <w:rsid w:val="00F67004"/>
    <w:rsid w:val="00F67AD4"/>
    <w:rsid w:val="00F7362B"/>
    <w:rsid w:val="00F757E9"/>
    <w:rsid w:val="00F76B66"/>
    <w:rsid w:val="00F778E3"/>
    <w:rsid w:val="00F84677"/>
    <w:rsid w:val="00F908D3"/>
    <w:rsid w:val="00F9284A"/>
    <w:rsid w:val="00F93E1A"/>
    <w:rsid w:val="00F94675"/>
    <w:rsid w:val="00F97B31"/>
    <w:rsid w:val="00FA0AFA"/>
    <w:rsid w:val="00FA0F75"/>
    <w:rsid w:val="00FA4FB3"/>
    <w:rsid w:val="00FA673F"/>
    <w:rsid w:val="00FB4258"/>
    <w:rsid w:val="00FC1398"/>
    <w:rsid w:val="00FC3D7E"/>
    <w:rsid w:val="00FC4871"/>
    <w:rsid w:val="00FC5585"/>
    <w:rsid w:val="00FC655B"/>
    <w:rsid w:val="00FD125E"/>
    <w:rsid w:val="00FD14CA"/>
    <w:rsid w:val="00FD452E"/>
    <w:rsid w:val="00FE047D"/>
    <w:rsid w:val="00FE1C11"/>
    <w:rsid w:val="00FE27C3"/>
    <w:rsid w:val="00FE2C3A"/>
    <w:rsid w:val="00FE5028"/>
    <w:rsid w:val="00FE57DE"/>
    <w:rsid w:val="00FE6F1E"/>
    <w:rsid w:val="00FE70EC"/>
    <w:rsid w:val="00FF13B8"/>
    <w:rsid w:val="00FF352C"/>
    <w:rsid w:val="00FF53AF"/>
    <w:rsid w:val="00FF5B1B"/>
    <w:rsid w:val="0164E43D"/>
    <w:rsid w:val="035B78C9"/>
    <w:rsid w:val="083173ED"/>
    <w:rsid w:val="089E1BD6"/>
    <w:rsid w:val="08B74433"/>
    <w:rsid w:val="092E852C"/>
    <w:rsid w:val="0A20617D"/>
    <w:rsid w:val="0AEE1F4E"/>
    <w:rsid w:val="0C89EFAF"/>
    <w:rsid w:val="0D20DD92"/>
    <w:rsid w:val="0D8713C3"/>
    <w:rsid w:val="0E19270B"/>
    <w:rsid w:val="0F9E59B2"/>
    <w:rsid w:val="10BD37FB"/>
    <w:rsid w:val="1235AB7C"/>
    <w:rsid w:val="12C901EB"/>
    <w:rsid w:val="149BF200"/>
    <w:rsid w:val="1590981F"/>
    <w:rsid w:val="1956D339"/>
    <w:rsid w:val="1DA797DD"/>
    <w:rsid w:val="1E35D08C"/>
    <w:rsid w:val="1F881677"/>
    <w:rsid w:val="1FACDA44"/>
    <w:rsid w:val="20A45AA1"/>
    <w:rsid w:val="228F1A15"/>
    <w:rsid w:val="231176F0"/>
    <w:rsid w:val="24263E8C"/>
    <w:rsid w:val="24AD4751"/>
    <w:rsid w:val="25C6BAD7"/>
    <w:rsid w:val="2654D792"/>
    <w:rsid w:val="26BB084C"/>
    <w:rsid w:val="2700E638"/>
    <w:rsid w:val="29915BD3"/>
    <w:rsid w:val="2C879BEC"/>
    <w:rsid w:val="2D3914EB"/>
    <w:rsid w:val="2DA309CA"/>
    <w:rsid w:val="2E805CA9"/>
    <w:rsid w:val="30162331"/>
    <w:rsid w:val="302838C5"/>
    <w:rsid w:val="36959AFE"/>
    <w:rsid w:val="3769D208"/>
    <w:rsid w:val="38080CB9"/>
    <w:rsid w:val="3A98574F"/>
    <w:rsid w:val="3B0DB057"/>
    <w:rsid w:val="3D6D988F"/>
    <w:rsid w:val="3FD2F7A6"/>
    <w:rsid w:val="41174AAB"/>
    <w:rsid w:val="417F6706"/>
    <w:rsid w:val="44251519"/>
    <w:rsid w:val="4428FC79"/>
    <w:rsid w:val="443E8253"/>
    <w:rsid w:val="44661E52"/>
    <w:rsid w:val="4505C1F7"/>
    <w:rsid w:val="45F0A583"/>
    <w:rsid w:val="47AC519E"/>
    <w:rsid w:val="49886867"/>
    <w:rsid w:val="4AB01948"/>
    <w:rsid w:val="4D0BA4C0"/>
    <w:rsid w:val="4E8FA74F"/>
    <w:rsid w:val="50A9ACDE"/>
    <w:rsid w:val="52183D2E"/>
    <w:rsid w:val="529FAD5F"/>
    <w:rsid w:val="560C0721"/>
    <w:rsid w:val="5865D24F"/>
    <w:rsid w:val="593DBF0D"/>
    <w:rsid w:val="5E9864D3"/>
    <w:rsid w:val="607448CB"/>
    <w:rsid w:val="6192E330"/>
    <w:rsid w:val="6210192C"/>
    <w:rsid w:val="62F43A10"/>
    <w:rsid w:val="62FCA846"/>
    <w:rsid w:val="661BF0F8"/>
    <w:rsid w:val="69F09E44"/>
    <w:rsid w:val="6B0FEA23"/>
    <w:rsid w:val="6BD315E6"/>
    <w:rsid w:val="6CC33983"/>
    <w:rsid w:val="6F588F44"/>
    <w:rsid w:val="70E27893"/>
    <w:rsid w:val="71687A0D"/>
    <w:rsid w:val="758A8C7B"/>
    <w:rsid w:val="75CD823D"/>
    <w:rsid w:val="7900CA1E"/>
    <w:rsid w:val="79E8A73A"/>
    <w:rsid w:val="7A045159"/>
    <w:rsid w:val="7B0A6B70"/>
    <w:rsid w:val="7C5011C1"/>
    <w:rsid w:val="7FC029E0"/>
    <w:rsid w:val="7FC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CB4B117C-2637-4C49-AC68-9AC0EDE7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64"/>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rsid w:val="00725B2A"/>
    <w:rPr>
      <w:color w:val="0000FF"/>
      <w:u w:val="single"/>
    </w:rPr>
  </w:style>
  <w:style w:type="character" w:styleId="UnresolvedMention">
    <w:name w:val="Unresolved Mention"/>
    <w:basedOn w:val="DefaultParagraphFont"/>
    <w:uiPriority w:val="99"/>
    <w:unhideWhenUsed/>
    <w:rsid w:val="0069032D"/>
    <w:rPr>
      <w:color w:val="605E5C"/>
      <w:shd w:val="clear" w:color="auto" w:fill="E1DFDD"/>
    </w:rPr>
  </w:style>
  <w:style w:type="character" w:styleId="FollowedHyperlink">
    <w:name w:val="FollowedHyperlink"/>
    <w:basedOn w:val="DefaultParagraphFont"/>
    <w:uiPriority w:val="99"/>
    <w:semiHidden/>
    <w:unhideWhenUsed/>
    <w:rsid w:val="00457764"/>
    <w:rPr>
      <w:color w:val="0000FF"/>
      <w:u w:val="single"/>
    </w:rPr>
  </w:style>
  <w:style w:type="paragraph" w:customStyle="1" w:styleId="Default">
    <w:name w:val="Default"/>
    <w:rsid w:val="003863F6"/>
    <w:pPr>
      <w:autoSpaceDE w:val="0"/>
      <w:autoSpaceDN w:val="0"/>
      <w:adjustRightInd w:val="0"/>
      <w:spacing w:after="0" w:line="240" w:lineRule="auto"/>
    </w:pPr>
    <w:rPr>
      <w:rFonts w:ascii="Myriad Pro Cond" w:hAnsi="Myriad Pro Cond" w:cs="Myriad Pro Cond"/>
      <w:color w:val="000000"/>
      <w:sz w:val="24"/>
      <w:szCs w:val="24"/>
    </w:rPr>
  </w:style>
  <w:style w:type="character" w:styleId="Mention">
    <w:name w:val="Mention"/>
    <w:basedOn w:val="DefaultParagraphFont"/>
    <w:uiPriority w:val="99"/>
    <w:unhideWhenUsed/>
    <w:rsid w:val="00A404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243830204">
      <w:bodyDiv w:val="1"/>
      <w:marLeft w:val="0"/>
      <w:marRight w:val="0"/>
      <w:marTop w:val="0"/>
      <w:marBottom w:val="0"/>
      <w:divBdr>
        <w:top w:val="none" w:sz="0" w:space="0" w:color="auto"/>
        <w:left w:val="none" w:sz="0" w:space="0" w:color="auto"/>
        <w:bottom w:val="none" w:sz="0" w:space="0" w:color="auto"/>
        <w:right w:val="none" w:sz="0" w:space="0" w:color="auto"/>
      </w:divBdr>
      <w:divsChild>
        <w:div w:id="14576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assessment-tool-for-nursing-homes.html" TargetMode="External"/><Relationship Id="rId18" Type="http://schemas.openxmlformats.org/officeDocument/2006/relationships/header" Target="header2.xml"/><Relationship Id="rId26" Type="http://schemas.openxmlformats.org/officeDocument/2006/relationships/hyperlink" Target="https://www.cdc.gov/vaccines/covid-19/retail-pharmacy-program/pharmacies-contact.html" TargetMode="External"/><Relationship Id="rId39" Type="http://schemas.openxmlformats.org/officeDocument/2006/relationships/hyperlink" Target="https://www.cdc.gov/coronavirus/2019-ncov/vaccines/no-cost.html" TargetMode="External"/><Relationship Id="rId21" Type="http://schemas.openxmlformats.org/officeDocument/2006/relationships/hyperlink" Target="https://www.cdc.gov/coronavirus/2019-ncov/vaccines/booster-shot.html" TargetMode="External"/><Relationship Id="rId34" Type="http://schemas.openxmlformats.org/officeDocument/2006/relationships/hyperlink" Target="https://www.cdc.gov/vaccines/covid-19/downloads/guide-community-partners.pdf" TargetMode="External"/><Relationship Id="rId42" Type="http://schemas.openxmlformats.org/officeDocument/2006/relationships/hyperlink" Target="https://www.cdc.gov/coronavirus/2019-ncov/vaccines/facts.html" TargetMode="External"/><Relationship Id="rId47" Type="http://schemas.openxmlformats.org/officeDocument/2006/relationships/hyperlink" Target="https://hqin.org/resource/covid-19-booster-videos/" TargetMode="External"/><Relationship Id="rId50" Type="http://schemas.openxmlformats.org/officeDocument/2006/relationships/hyperlink" Target="https://hqin.org/resource/covid-vaccination-tracking-tool/" TargetMode="External"/><Relationship Id="rId55" Type="http://schemas.openxmlformats.org/officeDocument/2006/relationships/hyperlink" Target="https://www.cdc.gov/nhsn/ltc/covid19/sams-acces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hcp/assessment-tool-for-nursing-homes.html" TargetMode="External"/><Relationship Id="rId29" Type="http://schemas.openxmlformats.org/officeDocument/2006/relationships/hyperlink" Target="https://hqin.org/resource/vaccination-clinic-administration-process-guide-a-checklist-for-long-term-care-facilities/" TargetMode="External"/><Relationship Id="rId11" Type="http://schemas.openxmlformats.org/officeDocument/2006/relationships/hyperlink" Target="https://www.cdc.gov/infectioncontrol/pdf/icar/ltcf.pdf" TargetMode="External"/><Relationship Id="rId24" Type="http://schemas.openxmlformats.org/officeDocument/2006/relationships/hyperlink" Target="https://www.cdc.gov/vaccines/covid-19/downloads/summary-interim-clinical-considerations.pdf" TargetMode="External"/><Relationship Id="rId32" Type="http://schemas.openxmlformats.org/officeDocument/2006/relationships/hyperlink" Target="https://nursinghometrainings.org/" TargetMode="External"/><Relationship Id="rId37" Type="http://schemas.openxmlformats.org/officeDocument/2006/relationships/hyperlink" Target="https://hqin.org/wp-content/uploads/2021/02/Simple-Strategies-Resident-COVID-Vaccine-Facts_508.pdf" TargetMode="External"/><Relationship Id="rId40" Type="http://schemas.openxmlformats.org/officeDocument/2006/relationships/hyperlink" Target="https://www.cdc.gov/coronavirus/2019-ncov/vaccines/expect/after.html" TargetMode="External"/><Relationship Id="rId45" Type="http://schemas.openxmlformats.org/officeDocument/2006/relationships/hyperlink" Target="https://hqin.org/resource/covid-19-vaccine-letter-to-residents-and-family-members-responsible-party/" TargetMode="External"/><Relationship Id="rId53" Type="http://schemas.openxmlformats.org/officeDocument/2006/relationships/hyperlink" Target="https://www.cdc.gov/nhsn/hps/weekly-covid-vac/faqs.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infectioncontrol/pdf/icar/ltcf.pdf" TargetMode="External"/><Relationship Id="rId22" Type="http://schemas.openxmlformats.org/officeDocument/2006/relationships/hyperlink" Target="https://www.cdc.gov/vaccines/hcp/acip-recs/index.html" TargetMode="External"/><Relationship Id="rId27" Type="http://schemas.openxmlformats.org/officeDocument/2006/relationships/hyperlink" Target="https://www.immunizationmanagers.org/content/uploads/2021/10/Jurisdiction-IZP-LTCF-Contact-Information-v.3-October-20-2021.pdf" TargetMode="External"/><Relationship Id="rId30" Type="http://schemas.openxmlformats.org/officeDocument/2006/relationships/hyperlink" Target="https://www.cdc.gov/coronavirus/2019-ncov/vaccines/booster-shot.html" TargetMode="External"/><Relationship Id="rId35" Type="http://schemas.openxmlformats.org/officeDocument/2006/relationships/hyperlink" Target="https://www.cdc.gov/vaccines/covid-19/hcp/index.html" TargetMode="External"/><Relationship Id="rId43" Type="http://schemas.openxmlformats.org/officeDocument/2006/relationships/hyperlink" Target="https://hqin.org/resource/booster-questions-poster-and-handout/" TargetMode="External"/><Relationship Id="rId48" Type="http://schemas.openxmlformats.org/officeDocument/2006/relationships/hyperlink" Target="https://www.cdc.gov/coronavirus/2019-ncov/vaccines/vaccine-benefits.html" TargetMode="External"/><Relationship Id="rId56" Type="http://schemas.openxmlformats.org/officeDocument/2006/relationships/hyperlink" Target="https://hqin.org/resource/how-to-join-the-hqin-nursing-home-reporting-nhsn-group/" TargetMode="External"/><Relationship Id="rId8" Type="http://schemas.openxmlformats.org/officeDocument/2006/relationships/webSettings" Target="webSettings.xml"/><Relationship Id="rId51" Type="http://schemas.openxmlformats.org/officeDocument/2006/relationships/hyperlink" Target="https://hqin.org/resource/resident-vaccine-administration-form/" TargetMode="External"/><Relationship Id="rId3" Type="http://schemas.openxmlformats.org/officeDocument/2006/relationships/customXml" Target="../customXml/item3.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eader" Target="header1.xml"/><Relationship Id="rId25" Type="http://schemas.openxmlformats.org/officeDocument/2006/relationships/hyperlink" Target="https://www.cdc.gov/vaccines/covid-19/long-term-care/pharmacy-partnerships/jurisdictions.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www.cdc.gov/coronavirus/2019-ncov/vaccines/booster-shot.html" TargetMode="External"/><Relationship Id="rId46" Type="http://schemas.openxmlformats.org/officeDocument/2006/relationships/hyperlink" Target="https://hqin.org/resource/how-do-we-protect-ourselves-during-a-pandemic-flyer/"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covidvaxhelp.org" TargetMode="External"/><Relationship Id="rId54" Type="http://schemas.openxmlformats.org/officeDocument/2006/relationships/hyperlink" Target="https://hqin.org/resource/the-right-view-for-nursing-homes-cdc-covid-data-tracker-learning-modu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Medicare/Provider-Enrollment-and-Certification/SurveyCertificationGenInfo/Policy-and-Memos-to-States-and-Regions" TargetMode="External"/><Relationship Id="rId23" Type="http://schemas.openxmlformats.org/officeDocument/2006/relationships/hyperlink" Target="https://www.cdc.gov/vaccines/covid-19/clinical-considerations/covid-19-vaccines-us.html" TargetMode="External"/><Relationship Id="rId28" Type="http://schemas.openxmlformats.org/officeDocument/2006/relationships/hyperlink" Target="https://survey.alchemer.com/s3/6523530/Booster-Clinics-Pharmacy-Partnerships" TargetMode="External"/><Relationship Id="rId36" Type="http://schemas.openxmlformats.org/officeDocument/2006/relationships/hyperlink" Target="https://www.cdc.gov/coronavirus/2019-ncov/vaccines/recommendations/LTCF-residents.html" TargetMode="External"/><Relationship Id="rId49" Type="http://schemas.openxmlformats.org/officeDocument/2006/relationships/hyperlink" Target="https://hqin.org/resource/what-is-long-covid/" TargetMode="External"/><Relationship Id="rId57" Type="http://schemas.openxmlformats.org/officeDocument/2006/relationships/hyperlink" Target="https://www.cms.gov/medicare/provider-enrollment-and-certification/qapi/downloads/qapiataglance.pdf" TargetMode="External"/><Relationship Id="rId10" Type="http://schemas.openxmlformats.org/officeDocument/2006/relationships/endnotes" Target="endnotes.xml"/><Relationship Id="rId31" Type="http://schemas.openxmlformats.org/officeDocument/2006/relationships/hyperlink" Target="https://hqin.org/resource/how-do-we-protect-ourselves-during-a-pandemic-flyer/" TargetMode="External"/><Relationship Id="rId44" Type="http://schemas.openxmlformats.org/officeDocument/2006/relationships/hyperlink" Target="https://hqin.org/resource/bulletin-board-bundles/" TargetMode="External"/><Relationship Id="rId52" Type="http://schemas.openxmlformats.org/officeDocument/2006/relationships/hyperlink" Target="https://www.cdc.gov/nhsn/ltc/covid19/index.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5e617e0-9ae6-48ae-8c0a-f049dce7ee5d" xsi:nil="true"/>
    <SharedWithUsers xmlns="b6698f20-16d8-4387-8fa1-6bd4bb26deb7">
      <UserInfo>
        <DisplayName>James L. Bugg, III</DisplayName>
        <AccountId>78</AccountId>
        <AccountType/>
      </UserInfo>
      <UserInfo>
        <DisplayName>Dana Lammert</DisplayName>
        <AccountId>33</AccountId>
        <AccountType/>
      </UserInfo>
      <UserInfo>
        <DisplayName>Treva Borcher</DisplayName>
        <AccountId>79</AccountId>
        <AccountType/>
      </UserInfo>
      <UserInfo>
        <DisplayName>Angelo Hicks</DisplayName>
        <AccountId>100</AccountId>
        <AccountType/>
      </UserInfo>
      <UserInfo>
        <DisplayName>~Stephanie Snider</DisplayName>
        <AccountId>98</AccountId>
        <AccountType/>
      </UserInfo>
      <UserInfo>
        <DisplayName>Theresa Mandela</DisplayName>
        <AccountId>27</AccountId>
        <AccountType/>
      </UserInfo>
      <UserInfo>
        <DisplayName>Allison N. Spangler</DisplayName>
        <AccountId>31</AccountId>
        <AccountType/>
      </UserInfo>
      <UserInfo>
        <DisplayName>Sibyl Goodwin</DisplayName>
        <AccountId>111</AccountId>
        <AccountType/>
      </UserInfo>
      <UserInfo>
        <DisplayName>Mary Locklin</DisplayName>
        <AccountId>106</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B5DE8514-8257-4E62-A443-4849BEBAD71B}"/>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f5e617e0-9ae6-48ae-8c0a-f049dce7ee5d"/>
    <ds:schemaRef ds:uri="b6698f20-16d8-4387-8fa1-6bd4bb26de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10556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Vaccination/Immunization</dc:subject>
  <dc:creator>Health Quality Innovation Network</dc:creator>
  <cp:keywords>infection prevention, nursing home, vaccination, immunization</cp:keywords>
  <dc:description/>
  <cp:lastModifiedBy>April Faulkner</cp:lastModifiedBy>
  <cp:revision>3</cp:revision>
  <dcterms:created xsi:type="dcterms:W3CDTF">2022-12-06T12:50:00Z</dcterms:created>
  <dcterms:modified xsi:type="dcterms:W3CDTF">2022-12-06T12:52:00Z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