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9B326" w14:textId="699A18AE" w:rsidR="00344320" w:rsidRDefault="0066633A" w:rsidP="007C67E8">
      <w:pPr>
        <w:rPr>
          <w:sz w:val="36"/>
          <w:szCs w:val="36"/>
        </w:rPr>
      </w:pPr>
      <w:r w:rsidRPr="003272FD">
        <w:rPr>
          <w:b/>
          <w:bCs/>
          <w:noProof/>
          <w:spacing w:val="-6"/>
          <w:sz w:val="36"/>
          <w:szCs w:val="36"/>
        </w:rPr>
        <mc:AlternateContent>
          <mc:Choice Requires="wps">
            <w:drawing>
              <wp:inline distT="0" distB="0" distL="0" distR="0" wp14:anchorId="061D78A1" wp14:editId="30C0FB55">
                <wp:extent cx="9125585" cy="898498"/>
                <wp:effectExtent l="0" t="0" r="18415" b="16510"/>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5585" cy="898498"/>
                        </a:xfrm>
                        <a:prstGeom prst="rect">
                          <a:avLst/>
                        </a:prstGeom>
                        <a:solidFill>
                          <a:srgbClr val="FFFFFF"/>
                        </a:solidFill>
                        <a:ln w="9525">
                          <a:solidFill>
                            <a:srgbClr val="000000"/>
                          </a:solidFill>
                          <a:miter lim="800000"/>
                          <a:headEnd/>
                          <a:tailEnd/>
                        </a:ln>
                      </wps:spPr>
                      <wps:txbx>
                        <w:txbxContent>
                          <w:p w14:paraId="20E7B438" w14:textId="01F2F044" w:rsidR="0066633A" w:rsidRPr="002D32AA" w:rsidRDefault="0066633A" w:rsidP="0066633A">
                            <w:pPr>
                              <w:pStyle w:val="ListParagraph"/>
                              <w:ind w:left="0"/>
                              <w:rPr>
                                <w:rFonts w:cstheme="minorHAnsi"/>
                                <w:color w:val="0073B6"/>
                                <w:sz w:val="28"/>
                                <w:szCs w:val="28"/>
                              </w:rPr>
                            </w:pPr>
                            <w:r w:rsidRPr="002D32AA">
                              <w:rPr>
                                <w:b/>
                                <w:bCs/>
                                <w:color w:val="0073B6"/>
                                <w:spacing w:val="-6"/>
                                <w:sz w:val="28"/>
                                <w:szCs w:val="28"/>
                                <w:u w:val="single"/>
                              </w:rPr>
                              <w:t>T</w:t>
                            </w:r>
                            <w:r w:rsidR="00B262F3">
                              <w:rPr>
                                <w:b/>
                                <w:bCs/>
                                <w:color w:val="0073B6"/>
                                <w:spacing w:val="-6"/>
                                <w:sz w:val="28"/>
                                <w:szCs w:val="28"/>
                                <w:u w:val="single"/>
                              </w:rPr>
                              <w:t xml:space="preserve">opic </w:t>
                            </w:r>
                            <w:r w:rsidRPr="002D32AA">
                              <w:rPr>
                                <w:b/>
                                <w:bCs/>
                                <w:color w:val="0073B6"/>
                                <w:spacing w:val="-6"/>
                                <w:sz w:val="28"/>
                                <w:szCs w:val="28"/>
                                <w:u w:val="single"/>
                              </w:rPr>
                              <w:t>A</w:t>
                            </w:r>
                            <w:r w:rsidR="00F87C97">
                              <w:rPr>
                                <w:b/>
                                <w:bCs/>
                                <w:color w:val="0073B6"/>
                                <w:spacing w:val="-6"/>
                                <w:sz w:val="28"/>
                                <w:szCs w:val="28"/>
                                <w:u w:val="single"/>
                              </w:rPr>
                              <w:t>rea</w:t>
                            </w:r>
                            <w:r w:rsidR="00B262F3">
                              <w:rPr>
                                <w:b/>
                                <w:bCs/>
                                <w:color w:val="0073B6"/>
                                <w:spacing w:val="-6"/>
                                <w:sz w:val="28"/>
                                <w:szCs w:val="28"/>
                              </w:rPr>
                              <w:t xml:space="preserve">: </w:t>
                            </w:r>
                            <w:r w:rsidR="00B262F3" w:rsidRPr="00F87C97">
                              <w:rPr>
                                <w:b/>
                                <w:bCs/>
                                <w:color w:val="0B4A72"/>
                                <w:spacing w:val="-6"/>
                                <w:sz w:val="28"/>
                                <w:szCs w:val="28"/>
                              </w:rPr>
                              <w:t>OUTBREAK OR PANDEMIC RESPONSE</w:t>
                            </w:r>
                          </w:p>
                          <w:p w14:paraId="030627A4" w14:textId="77777777" w:rsidR="005B1161" w:rsidRPr="005B1161" w:rsidRDefault="005B1161" w:rsidP="00F87C97">
                            <w:pPr>
                              <w:pStyle w:val="ListParagraph"/>
                              <w:ind w:left="0"/>
                              <w:rPr>
                                <w:rFonts w:cstheme="minorHAnsi"/>
                                <w:sz w:val="12"/>
                                <w:szCs w:val="12"/>
                              </w:rPr>
                            </w:pPr>
                          </w:p>
                          <w:p w14:paraId="1BAC5A03" w14:textId="23B02326" w:rsidR="0066633A" w:rsidRPr="005B1161" w:rsidRDefault="005B1161" w:rsidP="005B1161">
                            <w:pPr>
                              <w:pStyle w:val="ListParagraph"/>
                              <w:ind w:left="0"/>
                              <w:rPr>
                                <w:rFonts w:cstheme="minorHAnsi"/>
                                <w:i/>
                                <w:iCs/>
                              </w:rPr>
                            </w:pPr>
                            <w:r w:rsidRPr="005B1161">
                              <w:rPr>
                                <w:rFonts w:cstheme="minorHAnsi"/>
                                <w:i/>
                                <w:iCs/>
                                <w:sz w:val="28"/>
                                <w:szCs w:val="28"/>
                              </w:rPr>
                              <w:t xml:space="preserve">Visit the </w:t>
                            </w:r>
                            <w:hyperlink r:id="rId11" w:history="1">
                              <w:r w:rsidRPr="00344320">
                                <w:rPr>
                                  <w:rStyle w:val="Hyperlink"/>
                                  <w:rFonts w:cstheme="minorHAnsi"/>
                                  <w:i/>
                                  <w:iCs/>
                                  <w:sz w:val="28"/>
                                  <w:szCs w:val="28"/>
                                </w:rPr>
                                <w:t>HQIN Resource Center</w:t>
                              </w:r>
                            </w:hyperlink>
                            <w:r w:rsidRPr="005B1161">
                              <w:rPr>
                                <w:rFonts w:cstheme="minorHAnsi"/>
                                <w:i/>
                                <w:iCs/>
                                <w:sz w:val="28"/>
                                <w:szCs w:val="28"/>
                              </w:rPr>
                              <w:t xml:space="preserve"> to access additional </w:t>
                            </w:r>
                            <w:r w:rsidR="009368A8">
                              <w:rPr>
                                <w:rFonts w:cstheme="minorHAnsi"/>
                                <w:i/>
                                <w:iCs/>
                                <w:sz w:val="28"/>
                                <w:szCs w:val="28"/>
                              </w:rPr>
                              <w:t>a</w:t>
                            </w:r>
                            <w:r w:rsidRPr="005B1161">
                              <w:rPr>
                                <w:rFonts w:cstheme="minorHAnsi"/>
                                <w:i/>
                                <w:iCs/>
                                <w:sz w:val="28"/>
                                <w:szCs w:val="28"/>
                              </w:rPr>
                              <w:t xml:space="preserve">ction </w:t>
                            </w:r>
                            <w:r w:rsidR="009368A8">
                              <w:rPr>
                                <w:rFonts w:cstheme="minorHAnsi"/>
                                <w:i/>
                                <w:iCs/>
                                <w:sz w:val="28"/>
                                <w:szCs w:val="28"/>
                              </w:rPr>
                              <w:t>p</w:t>
                            </w:r>
                            <w:r w:rsidRPr="005B1161">
                              <w:rPr>
                                <w:rFonts w:cstheme="minorHAnsi"/>
                                <w:i/>
                                <w:iCs/>
                                <w:sz w:val="28"/>
                                <w:szCs w:val="28"/>
                              </w:rPr>
                              <w:t xml:space="preserve">lan </w:t>
                            </w:r>
                            <w:r w:rsidR="009368A8">
                              <w:rPr>
                                <w:rFonts w:cstheme="minorHAnsi"/>
                                <w:i/>
                                <w:iCs/>
                                <w:sz w:val="28"/>
                                <w:szCs w:val="28"/>
                              </w:rPr>
                              <w:t>t</w:t>
                            </w:r>
                            <w:r w:rsidRPr="005B1161">
                              <w:rPr>
                                <w:rFonts w:cstheme="minorHAnsi"/>
                                <w:i/>
                                <w:iCs/>
                                <w:sz w:val="28"/>
                                <w:szCs w:val="28"/>
                              </w:rPr>
                              <w:t>emplates on topics including infection control, vaccination and hand hygiene.</w:t>
                            </w:r>
                          </w:p>
                        </w:txbxContent>
                      </wps:txbx>
                      <wps:bodyPr rot="0" vert="horz" wrap="square" lIns="91440" tIns="45720" rIns="91440" bIns="45720" anchor="t" anchorCtr="0">
                        <a:noAutofit/>
                      </wps:bodyPr>
                    </wps:wsp>
                  </a:graphicData>
                </a:graphic>
              </wp:inline>
            </w:drawing>
          </mc:Choice>
          <mc:Fallback xmlns:adec="http://schemas.microsoft.com/office/drawing/2017/decorative" xmlns:a="http://schemas.openxmlformats.org/drawingml/2006/main">
            <w:pict w14:anchorId="70202921">
              <v:shapetype id="_x0000_t202" coordsize="21600,21600" o:spt="202" path="m,l,21600r21600,l21600,xe" w14:anchorId="061D78A1">
                <v:stroke joinstyle="miter"/>
                <v:path gradientshapeok="t" o:connecttype="rect"/>
              </v:shapetype>
              <v:shape id="Text Box 27" style="width:718.55pt;height:70.7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">
                <v:textbox>
                  <w:txbxContent>
                    <w:p w:rsidRPr="002D32AA" w:rsidR="0066633A" w:rsidP="0066633A" w:rsidRDefault="0066633A" w14:paraId="76E6C97D" w14:textId="01F2F044">
                      <w:pPr>
                        <w:pStyle w:val="ListParagraph"/>
                        <w:ind w:left="0"/>
                        <w:rPr>
                          <w:rFonts w:cstheme="minorHAnsi"/>
                          <w:color w:val="0073B6"/>
                          <w:sz w:val="28"/>
                          <w:szCs w:val="28"/>
                        </w:rPr>
                      </w:pPr>
                      <w:r w:rsidRPr="002D32AA">
                        <w:rPr>
                          <w:b/>
                          <w:bCs/>
                          <w:color w:val="0073B6"/>
                          <w:spacing w:val="-6"/>
                          <w:sz w:val="28"/>
                          <w:szCs w:val="28"/>
                          <w:u w:val="single"/>
                        </w:rPr>
                        <w:t>T</w:t>
                      </w:r>
                      <w:r w:rsidR="00B262F3">
                        <w:rPr>
                          <w:b/>
                          <w:bCs/>
                          <w:color w:val="0073B6"/>
                          <w:spacing w:val="-6"/>
                          <w:sz w:val="28"/>
                          <w:szCs w:val="28"/>
                          <w:u w:val="single"/>
                        </w:rPr>
                        <w:t xml:space="preserve">opic </w:t>
                      </w:r>
                      <w:r w:rsidRPr="002D32AA">
                        <w:rPr>
                          <w:b/>
                          <w:bCs/>
                          <w:color w:val="0073B6"/>
                          <w:spacing w:val="-6"/>
                          <w:sz w:val="28"/>
                          <w:szCs w:val="28"/>
                          <w:u w:val="single"/>
                        </w:rPr>
                        <w:t>A</w:t>
                      </w:r>
                      <w:r w:rsidR="00F87C97">
                        <w:rPr>
                          <w:b/>
                          <w:bCs/>
                          <w:color w:val="0073B6"/>
                          <w:spacing w:val="-6"/>
                          <w:sz w:val="28"/>
                          <w:szCs w:val="28"/>
                          <w:u w:val="single"/>
                        </w:rPr>
                        <w:t>rea</w:t>
                      </w:r>
                      <w:r w:rsidR="00B262F3">
                        <w:rPr>
                          <w:b/>
                          <w:bCs/>
                          <w:color w:val="0073B6"/>
                          <w:spacing w:val="-6"/>
                          <w:sz w:val="28"/>
                          <w:szCs w:val="28"/>
                        </w:rPr>
                        <w:t xml:space="preserve">: </w:t>
                      </w:r>
                      <w:r w:rsidRPr="00F87C97" w:rsidR="00B262F3">
                        <w:rPr>
                          <w:b/>
                          <w:bCs/>
                          <w:color w:val="0B4A72"/>
                          <w:spacing w:val="-6"/>
                          <w:sz w:val="28"/>
                          <w:szCs w:val="28"/>
                        </w:rPr>
                        <w:t>OUTBREAK OR PANDEMIC RESPONSE</w:t>
                      </w:r>
                    </w:p>
                    <w:p w:rsidRPr="005B1161" w:rsidR="005B1161" w:rsidP="00F87C97" w:rsidRDefault="005B1161" w14:paraId="672A6659" w14:textId="77777777">
                      <w:pPr>
                        <w:pStyle w:val="ListParagraph"/>
                        <w:ind w:left="0"/>
                        <w:rPr>
                          <w:rFonts w:cstheme="minorHAnsi"/>
                          <w:sz w:val="12"/>
                          <w:szCs w:val="12"/>
                        </w:rPr>
                      </w:pPr>
                    </w:p>
                    <w:p w:rsidRPr="005B1161" w:rsidR="0066633A" w:rsidP="005B1161" w:rsidRDefault="005B1161" w14:paraId="5207BE21" w14:textId="23B02326">
                      <w:pPr>
                        <w:pStyle w:val="ListParagraph"/>
                        <w:ind w:left="0"/>
                        <w:rPr>
                          <w:rFonts w:cstheme="minorHAnsi"/>
                          <w:i/>
                          <w:iCs/>
                        </w:rPr>
                      </w:pPr>
                      <w:r w:rsidRPr="005B1161">
                        <w:rPr>
                          <w:rFonts w:cstheme="minorHAnsi"/>
                          <w:i/>
                          <w:iCs/>
                          <w:sz w:val="28"/>
                          <w:szCs w:val="28"/>
                        </w:rPr>
                        <w:t xml:space="preserve">Visit the </w:t>
                      </w:r>
                      <w:hyperlink w:history="1" r:id="rId12">
                        <w:r w:rsidRPr="00344320">
                          <w:rPr>
                            <w:rStyle w:val="Hyperlink"/>
                            <w:rFonts w:cstheme="minorHAnsi"/>
                            <w:i/>
                            <w:iCs/>
                            <w:sz w:val="28"/>
                            <w:szCs w:val="28"/>
                          </w:rPr>
                          <w:t>HQIN Resource Center</w:t>
                        </w:r>
                      </w:hyperlink>
                      <w:r w:rsidRPr="005B1161">
                        <w:rPr>
                          <w:rFonts w:cstheme="minorHAnsi"/>
                          <w:i/>
                          <w:iCs/>
                          <w:sz w:val="28"/>
                          <w:szCs w:val="28"/>
                        </w:rPr>
                        <w:t xml:space="preserve"> to access additional </w:t>
                      </w:r>
                      <w:r w:rsidR="009368A8">
                        <w:rPr>
                          <w:rFonts w:cstheme="minorHAnsi"/>
                          <w:i/>
                          <w:iCs/>
                          <w:sz w:val="28"/>
                          <w:szCs w:val="28"/>
                        </w:rPr>
                        <w:t>a</w:t>
                      </w:r>
                      <w:r w:rsidRPr="005B1161">
                        <w:rPr>
                          <w:rFonts w:cstheme="minorHAnsi"/>
                          <w:i/>
                          <w:iCs/>
                          <w:sz w:val="28"/>
                          <w:szCs w:val="28"/>
                        </w:rPr>
                        <w:t xml:space="preserve">ction </w:t>
                      </w:r>
                      <w:r w:rsidR="009368A8">
                        <w:rPr>
                          <w:rFonts w:cstheme="minorHAnsi"/>
                          <w:i/>
                          <w:iCs/>
                          <w:sz w:val="28"/>
                          <w:szCs w:val="28"/>
                        </w:rPr>
                        <w:t>p</w:t>
                      </w:r>
                      <w:r w:rsidRPr="005B1161">
                        <w:rPr>
                          <w:rFonts w:cstheme="minorHAnsi"/>
                          <w:i/>
                          <w:iCs/>
                          <w:sz w:val="28"/>
                          <w:szCs w:val="28"/>
                        </w:rPr>
                        <w:t xml:space="preserve">lan </w:t>
                      </w:r>
                      <w:r w:rsidR="009368A8">
                        <w:rPr>
                          <w:rFonts w:cstheme="minorHAnsi"/>
                          <w:i/>
                          <w:iCs/>
                          <w:sz w:val="28"/>
                          <w:szCs w:val="28"/>
                        </w:rPr>
                        <w:t>t</w:t>
                      </w:r>
                      <w:r w:rsidRPr="005B1161">
                        <w:rPr>
                          <w:rFonts w:cstheme="minorHAnsi"/>
                          <w:i/>
                          <w:iCs/>
                          <w:sz w:val="28"/>
                          <w:szCs w:val="28"/>
                        </w:rPr>
                        <w:t>emplates on topics including infection control, vaccination and hand hygiene.</w:t>
                      </w:r>
                    </w:p>
                  </w:txbxContent>
                </v:textbox>
                <w10:anchorlock/>
              </v:shape>
            </w:pict>
          </mc:Fallback>
        </mc:AlternateContent>
      </w:r>
    </w:p>
    <w:p w14:paraId="6EB6EED0" w14:textId="4F87D8BA" w:rsidR="00344320" w:rsidRDefault="00EB7AE2" w:rsidP="007C67E8">
      <w:pPr>
        <w:rPr>
          <w:sz w:val="36"/>
          <w:szCs w:val="36"/>
        </w:rPr>
      </w:pPr>
      <w:r w:rsidRPr="003272FD">
        <w:rPr>
          <w:noProof/>
          <w:sz w:val="36"/>
          <w:szCs w:val="36"/>
        </w:rPr>
        <mc:AlternateContent>
          <mc:Choice Requires="wps">
            <w:drawing>
              <wp:inline distT="0" distB="0" distL="0" distR="0" wp14:anchorId="6246793A" wp14:editId="11C7592C">
                <wp:extent cx="9125712" cy="978195"/>
                <wp:effectExtent l="0" t="0" r="18415" b="1270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5712" cy="978195"/>
                        </a:xfrm>
                        <a:prstGeom prst="rect">
                          <a:avLst/>
                        </a:prstGeom>
                        <a:solidFill>
                          <a:srgbClr val="ECF3FA"/>
                        </a:solidFill>
                        <a:ln w="9525">
                          <a:solidFill>
                            <a:srgbClr val="000000"/>
                          </a:solidFill>
                          <a:miter lim="800000"/>
                          <a:headEnd/>
                          <a:tailEnd/>
                        </a:ln>
                      </wps:spPr>
                      <wps:txbx>
                        <w:txbxContent>
                          <w:p w14:paraId="2DDA8291" w14:textId="6C0A3AFE" w:rsidR="009030F7" w:rsidRPr="00867F5B" w:rsidRDefault="009030F7" w:rsidP="009030F7">
                            <w:pPr>
                              <w:spacing w:after="0" w:line="240" w:lineRule="auto"/>
                              <w:rPr>
                                <w:b/>
                                <w:bCs/>
                                <w:color w:val="0B4A72"/>
                                <w:sz w:val="28"/>
                                <w:szCs w:val="28"/>
                                <w:u w:val="single"/>
                              </w:rPr>
                            </w:pPr>
                            <w:r w:rsidRPr="00867F5B">
                              <w:rPr>
                                <w:b/>
                                <w:bCs/>
                                <w:color w:val="0B4A72"/>
                                <w:sz w:val="28"/>
                                <w:szCs w:val="28"/>
                                <w:u w:val="single"/>
                              </w:rPr>
                              <w:t xml:space="preserve">Conduct Root Cause Analyses for Each Identified Gap or </w:t>
                            </w:r>
                            <w:r w:rsidR="00412EBD" w:rsidRPr="00867F5B">
                              <w:rPr>
                                <w:b/>
                                <w:bCs/>
                                <w:color w:val="0B4A72"/>
                                <w:sz w:val="28"/>
                                <w:szCs w:val="28"/>
                                <w:u w:val="single"/>
                              </w:rPr>
                              <w:t>Opportunity</w:t>
                            </w:r>
                            <w:r w:rsidRPr="00867F5B">
                              <w:rPr>
                                <w:b/>
                                <w:bCs/>
                                <w:color w:val="0B4A72"/>
                                <w:sz w:val="28"/>
                                <w:szCs w:val="28"/>
                                <w:u w:val="single"/>
                              </w:rPr>
                              <w:t>:</w:t>
                            </w:r>
                          </w:p>
                          <w:p w14:paraId="32EE6A61" w14:textId="77777777" w:rsidR="00B212C3" w:rsidRPr="00867F5B" w:rsidRDefault="00B212C3" w:rsidP="00B212C3">
                            <w:pPr>
                              <w:pStyle w:val="ListParagraph"/>
                              <w:numPr>
                                <w:ilvl w:val="0"/>
                                <w:numId w:val="5"/>
                              </w:numPr>
                              <w:spacing w:after="0" w:line="240" w:lineRule="auto"/>
                              <w:rPr>
                                <w:b/>
                                <w:bCs/>
                                <w:sz w:val="28"/>
                                <w:szCs w:val="28"/>
                                <w:u w:val="single"/>
                              </w:rPr>
                            </w:pPr>
                            <w:r w:rsidRPr="00867F5B">
                              <w:rPr>
                                <w:sz w:val="28"/>
                                <w:szCs w:val="28"/>
                              </w:rPr>
                              <w:t>Determine contributing factors, events, system issues and processes involved</w:t>
                            </w:r>
                          </w:p>
                          <w:p w14:paraId="7F73DF61" w14:textId="77777777" w:rsidR="00B212C3" w:rsidRPr="00867F5B" w:rsidRDefault="00B212C3" w:rsidP="00B212C3">
                            <w:pPr>
                              <w:pStyle w:val="ListParagraph"/>
                              <w:numPr>
                                <w:ilvl w:val="0"/>
                                <w:numId w:val="5"/>
                              </w:numPr>
                              <w:spacing w:after="0" w:line="240" w:lineRule="auto"/>
                              <w:rPr>
                                <w:b/>
                                <w:bCs/>
                                <w:i/>
                                <w:iCs/>
                                <w:sz w:val="28"/>
                                <w:szCs w:val="28"/>
                                <w:u w:val="single"/>
                              </w:rPr>
                            </w:pPr>
                            <w:r w:rsidRPr="00867F5B">
                              <w:rPr>
                                <w:sz w:val="28"/>
                                <w:szCs w:val="28"/>
                              </w:rPr>
                              <w:t xml:space="preserve">Utilize RCA tools as appropriate </w:t>
                            </w:r>
                            <w:r>
                              <w:rPr>
                                <w:sz w:val="28"/>
                                <w:szCs w:val="28"/>
                              </w:rPr>
                              <w:t>(</w:t>
                            </w:r>
                            <w:r w:rsidRPr="00867F5B">
                              <w:rPr>
                                <w:sz w:val="28"/>
                                <w:szCs w:val="28"/>
                              </w:rPr>
                              <w:t>e.g.</w:t>
                            </w:r>
                            <w:r>
                              <w:rPr>
                                <w:sz w:val="28"/>
                                <w:szCs w:val="28"/>
                              </w:rPr>
                              <w:t>,</w:t>
                            </w:r>
                            <w:r w:rsidRPr="00867F5B">
                              <w:rPr>
                                <w:sz w:val="28"/>
                                <w:szCs w:val="28"/>
                              </w:rPr>
                              <w:t xml:space="preserve"> </w:t>
                            </w:r>
                            <w:hyperlink r:id="rId13" w:history="1">
                              <w:r w:rsidRPr="00967C3B">
                                <w:rPr>
                                  <w:rStyle w:val="Hyperlink"/>
                                  <w:sz w:val="28"/>
                                  <w:szCs w:val="28"/>
                                </w:rPr>
                                <w:t>5 Whys Worksheet</w:t>
                              </w:r>
                            </w:hyperlink>
                            <w:r w:rsidRPr="00867F5B">
                              <w:rPr>
                                <w:sz w:val="28"/>
                                <w:szCs w:val="28"/>
                              </w:rPr>
                              <w:t xml:space="preserve">, </w:t>
                            </w:r>
                            <w:hyperlink r:id="rId14" w:history="1">
                              <w:r w:rsidRPr="005D3939">
                                <w:rPr>
                                  <w:rStyle w:val="Hyperlink"/>
                                  <w:sz w:val="28"/>
                                  <w:szCs w:val="28"/>
                                </w:rPr>
                                <w:t>QAPI Fishbone Diagram</w:t>
                              </w:r>
                            </w:hyperlink>
                            <w:r w:rsidRPr="00867F5B">
                              <w:rPr>
                                <w:sz w:val="28"/>
                                <w:szCs w:val="28"/>
                              </w:rPr>
                              <w:t>, Cause &amp; Effect Diagram</w:t>
                            </w:r>
                            <w:r>
                              <w:rPr>
                                <w:sz w:val="28"/>
                                <w:szCs w:val="28"/>
                              </w:rPr>
                              <w:t>)</w:t>
                            </w:r>
                          </w:p>
                          <w:p w14:paraId="40F5FE24" w14:textId="0D36EA31" w:rsidR="00B16FB0" w:rsidRPr="00B212C3" w:rsidRDefault="00B212C3" w:rsidP="00B212C3">
                            <w:pPr>
                              <w:pStyle w:val="ListParagraph"/>
                              <w:numPr>
                                <w:ilvl w:val="0"/>
                                <w:numId w:val="5"/>
                              </w:numPr>
                              <w:spacing w:after="0" w:line="240" w:lineRule="auto"/>
                              <w:rPr>
                                <w:b/>
                                <w:bCs/>
                                <w:i/>
                                <w:iCs/>
                                <w:sz w:val="28"/>
                                <w:szCs w:val="28"/>
                                <w:u w:val="single"/>
                              </w:rPr>
                            </w:pPr>
                            <w:r w:rsidRPr="00867F5B">
                              <w:rPr>
                                <w:sz w:val="28"/>
                                <w:szCs w:val="28"/>
                              </w:rPr>
                              <w:t xml:space="preserve">Conduct a </w:t>
                            </w:r>
                            <w:hyperlink r:id="rId15" w:history="1">
                              <w:r w:rsidRPr="007103FC">
                                <w:rPr>
                                  <w:rStyle w:val="Hyperlink"/>
                                  <w:sz w:val="28"/>
                                  <w:szCs w:val="28"/>
                                </w:rPr>
                                <w:t>Plan-Do-Study-Act (PDSA)</w:t>
                              </w:r>
                            </w:hyperlink>
                            <w:r w:rsidRPr="00867F5B">
                              <w:rPr>
                                <w:sz w:val="28"/>
                                <w:szCs w:val="28"/>
                              </w:rPr>
                              <w:t xml:space="preserve"> to test intervention, review results and adjust actions needed</w:t>
                            </w:r>
                          </w:p>
                        </w:txbxContent>
                      </wps:txbx>
                      <wps:bodyPr rot="0" vert="horz" wrap="square" lIns="91440" tIns="45720" rIns="91440" bIns="45720" anchor="t" anchorCtr="0">
                        <a:noAutofit/>
                      </wps:bodyPr>
                    </wps:wsp>
                  </a:graphicData>
                </a:graphic>
              </wp:inline>
            </w:drawing>
          </mc:Choice>
          <mc:Fallback xmlns:adec="http://schemas.microsoft.com/office/drawing/2017/decorative" xmlns:a="http://schemas.openxmlformats.org/drawingml/2006/main">
            <w:pict w14:anchorId="715287FA">
              <v:shape id="Text Box 217" style="width:718.55pt;height:77pt;visibility:visible;mso-wrap-style:square;mso-left-percent:-10001;mso-top-percent:-10001;mso-position-horizontal:absolute;mso-position-horizontal-relative:char;mso-position-vertical:absolute;mso-position-vertical-relative:line;mso-left-percent:-10001;mso-top-percent:-10001;v-text-anchor:top" o:spid="_x0000_s1027" fillcolor="#ecf3f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" w14:anchorId="6246793A">
                <v:textbox>
                  <w:txbxContent>
                    <w:p w:rsidRPr="00867F5B" w:rsidR="009030F7" w:rsidP="009030F7" w:rsidRDefault="009030F7" w14:paraId="46160237" w14:textId="6C0A3AFE">
                      <w:pPr>
                        <w:spacing w:after="0" w:line="240" w:lineRule="auto"/>
                        <w:rPr>
                          <w:b/>
                          <w:bCs/>
                          <w:color w:val="0B4A72"/>
                          <w:sz w:val="28"/>
                          <w:szCs w:val="28"/>
                          <w:u w:val="single"/>
                        </w:rPr>
                      </w:pPr>
                      <w:r w:rsidRPr="00867F5B">
                        <w:rPr>
                          <w:b/>
                          <w:bCs/>
                          <w:color w:val="0B4A72"/>
                          <w:sz w:val="28"/>
                          <w:szCs w:val="28"/>
                          <w:u w:val="single"/>
                        </w:rPr>
                        <w:t xml:space="preserve">Conduct Root Cause Analyses for Each Identified Gap or </w:t>
                      </w:r>
                      <w:r w:rsidRPr="00867F5B" w:rsidR="00412EBD">
                        <w:rPr>
                          <w:b/>
                          <w:bCs/>
                          <w:color w:val="0B4A72"/>
                          <w:sz w:val="28"/>
                          <w:szCs w:val="28"/>
                          <w:u w:val="single"/>
                        </w:rPr>
                        <w:t>Opportunity</w:t>
                      </w:r>
                      <w:r w:rsidRPr="00867F5B">
                        <w:rPr>
                          <w:b/>
                          <w:bCs/>
                          <w:color w:val="0B4A72"/>
                          <w:sz w:val="28"/>
                          <w:szCs w:val="28"/>
                          <w:u w:val="single"/>
                        </w:rPr>
                        <w:t>:</w:t>
                      </w:r>
                    </w:p>
                    <w:p w:rsidRPr="00867F5B" w:rsidR="00B212C3" w:rsidP="00B212C3" w:rsidRDefault="00B212C3" w14:paraId="721F944C" w14:textId="77777777">
                      <w:pPr>
                        <w:pStyle w:val="ListParagraph"/>
                        <w:numPr>
                          <w:ilvl w:val="0"/>
                          <w:numId w:val="5"/>
                        </w:numPr>
                        <w:spacing w:after="0" w:line="240" w:lineRule="auto"/>
                        <w:rPr>
                          <w:b/>
                          <w:bCs/>
                          <w:sz w:val="28"/>
                          <w:szCs w:val="28"/>
                          <w:u w:val="single"/>
                        </w:rPr>
                      </w:pPr>
                      <w:r w:rsidRPr="00867F5B">
                        <w:rPr>
                          <w:sz w:val="28"/>
                          <w:szCs w:val="28"/>
                        </w:rPr>
                        <w:t>Determine contributing factors, events, system issues and processes involved</w:t>
                      </w:r>
                    </w:p>
                    <w:p w:rsidRPr="00867F5B" w:rsidR="00B212C3" w:rsidP="00B212C3" w:rsidRDefault="00B212C3" w14:paraId="10ECAF38" w14:textId="77777777">
                      <w:pPr>
                        <w:pStyle w:val="ListParagraph"/>
                        <w:numPr>
                          <w:ilvl w:val="0"/>
                          <w:numId w:val="5"/>
                        </w:numPr>
                        <w:spacing w:after="0" w:line="240" w:lineRule="auto"/>
                        <w:rPr>
                          <w:b/>
                          <w:bCs/>
                          <w:i/>
                          <w:iCs/>
                          <w:sz w:val="28"/>
                          <w:szCs w:val="28"/>
                          <w:u w:val="single"/>
                        </w:rPr>
                      </w:pPr>
                      <w:r w:rsidRPr="00867F5B">
                        <w:rPr>
                          <w:sz w:val="28"/>
                          <w:szCs w:val="28"/>
                        </w:rPr>
                        <w:t xml:space="preserve">Utilize RCA tools as appropriate </w:t>
                      </w:r>
                      <w:r>
                        <w:rPr>
                          <w:sz w:val="28"/>
                          <w:szCs w:val="28"/>
                        </w:rPr>
                        <w:t>(</w:t>
                      </w:r>
                      <w:r w:rsidRPr="00867F5B">
                        <w:rPr>
                          <w:sz w:val="28"/>
                          <w:szCs w:val="28"/>
                        </w:rPr>
                        <w:t>e.g.</w:t>
                      </w:r>
                      <w:r>
                        <w:rPr>
                          <w:sz w:val="28"/>
                          <w:szCs w:val="28"/>
                        </w:rPr>
                        <w:t>,</w:t>
                      </w:r>
                      <w:r w:rsidRPr="00867F5B">
                        <w:rPr>
                          <w:sz w:val="28"/>
                          <w:szCs w:val="28"/>
                        </w:rPr>
                        <w:t xml:space="preserve"> </w:t>
                      </w:r>
                      <w:hyperlink w:history="1" r:id="rId16">
                        <w:r w:rsidRPr="00967C3B">
                          <w:rPr>
                            <w:rStyle w:val="Hyperlink"/>
                            <w:sz w:val="28"/>
                            <w:szCs w:val="28"/>
                          </w:rPr>
                          <w:t>5 Whys Worksheet</w:t>
                        </w:r>
                      </w:hyperlink>
                      <w:r w:rsidRPr="00867F5B">
                        <w:rPr>
                          <w:sz w:val="28"/>
                          <w:szCs w:val="28"/>
                        </w:rPr>
                        <w:t xml:space="preserve">, </w:t>
                      </w:r>
                      <w:hyperlink w:history="1" r:id="rId17">
                        <w:r w:rsidRPr="005D3939">
                          <w:rPr>
                            <w:rStyle w:val="Hyperlink"/>
                            <w:sz w:val="28"/>
                            <w:szCs w:val="28"/>
                          </w:rPr>
                          <w:t>QAPI Fishbone Diagram</w:t>
                        </w:r>
                      </w:hyperlink>
                      <w:r w:rsidRPr="00867F5B">
                        <w:rPr>
                          <w:sz w:val="28"/>
                          <w:szCs w:val="28"/>
                        </w:rPr>
                        <w:t>, Cause &amp; Effect Diagram</w:t>
                      </w:r>
                      <w:r>
                        <w:rPr>
                          <w:sz w:val="28"/>
                          <w:szCs w:val="28"/>
                        </w:rPr>
                        <w:t>)</w:t>
                      </w:r>
                    </w:p>
                    <w:p w:rsidRPr="00B212C3" w:rsidR="00B16FB0" w:rsidP="00B212C3" w:rsidRDefault="00B212C3" w14:paraId="59D0CE9C" w14:textId="0D36EA31">
                      <w:pPr>
                        <w:pStyle w:val="ListParagraph"/>
                        <w:numPr>
                          <w:ilvl w:val="0"/>
                          <w:numId w:val="5"/>
                        </w:numPr>
                        <w:spacing w:after="0" w:line="240" w:lineRule="auto"/>
                        <w:rPr>
                          <w:b/>
                          <w:bCs/>
                          <w:i/>
                          <w:iCs/>
                          <w:sz w:val="28"/>
                          <w:szCs w:val="28"/>
                          <w:u w:val="single"/>
                        </w:rPr>
                      </w:pPr>
                      <w:r w:rsidRPr="00867F5B">
                        <w:rPr>
                          <w:sz w:val="28"/>
                          <w:szCs w:val="28"/>
                        </w:rPr>
                        <w:t xml:space="preserve">Conduct a </w:t>
                      </w:r>
                      <w:hyperlink w:history="1" r:id="rId18">
                        <w:r w:rsidRPr="007103FC">
                          <w:rPr>
                            <w:rStyle w:val="Hyperlink"/>
                            <w:sz w:val="28"/>
                            <w:szCs w:val="28"/>
                          </w:rPr>
                          <w:t>Plan-Do-Study-Act (PDSA)</w:t>
                        </w:r>
                      </w:hyperlink>
                      <w:r w:rsidRPr="00867F5B">
                        <w:rPr>
                          <w:sz w:val="28"/>
                          <w:szCs w:val="28"/>
                        </w:rPr>
                        <w:t xml:space="preserve"> to test intervention, review results and adjust actions needed</w:t>
                      </w:r>
                    </w:p>
                  </w:txbxContent>
                </v:textbox>
                <w10:anchorlock/>
              </v:shape>
            </w:pict>
          </mc:Fallback>
        </mc:AlternateContent>
      </w:r>
    </w:p>
    <w:p w14:paraId="6532A206" w14:textId="6C704A06" w:rsidR="004E1CF2" w:rsidRPr="003272FD" w:rsidRDefault="00FB4495" w:rsidP="007C67E8">
      <w:pPr>
        <w:rPr>
          <w:sz w:val="36"/>
          <w:szCs w:val="36"/>
        </w:rPr>
      </w:pPr>
      <w:r w:rsidRPr="003272FD">
        <w:rPr>
          <w:rFonts w:ascii="Calibri" w:eastAsiaTheme="majorEastAsia" w:hAnsi="Calibri" w:cstheme="majorBidi"/>
          <w:b/>
          <w:bCs/>
          <w:noProof/>
          <w:color w:val="6F3B55" w:themeColor="text2" w:themeShade="BF"/>
          <w:spacing w:val="-6"/>
          <w:sz w:val="36"/>
          <w:szCs w:val="36"/>
        </w:rPr>
        <mc:AlternateContent>
          <mc:Choice Requires="wps">
            <w:drawing>
              <wp:inline distT="0" distB="0" distL="0" distR="0" wp14:anchorId="6DD07EE1" wp14:editId="5DA30FE3">
                <wp:extent cx="9125712" cy="1266825"/>
                <wp:effectExtent l="0" t="0" r="18415" b="28575"/>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5712" cy="1266825"/>
                        </a:xfrm>
                        <a:prstGeom prst="rect">
                          <a:avLst/>
                        </a:prstGeom>
                        <a:solidFill>
                          <a:schemeClr val="accent5">
                            <a:lumMod val="20000"/>
                            <a:lumOff val="80000"/>
                          </a:schemeClr>
                        </a:solidFill>
                        <a:ln w="9525">
                          <a:solidFill>
                            <a:srgbClr val="000000"/>
                          </a:solidFill>
                          <a:miter lim="800000"/>
                          <a:headEnd/>
                          <a:tailEnd/>
                        </a:ln>
                      </wps:spPr>
                      <wps:txbx>
                        <w:txbxContent>
                          <w:p w14:paraId="23C0ECED" w14:textId="0AF716C3" w:rsidR="00D95048" w:rsidRPr="00867F5B" w:rsidRDefault="00D95048" w:rsidP="00D95048">
                            <w:pPr>
                              <w:spacing w:after="0"/>
                              <w:rPr>
                                <w:rFonts w:ascii="Calibri" w:eastAsiaTheme="majorEastAsia" w:hAnsi="Calibri" w:cstheme="majorBidi"/>
                                <w:b/>
                                <w:bCs/>
                                <w:color w:val="0B4A72"/>
                                <w:spacing w:val="-6"/>
                                <w:sz w:val="28"/>
                                <w:szCs w:val="28"/>
                              </w:rPr>
                            </w:pPr>
                            <w:r w:rsidRPr="00867F5B">
                              <w:rPr>
                                <w:rFonts w:ascii="Calibri" w:eastAsiaTheme="majorEastAsia" w:hAnsi="Calibri" w:cstheme="majorBidi"/>
                                <w:b/>
                                <w:bCs/>
                                <w:color w:val="0B4A72"/>
                                <w:spacing w:val="-6"/>
                                <w:sz w:val="28"/>
                                <w:szCs w:val="28"/>
                                <w:u w:val="single"/>
                              </w:rPr>
                              <w:t xml:space="preserve">Identify Infection Prevention and Control Gaps &amp; Areas of </w:t>
                            </w:r>
                            <w:r w:rsidR="00F9284A" w:rsidRPr="00867F5B">
                              <w:rPr>
                                <w:rFonts w:ascii="Calibri" w:eastAsiaTheme="majorEastAsia" w:hAnsi="Calibri" w:cstheme="majorBidi"/>
                                <w:b/>
                                <w:bCs/>
                                <w:color w:val="0B4A72"/>
                                <w:spacing w:val="-6"/>
                                <w:sz w:val="28"/>
                                <w:szCs w:val="28"/>
                                <w:u w:val="single"/>
                              </w:rPr>
                              <w:t>Opportunity</w:t>
                            </w:r>
                            <w:r w:rsidRPr="00867F5B">
                              <w:rPr>
                                <w:rFonts w:ascii="Calibri" w:eastAsiaTheme="majorEastAsia" w:hAnsi="Calibri" w:cstheme="majorBidi"/>
                                <w:b/>
                                <w:bCs/>
                                <w:color w:val="0B4A72"/>
                                <w:spacing w:val="-6"/>
                                <w:sz w:val="28"/>
                                <w:szCs w:val="28"/>
                              </w:rPr>
                              <w:t>:</w:t>
                            </w:r>
                          </w:p>
                          <w:p w14:paraId="3B4E015C" w14:textId="1A2D0EAD" w:rsidR="00D95048" w:rsidRPr="006F7D9A" w:rsidRDefault="008A6DC7" w:rsidP="00D310D8">
                            <w:pPr>
                              <w:pStyle w:val="ListParagraph"/>
                              <w:widowControl w:val="0"/>
                              <w:numPr>
                                <w:ilvl w:val="0"/>
                                <w:numId w:val="6"/>
                              </w:numPr>
                              <w:spacing w:after="0" w:line="240" w:lineRule="auto"/>
                              <w:rPr>
                                <w:rStyle w:val="Hyperlink"/>
                                <w:rFonts w:eastAsia="Times New Roman" w:cs="Times New Roman"/>
                                <w:strike/>
                                <w:sz w:val="28"/>
                                <w:szCs w:val="28"/>
                              </w:rPr>
                            </w:pPr>
                            <w:r>
                              <w:rPr>
                                <w:rFonts w:ascii="Calibri" w:eastAsiaTheme="majorEastAsia" w:hAnsi="Calibri" w:cstheme="majorBidi"/>
                                <w:sz w:val="28"/>
                                <w:szCs w:val="28"/>
                              </w:rPr>
                              <w:fldChar w:fldCharType="begin"/>
                            </w:r>
                            <w:r w:rsidR="001577C0">
                              <w:rPr>
                                <w:rFonts w:ascii="Calibri" w:eastAsiaTheme="majorEastAsia" w:hAnsi="Calibri" w:cstheme="majorBidi"/>
                                <w:sz w:val="28"/>
                                <w:szCs w:val="28"/>
                              </w:rPr>
                              <w:instrText>HYPERLINK "https://www.cdc.gov/healthcare-associated-infections/php/toolkit/icar.html?CDC_AAref_Val=https://www.cdc.gov/hai/prevent/infection-control-assessment-tools.html"</w:instrText>
                            </w:r>
                            <w:r>
                              <w:rPr>
                                <w:rFonts w:ascii="Calibri" w:eastAsiaTheme="majorEastAsia" w:hAnsi="Calibri" w:cstheme="majorBidi"/>
                                <w:sz w:val="28"/>
                                <w:szCs w:val="28"/>
                              </w:rPr>
                            </w:r>
                            <w:r>
                              <w:rPr>
                                <w:rFonts w:ascii="Calibri" w:eastAsiaTheme="majorEastAsia" w:hAnsi="Calibri" w:cstheme="majorBidi"/>
                                <w:sz w:val="28"/>
                                <w:szCs w:val="28"/>
                              </w:rPr>
                              <w:fldChar w:fldCharType="separate"/>
                            </w:r>
                            <w:r w:rsidR="00F9284A" w:rsidRPr="001577C0">
                              <w:rPr>
                                <w:rStyle w:val="Hyperlink"/>
                                <w:rFonts w:ascii="Calibri" w:eastAsiaTheme="majorEastAsia" w:hAnsi="Calibri" w:cstheme="majorBidi"/>
                                <w:sz w:val="28"/>
                                <w:szCs w:val="28"/>
                              </w:rPr>
                              <w:t>CDC</w:t>
                            </w:r>
                            <w:r w:rsidR="004D6EC1" w:rsidRPr="001577C0">
                              <w:rPr>
                                <w:rStyle w:val="Hyperlink"/>
                                <w:rFonts w:ascii="Calibri" w:eastAsiaTheme="majorEastAsia" w:hAnsi="Calibri" w:cstheme="majorBidi"/>
                                <w:sz w:val="28"/>
                                <w:szCs w:val="28"/>
                              </w:rPr>
                              <w:t>’s</w:t>
                            </w:r>
                            <w:r w:rsidR="00F9284A" w:rsidRPr="001577C0">
                              <w:rPr>
                                <w:rStyle w:val="Hyperlink"/>
                                <w:rFonts w:ascii="Calibri" w:eastAsiaTheme="majorEastAsia" w:hAnsi="Calibri" w:cstheme="majorBidi"/>
                                <w:sz w:val="28"/>
                                <w:szCs w:val="28"/>
                              </w:rPr>
                              <w:t xml:space="preserve"> </w:t>
                            </w:r>
                            <w:r w:rsidR="004D6EC1" w:rsidRPr="001577C0">
                              <w:rPr>
                                <w:rStyle w:val="Hyperlink"/>
                                <w:rFonts w:ascii="Calibri" w:eastAsiaTheme="majorEastAsia" w:hAnsi="Calibri" w:cstheme="majorBidi"/>
                                <w:sz w:val="28"/>
                                <w:szCs w:val="28"/>
                              </w:rPr>
                              <w:t>Infection Control Assessment and Response (ICAR) Tool for General Infection Prevention and Control (IPC) Across Settings</w:t>
                            </w:r>
                          </w:p>
                          <w:p w14:paraId="3A970847" w14:textId="55AFFCB0" w:rsidR="00D95048" w:rsidRPr="009B4383" w:rsidRDefault="008A6DC7" w:rsidP="00D310D8">
                            <w:pPr>
                              <w:pStyle w:val="ListParagraph"/>
                              <w:widowControl w:val="0"/>
                              <w:numPr>
                                <w:ilvl w:val="0"/>
                                <w:numId w:val="6"/>
                              </w:numPr>
                              <w:spacing w:after="0" w:line="240" w:lineRule="auto"/>
                              <w:rPr>
                                <w:rFonts w:ascii="Calibri" w:eastAsia="Times New Roman" w:hAnsi="Calibri" w:cs="Times New Roman"/>
                                <w:sz w:val="28"/>
                                <w:szCs w:val="28"/>
                              </w:rPr>
                            </w:pPr>
                            <w:r>
                              <w:rPr>
                                <w:rFonts w:ascii="Calibri" w:eastAsiaTheme="majorEastAsia" w:hAnsi="Calibri" w:cstheme="majorBidi"/>
                                <w:sz w:val="28"/>
                                <w:szCs w:val="28"/>
                              </w:rPr>
                              <w:fldChar w:fldCharType="end"/>
                            </w:r>
                            <w:r w:rsidR="00D95048" w:rsidRPr="00896D0E">
                              <w:rPr>
                                <w:rFonts w:ascii="Calibri" w:eastAsiaTheme="majorEastAsia" w:hAnsi="Calibri" w:cstheme="majorBidi"/>
                                <w:sz w:val="28"/>
                                <w:szCs w:val="28"/>
                              </w:rPr>
                              <w:t>Review previous survey findings</w:t>
                            </w:r>
                            <w:r w:rsidR="00763C9A" w:rsidRPr="00896D0E">
                              <w:rPr>
                                <w:rFonts w:ascii="Calibri" w:eastAsiaTheme="majorEastAsia" w:hAnsi="Calibri" w:cstheme="majorBidi"/>
                                <w:sz w:val="28"/>
                                <w:szCs w:val="28"/>
                              </w:rPr>
                              <w:t xml:space="preserve">, </w:t>
                            </w:r>
                            <w:r w:rsidR="006B2287" w:rsidRPr="00896D0E">
                              <w:rPr>
                                <w:rFonts w:ascii="Calibri" w:eastAsiaTheme="majorEastAsia" w:hAnsi="Calibri" w:cstheme="majorBidi"/>
                                <w:sz w:val="28"/>
                                <w:szCs w:val="28"/>
                              </w:rPr>
                              <w:t xml:space="preserve">federal </w:t>
                            </w:r>
                            <w:r w:rsidR="00896D0E">
                              <w:rPr>
                                <w:rFonts w:ascii="Calibri" w:eastAsiaTheme="majorEastAsia" w:hAnsi="Calibri" w:cstheme="majorBidi"/>
                                <w:sz w:val="28"/>
                                <w:szCs w:val="28"/>
                              </w:rPr>
                              <w:t>and</w:t>
                            </w:r>
                            <w:r w:rsidR="006B2287" w:rsidRPr="00896D0E">
                              <w:rPr>
                                <w:rFonts w:ascii="Calibri" w:eastAsiaTheme="majorEastAsia" w:hAnsi="Calibri" w:cstheme="majorBidi"/>
                                <w:sz w:val="28"/>
                                <w:szCs w:val="28"/>
                              </w:rPr>
                              <w:t xml:space="preserve"> state regulations</w:t>
                            </w:r>
                            <w:r w:rsidR="00896D0E">
                              <w:rPr>
                                <w:rFonts w:ascii="Calibri" w:eastAsiaTheme="majorEastAsia" w:hAnsi="Calibri" w:cstheme="majorBidi"/>
                                <w:sz w:val="28"/>
                                <w:szCs w:val="28"/>
                              </w:rPr>
                              <w:t xml:space="preserve"> and</w:t>
                            </w:r>
                            <w:r w:rsidR="006B2287" w:rsidRPr="00896D0E">
                              <w:rPr>
                                <w:rFonts w:ascii="Calibri" w:eastAsiaTheme="majorEastAsia" w:hAnsi="Calibri" w:cstheme="majorBidi"/>
                                <w:sz w:val="28"/>
                                <w:szCs w:val="28"/>
                              </w:rPr>
                              <w:t xml:space="preserve"> CDC updates for long</w:t>
                            </w:r>
                            <w:r w:rsidR="00F84DCE">
                              <w:rPr>
                                <w:rFonts w:ascii="Calibri" w:eastAsiaTheme="majorEastAsia" w:hAnsi="Calibri" w:cstheme="majorBidi"/>
                                <w:sz w:val="28"/>
                                <w:szCs w:val="28"/>
                              </w:rPr>
                              <w:t>-</w:t>
                            </w:r>
                            <w:r w:rsidR="006B2287" w:rsidRPr="00896D0E">
                              <w:rPr>
                                <w:rFonts w:ascii="Calibri" w:eastAsiaTheme="majorEastAsia" w:hAnsi="Calibri" w:cstheme="majorBidi"/>
                                <w:sz w:val="28"/>
                                <w:szCs w:val="28"/>
                              </w:rPr>
                              <w:t>term care facilities</w:t>
                            </w:r>
                          </w:p>
                          <w:p w14:paraId="4F256E2C" w14:textId="6CB63CDE" w:rsidR="00D95048" w:rsidRPr="009B4383" w:rsidRDefault="009B4383" w:rsidP="009B4383">
                            <w:pPr>
                              <w:pStyle w:val="ListParagraph"/>
                              <w:widowControl w:val="0"/>
                              <w:numPr>
                                <w:ilvl w:val="0"/>
                                <w:numId w:val="6"/>
                              </w:numPr>
                              <w:spacing w:after="0" w:line="240" w:lineRule="auto"/>
                              <w:rPr>
                                <w:rFonts w:cstheme="minorHAnsi"/>
                                <w:sz w:val="28"/>
                                <w:szCs w:val="28"/>
                              </w:rPr>
                            </w:pPr>
                            <w:r w:rsidRPr="00B53D66">
                              <w:rPr>
                                <w:rFonts w:eastAsiaTheme="majorEastAsia" w:cstheme="minorHAnsi"/>
                                <w:spacing w:val="-6"/>
                                <w:sz w:val="28"/>
                                <w:szCs w:val="28"/>
                              </w:rPr>
                              <w:t xml:space="preserve">Check </w:t>
                            </w:r>
                            <w:hyperlink r:id="rId19" w:history="1">
                              <w:r w:rsidRPr="00B53D66">
                                <w:rPr>
                                  <w:rStyle w:val="Hyperlink"/>
                                  <w:rFonts w:eastAsiaTheme="majorEastAsia" w:cstheme="minorHAnsi"/>
                                  <w:spacing w:val="-6"/>
                                  <w:sz w:val="28"/>
                                  <w:szCs w:val="28"/>
                                </w:rPr>
                                <w:t xml:space="preserve">CMS Quality Safety &amp; Oversight (QSO) memos </w:t>
                              </w:r>
                            </w:hyperlink>
                          </w:p>
                        </w:txbxContent>
                      </wps:txbx>
                      <wps:bodyPr rot="0" vert="horz" wrap="square" lIns="91440" tIns="45720" rIns="91440" bIns="45720" anchor="t" anchorCtr="0">
                        <a:noAutofit/>
                      </wps:bodyPr>
                    </wps:wsp>
                  </a:graphicData>
                </a:graphic>
              </wp:inline>
            </w:drawing>
          </mc:Choice>
          <mc:Fallback xmlns:adec="http://schemas.microsoft.com/office/drawing/2017/decorative" xmlns:a="http://schemas.openxmlformats.org/drawingml/2006/main">
            <w:pict w14:anchorId="0BE219D9">
              <v:shape id="Text Box 29" style="width:718.55pt;height:99.75pt;visibility:visible;mso-wrap-style:square;mso-left-percent:-10001;mso-top-percent:-10001;mso-position-horizontal:absolute;mso-position-horizontal-relative:char;mso-position-vertical:absolute;mso-position-vertical-relative:line;mso-left-percent:-10001;mso-top-percent:-10001;v-text-anchor:top" o:spid="_x0000_s1028" fillcolor="#deeaf6 [66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" w14:anchorId="6DD07EE1">
                <v:textbox>
                  <w:txbxContent>
                    <w:p w:rsidRPr="00867F5B" w:rsidR="00D95048" w:rsidP="00D95048" w:rsidRDefault="00D95048" w14:paraId="1EB43A03" w14:textId="0AF716C3">
                      <w:pPr>
                        <w:spacing w:after="0"/>
                        <w:rPr>
                          <w:rFonts w:ascii="Calibri" w:hAnsi="Calibri" w:eastAsiaTheme="majorEastAsia" w:cstheme="majorBidi"/>
                          <w:b/>
                          <w:bCs/>
                          <w:color w:val="0B4A72"/>
                          <w:spacing w:val="-6"/>
                          <w:sz w:val="28"/>
                          <w:szCs w:val="28"/>
                        </w:rPr>
                      </w:pPr>
                      <w:r w:rsidRPr="00867F5B">
                        <w:rPr>
                          <w:rFonts w:ascii="Calibri" w:hAnsi="Calibri" w:eastAsiaTheme="majorEastAsia" w:cstheme="majorBidi"/>
                          <w:b/>
                          <w:bCs/>
                          <w:color w:val="0B4A72"/>
                          <w:spacing w:val="-6"/>
                          <w:sz w:val="28"/>
                          <w:szCs w:val="28"/>
                          <w:u w:val="single"/>
                        </w:rPr>
                        <w:t xml:space="preserve">Identify Infection Prevention and Control Gaps &amp; Areas of </w:t>
                      </w:r>
                      <w:r w:rsidRPr="00867F5B" w:rsidR="00F9284A">
                        <w:rPr>
                          <w:rFonts w:ascii="Calibri" w:hAnsi="Calibri" w:eastAsiaTheme="majorEastAsia" w:cstheme="majorBidi"/>
                          <w:b/>
                          <w:bCs/>
                          <w:color w:val="0B4A72"/>
                          <w:spacing w:val="-6"/>
                          <w:sz w:val="28"/>
                          <w:szCs w:val="28"/>
                          <w:u w:val="single"/>
                        </w:rPr>
                        <w:t>Opportunity</w:t>
                      </w:r>
                      <w:r w:rsidRPr="00867F5B">
                        <w:rPr>
                          <w:rFonts w:ascii="Calibri" w:hAnsi="Calibri" w:eastAsiaTheme="majorEastAsia" w:cstheme="majorBidi"/>
                          <w:b/>
                          <w:bCs/>
                          <w:color w:val="0B4A72"/>
                          <w:spacing w:val="-6"/>
                          <w:sz w:val="28"/>
                          <w:szCs w:val="28"/>
                        </w:rPr>
                        <w:t>:</w:t>
                      </w:r>
                    </w:p>
                    <w:p w:rsidRPr="006F7D9A" w:rsidR="00D95048" w:rsidP="00D310D8" w:rsidRDefault="008A6DC7" w14:paraId="564D7C58" w14:textId="1A2D0EAD">
                      <w:pPr>
                        <w:pStyle w:val="ListParagraph"/>
                        <w:widowControl w:val="0"/>
                        <w:numPr>
                          <w:ilvl w:val="0"/>
                          <w:numId w:val="6"/>
                        </w:numPr>
                        <w:spacing w:after="0" w:line="240" w:lineRule="auto"/>
                        <w:rPr>
                          <w:rStyle w:val="Hyperlink"/>
                          <w:rFonts w:eastAsia="Times New Roman" w:cs="Times New Roman"/>
                          <w:strike/>
                          <w:sz w:val="28"/>
                          <w:szCs w:val="28"/>
                        </w:rPr>
                      </w:pPr>
                      <w:r>
                        <w:rPr>
                          <w:rFonts w:ascii="Calibri" w:hAnsi="Calibri" w:eastAsiaTheme="majorEastAsia" w:cstheme="majorBidi"/>
                          <w:sz w:val="28"/>
                          <w:szCs w:val="28"/>
                        </w:rPr>
                        <w:fldChar w:fldCharType="begin"/>
                      </w:r>
                      <w:r w:rsidR="001577C0">
                        <w:rPr>
                          <w:rFonts w:ascii="Calibri" w:hAnsi="Calibri" w:eastAsiaTheme="majorEastAsia" w:cstheme="majorBidi"/>
                          <w:sz w:val="28"/>
                          <w:szCs w:val="28"/>
                        </w:rPr>
                        <w:instrText>HYPERLINK "https://www.cdc.gov/healthcare-associated-infections/php/toolkit/icar.html?CDC_AAref_Val=https://www.cdc.gov/hai/prevent/infection-control-assessment-tools.html"</w:instrText>
                      </w:r>
                      <w:r>
                        <w:rPr>
                          <w:rFonts w:ascii="Calibri" w:hAnsi="Calibri" w:eastAsiaTheme="majorEastAsia" w:cstheme="majorBidi"/>
                          <w:sz w:val="28"/>
                          <w:szCs w:val="28"/>
                        </w:rPr>
                      </w:r>
                      <w:r>
                        <w:rPr>
                          <w:rFonts w:ascii="Calibri" w:hAnsi="Calibri" w:eastAsiaTheme="majorEastAsia" w:cstheme="majorBidi"/>
                          <w:sz w:val="28"/>
                          <w:szCs w:val="28"/>
                        </w:rPr>
                        <w:fldChar w:fldCharType="separate"/>
                      </w:r>
                      <w:r w:rsidRPr="001577C0" w:rsidR="00F9284A">
                        <w:rPr>
                          <w:rStyle w:val="Hyperlink"/>
                          <w:rFonts w:ascii="Calibri" w:hAnsi="Calibri" w:eastAsiaTheme="majorEastAsia" w:cstheme="majorBidi"/>
                          <w:sz w:val="28"/>
                          <w:szCs w:val="28"/>
                        </w:rPr>
                        <w:t>CDC</w:t>
                      </w:r>
                      <w:r w:rsidRPr="001577C0" w:rsidR="004D6EC1">
                        <w:rPr>
                          <w:rStyle w:val="Hyperlink"/>
                          <w:rFonts w:ascii="Calibri" w:hAnsi="Calibri" w:eastAsiaTheme="majorEastAsia" w:cstheme="majorBidi"/>
                          <w:sz w:val="28"/>
                          <w:szCs w:val="28"/>
                        </w:rPr>
                        <w:t>’s</w:t>
                      </w:r>
                      <w:r w:rsidRPr="001577C0" w:rsidR="00F9284A">
                        <w:rPr>
                          <w:rStyle w:val="Hyperlink"/>
                          <w:rFonts w:ascii="Calibri" w:hAnsi="Calibri" w:eastAsiaTheme="majorEastAsia" w:cstheme="majorBidi"/>
                          <w:sz w:val="28"/>
                          <w:szCs w:val="28"/>
                        </w:rPr>
                        <w:t xml:space="preserve"> </w:t>
                      </w:r>
                      <w:r w:rsidRPr="001577C0" w:rsidR="004D6EC1">
                        <w:rPr>
                          <w:rStyle w:val="Hyperlink"/>
                          <w:rFonts w:ascii="Calibri" w:hAnsi="Calibri" w:eastAsiaTheme="majorEastAsia" w:cstheme="majorBidi"/>
                          <w:sz w:val="28"/>
                          <w:szCs w:val="28"/>
                        </w:rPr>
                        <w:t>Infection Control Assessment and Response (ICAR) Tool for General Infection Prevention and Control (IPC) Across Settings</w:t>
                      </w:r>
                    </w:p>
                    <w:p w:rsidRPr="009B4383" w:rsidR="00D95048" w:rsidP="00D310D8" w:rsidRDefault="008A6DC7" w14:paraId="6F51C4E0" w14:textId="55AFFCB0">
                      <w:pPr>
                        <w:pStyle w:val="ListParagraph"/>
                        <w:widowControl w:val="0"/>
                        <w:numPr>
                          <w:ilvl w:val="0"/>
                          <w:numId w:val="6"/>
                        </w:numPr>
                        <w:spacing w:after="0" w:line="240" w:lineRule="auto"/>
                        <w:rPr>
                          <w:rFonts w:ascii="Calibri" w:hAnsi="Calibri" w:eastAsia="Times New Roman" w:cs="Times New Roman"/>
                          <w:sz w:val="28"/>
                          <w:szCs w:val="28"/>
                        </w:rPr>
                      </w:pPr>
                      <w:r>
                        <w:rPr>
                          <w:rFonts w:ascii="Calibri" w:hAnsi="Calibri" w:eastAsiaTheme="majorEastAsia" w:cstheme="majorBidi"/>
                          <w:sz w:val="28"/>
                          <w:szCs w:val="28"/>
                        </w:rPr>
                        <w:fldChar w:fldCharType="end"/>
                      </w:r>
                      <w:r w:rsidRPr="00896D0E" w:rsidR="00D95048">
                        <w:rPr>
                          <w:rFonts w:ascii="Calibri" w:hAnsi="Calibri" w:eastAsiaTheme="majorEastAsia" w:cstheme="majorBidi"/>
                          <w:sz w:val="28"/>
                          <w:szCs w:val="28"/>
                        </w:rPr>
                        <w:t>Review previous survey findings</w:t>
                      </w:r>
                      <w:r w:rsidRPr="00896D0E" w:rsidR="00763C9A">
                        <w:rPr>
                          <w:rFonts w:ascii="Calibri" w:hAnsi="Calibri" w:eastAsiaTheme="majorEastAsia" w:cstheme="majorBidi"/>
                          <w:sz w:val="28"/>
                          <w:szCs w:val="28"/>
                        </w:rPr>
                        <w:t xml:space="preserve">, </w:t>
                      </w:r>
                      <w:r w:rsidRPr="00896D0E" w:rsidR="006B2287">
                        <w:rPr>
                          <w:rFonts w:ascii="Calibri" w:hAnsi="Calibri" w:eastAsiaTheme="majorEastAsia" w:cstheme="majorBidi"/>
                          <w:sz w:val="28"/>
                          <w:szCs w:val="28"/>
                        </w:rPr>
                        <w:t xml:space="preserve">federal </w:t>
                      </w:r>
                      <w:r w:rsidR="00896D0E">
                        <w:rPr>
                          <w:rFonts w:ascii="Calibri" w:hAnsi="Calibri" w:eastAsiaTheme="majorEastAsia" w:cstheme="majorBidi"/>
                          <w:sz w:val="28"/>
                          <w:szCs w:val="28"/>
                        </w:rPr>
                        <w:t>and</w:t>
                      </w:r>
                      <w:r w:rsidRPr="00896D0E" w:rsidR="006B2287">
                        <w:rPr>
                          <w:rFonts w:ascii="Calibri" w:hAnsi="Calibri" w:eastAsiaTheme="majorEastAsia" w:cstheme="majorBidi"/>
                          <w:sz w:val="28"/>
                          <w:szCs w:val="28"/>
                        </w:rPr>
                        <w:t xml:space="preserve"> state regulations</w:t>
                      </w:r>
                      <w:r w:rsidR="00896D0E">
                        <w:rPr>
                          <w:rFonts w:ascii="Calibri" w:hAnsi="Calibri" w:eastAsiaTheme="majorEastAsia" w:cstheme="majorBidi"/>
                          <w:sz w:val="28"/>
                          <w:szCs w:val="28"/>
                        </w:rPr>
                        <w:t xml:space="preserve"> and</w:t>
                      </w:r>
                      <w:r w:rsidRPr="00896D0E" w:rsidR="006B2287">
                        <w:rPr>
                          <w:rFonts w:ascii="Calibri" w:hAnsi="Calibri" w:eastAsiaTheme="majorEastAsia" w:cstheme="majorBidi"/>
                          <w:sz w:val="28"/>
                          <w:szCs w:val="28"/>
                        </w:rPr>
                        <w:t xml:space="preserve"> CDC updates for long</w:t>
                      </w:r>
                      <w:r w:rsidR="00F84DCE">
                        <w:rPr>
                          <w:rFonts w:ascii="Calibri" w:hAnsi="Calibri" w:eastAsiaTheme="majorEastAsia" w:cstheme="majorBidi"/>
                          <w:sz w:val="28"/>
                          <w:szCs w:val="28"/>
                        </w:rPr>
                        <w:t>-</w:t>
                      </w:r>
                      <w:r w:rsidRPr="00896D0E" w:rsidR="006B2287">
                        <w:rPr>
                          <w:rFonts w:ascii="Calibri" w:hAnsi="Calibri" w:eastAsiaTheme="majorEastAsia" w:cstheme="majorBidi"/>
                          <w:sz w:val="28"/>
                          <w:szCs w:val="28"/>
                        </w:rPr>
                        <w:t>term care facilities</w:t>
                      </w:r>
                    </w:p>
                    <w:p w:rsidRPr="009B4383" w:rsidR="00D95048" w:rsidP="009B4383" w:rsidRDefault="009B4383" w14:paraId="3C3815E5" w14:textId="6CB63CDE">
                      <w:pPr>
                        <w:pStyle w:val="ListParagraph"/>
                        <w:widowControl w:val="0"/>
                        <w:numPr>
                          <w:ilvl w:val="0"/>
                          <w:numId w:val="6"/>
                        </w:numPr>
                        <w:spacing w:after="0" w:line="240" w:lineRule="auto"/>
                        <w:rPr>
                          <w:rFonts w:cstheme="minorHAnsi"/>
                          <w:sz w:val="28"/>
                          <w:szCs w:val="28"/>
                        </w:rPr>
                      </w:pPr>
                      <w:r w:rsidRPr="00B53D66">
                        <w:rPr>
                          <w:rFonts w:eastAsiaTheme="majorEastAsia" w:cstheme="minorHAnsi"/>
                          <w:spacing w:val="-6"/>
                          <w:sz w:val="28"/>
                          <w:szCs w:val="28"/>
                        </w:rPr>
                        <w:t xml:space="preserve">Check </w:t>
                      </w:r>
                      <w:hyperlink w:history="1" r:id="rId20">
                        <w:r w:rsidRPr="00B53D66">
                          <w:rPr>
                            <w:rStyle w:val="Hyperlink"/>
                            <w:rFonts w:eastAsiaTheme="majorEastAsia" w:cstheme="minorHAnsi"/>
                            <w:spacing w:val="-6"/>
                            <w:sz w:val="28"/>
                            <w:szCs w:val="28"/>
                          </w:rPr>
                          <w:t xml:space="preserve">CMS Quality Safety &amp; Oversight (QSO) memos </w:t>
                        </w:r>
                      </w:hyperlink>
                    </w:p>
                  </w:txbxContent>
                </v:textbox>
                <w10:anchorlock/>
              </v:shape>
            </w:pict>
          </mc:Fallback>
        </mc:AlternateContent>
      </w:r>
    </w:p>
    <w:p w14:paraId="39124CE4" w14:textId="5D795511" w:rsidR="00AD0A99" w:rsidRDefault="00EB7AE2" w:rsidP="005860B7">
      <w:pPr>
        <w:spacing w:after="0" w:line="240" w:lineRule="auto"/>
        <w:rPr>
          <w:sz w:val="20"/>
          <w:szCs w:val="20"/>
        </w:rPr>
      </w:pPr>
      <w:r w:rsidRPr="0066633A">
        <w:rPr>
          <w:sz w:val="24"/>
          <w:szCs w:val="24"/>
        </w:rPr>
        <w:t>The sample RCA, actions, interventions, best practices and metrics illustrated here to address identified infection prevention areas of opportunity are solely intended as example guidance. Your team should perform an infection prevention gap analysis/risk assessment and build a customized action plan to best meet the needs of your specific organization and community.</w:t>
      </w:r>
      <w:r w:rsidR="004E1CF2" w:rsidRPr="00EB7AE2">
        <w:rPr>
          <w:sz w:val="20"/>
          <w:szCs w:val="20"/>
        </w:rPr>
        <w:tab/>
      </w:r>
      <w:r w:rsidR="00C52648" w:rsidRPr="00EB7AE2">
        <w:rPr>
          <w:sz w:val="20"/>
          <w:szCs w:val="20"/>
        </w:rPr>
        <w:t xml:space="preserve"> </w:t>
      </w:r>
    </w:p>
    <w:p w14:paraId="0917C0D4" w14:textId="7D761358" w:rsidR="00AD0A99" w:rsidRDefault="00FF6D23">
      <w:pPr>
        <w:rPr>
          <w:sz w:val="20"/>
          <w:szCs w:val="20"/>
        </w:rPr>
      </w:pPr>
      <w:r w:rsidRPr="00D27187">
        <w:rPr>
          <w:noProof/>
          <w:color w:val="2B579A"/>
          <w:sz w:val="13"/>
          <w:shd w:val="clear" w:color="auto" w:fill="E6E6E6"/>
        </w:rPr>
        <mc:AlternateContent>
          <mc:Choice Requires="wps">
            <w:drawing>
              <wp:anchor distT="45720" distB="45720" distL="114300" distR="114300" simplePos="0" relativeHeight="251658240" behindDoc="0" locked="1" layoutInCell="1" allowOverlap="1" wp14:anchorId="3BC2F0F3" wp14:editId="0397AF28">
                <wp:simplePos x="0" y="0"/>
                <wp:positionH relativeFrom="margin">
                  <wp:posOffset>-55245</wp:posOffset>
                </wp:positionH>
                <wp:positionV relativeFrom="page">
                  <wp:posOffset>7253156</wp:posOffset>
                </wp:positionV>
                <wp:extent cx="292608" cy="689610"/>
                <wp:effectExtent l="0" t="0" r="0" b="3175"/>
                <wp:wrapNone/>
                <wp:docPr id="614951652" name="Text Box 6149516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 cy="689610"/>
                        </a:xfrm>
                        <a:prstGeom prst="rect">
                          <a:avLst/>
                        </a:prstGeom>
                        <a:noFill/>
                        <a:ln w="9525">
                          <a:noFill/>
                          <a:miter lim="800000"/>
                          <a:headEnd/>
                          <a:tailEnd/>
                        </a:ln>
                      </wps:spPr>
                      <wps:txbx>
                        <w:txbxContent>
                          <w:p w14:paraId="183DA5EA" w14:textId="1FA5E1F8" w:rsidR="00FF6D23" w:rsidRPr="00EB4320" w:rsidRDefault="00FF6D23" w:rsidP="00FF6D23">
                            <w:pPr>
                              <w:spacing w:after="0" w:line="240" w:lineRule="auto"/>
                              <w:ind w:hanging="14"/>
                              <w:rPr>
                                <w:b/>
                                <w:bCs/>
                                <w:color w:val="FFFFFF" w:themeColor="background1"/>
                                <w:sz w:val="26"/>
                                <w:szCs w:val="26"/>
                              </w:rPr>
                            </w:pPr>
                            <w:r w:rsidRPr="00EB4320">
                              <w:rPr>
                                <w:b/>
                                <w:bCs/>
                                <w:color w:val="FFFFFF" w:themeColor="background1"/>
                                <w:sz w:val="26"/>
                                <w:szCs w:val="26"/>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dec="http://schemas.microsoft.com/office/drawing/2017/decorative" xmlns:a="http://schemas.openxmlformats.org/drawingml/2006/main">
            <w:pict w14:anchorId="56B6B321">
              <v:shape id="Text Box 614951652" style="position:absolute;margin-left:-4.35pt;margin-top:571.1pt;width:23.05pt;height:54.3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alt="&quot;&quot;"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" w14:anchorId="3BC2F0F3">
                <v:textbox style="mso-fit-shape-to-text:t">
                  <w:txbxContent>
                    <w:p w:rsidRPr="00EB4320" w:rsidR="00FF6D23" w:rsidP="00FF6D23" w:rsidRDefault="00FF6D23" w14:paraId="649841BE" w14:textId="1FA5E1F8">
                      <w:pPr>
                        <w:spacing w:after="0" w:line="240" w:lineRule="auto"/>
                        <w:ind w:hanging="14"/>
                        <w:rPr>
                          <w:b/>
                          <w:bCs/>
                          <w:color w:val="FFFFFF" w:themeColor="background1"/>
                          <w:sz w:val="26"/>
                          <w:szCs w:val="26"/>
                        </w:rPr>
                      </w:pPr>
                      <w:r w:rsidRPr="00EB4320">
                        <w:rPr>
                          <w:b/>
                          <w:bCs/>
                          <w:color w:val="FFFFFF" w:themeColor="background1"/>
                          <w:sz w:val="26"/>
                          <w:szCs w:val="26"/>
                        </w:rPr>
                        <w:t>1</w:t>
                      </w:r>
                    </w:p>
                  </w:txbxContent>
                </v:textbox>
                <w10:wrap anchorx="margin" anchory="page"/>
                <w10:anchorlock/>
              </v:shape>
            </w:pict>
          </mc:Fallback>
        </mc:AlternateContent>
      </w:r>
      <w:r w:rsidR="00AD0A99">
        <w:rPr>
          <w:sz w:val="20"/>
          <w:szCs w:val="20"/>
        </w:rPr>
        <w:br w:type="page"/>
      </w:r>
    </w:p>
    <w:tbl>
      <w:tblPr>
        <w:tblStyle w:val="TableGrid"/>
        <w:tblW w:w="0" w:type="auto"/>
        <w:tblLayout w:type="fixed"/>
        <w:tblLook w:val="04A0" w:firstRow="1" w:lastRow="0" w:firstColumn="1" w:lastColumn="0" w:noHBand="0" w:noVBand="1"/>
      </w:tblPr>
      <w:tblGrid>
        <w:gridCol w:w="14390"/>
      </w:tblGrid>
      <w:tr w:rsidR="00426AD8" w14:paraId="06197946" w14:textId="77777777" w:rsidTr="00EF7ECE">
        <w:tc>
          <w:tcPr>
            <w:tcW w:w="14390" w:type="dxa"/>
            <w:tcBorders>
              <w:bottom w:val="single" w:sz="4" w:space="0" w:color="BFBFBF" w:themeColor="text1" w:themeShade="BF"/>
            </w:tcBorders>
            <w:shd w:val="clear" w:color="auto" w:fill="0B4A72"/>
          </w:tcPr>
          <w:p w14:paraId="658DA5AB" w14:textId="105314BB" w:rsidR="00426AD8" w:rsidRDefault="00426AD8" w:rsidP="005E3A8F">
            <w:pPr>
              <w:spacing w:before="120" w:after="120"/>
              <w:rPr>
                <w:b/>
                <w:bCs/>
                <w:sz w:val="28"/>
                <w:szCs w:val="28"/>
              </w:rPr>
            </w:pPr>
            <w:r>
              <w:rPr>
                <w:b/>
                <w:bCs/>
                <w:sz w:val="28"/>
                <w:szCs w:val="28"/>
              </w:rPr>
              <w:lastRenderedPageBreak/>
              <w:t xml:space="preserve">Area of Opportunity: </w:t>
            </w:r>
          </w:p>
        </w:tc>
      </w:tr>
      <w:tr w:rsidR="005E3A8F" w14:paraId="67CFD611" w14:textId="77777777" w:rsidTr="00EF7ECE">
        <w:tc>
          <w:tcPr>
            <w:tcW w:w="14390" w:type="dxa"/>
            <w:tcBorders>
              <w:top w:val="single" w:sz="4" w:space="0" w:color="BFBFBF" w:themeColor="text1" w:themeShade="BF"/>
            </w:tcBorders>
            <w:shd w:val="clear" w:color="auto" w:fill="ECF3FA"/>
          </w:tcPr>
          <w:p w14:paraId="4F46BD0F" w14:textId="24B722F9" w:rsidR="005E3A8F" w:rsidRDefault="00613313" w:rsidP="005E3A8F">
            <w:pPr>
              <w:spacing w:before="120" w:after="120"/>
              <w:rPr>
                <w:b/>
                <w:bCs/>
                <w:sz w:val="28"/>
                <w:szCs w:val="28"/>
              </w:rPr>
            </w:pPr>
            <w:r w:rsidRPr="00E3747A">
              <w:rPr>
                <w:b/>
                <w:bCs/>
                <w:color w:val="0073B6"/>
                <w:sz w:val="28"/>
                <w:szCs w:val="28"/>
              </w:rPr>
              <w:t>E</w:t>
            </w:r>
            <w:r w:rsidR="00E3747A" w:rsidRPr="00E3747A">
              <w:rPr>
                <w:b/>
                <w:bCs/>
                <w:color w:val="0073B6"/>
                <w:sz w:val="28"/>
                <w:szCs w:val="28"/>
              </w:rPr>
              <w:t>XAMPLE</w:t>
            </w:r>
            <w:r w:rsidR="0062613C" w:rsidRPr="00E3747A">
              <w:rPr>
                <w:b/>
                <w:bCs/>
                <w:color w:val="0073B6"/>
                <w:sz w:val="28"/>
                <w:szCs w:val="28"/>
              </w:rPr>
              <w:t>:</w:t>
            </w:r>
            <w:r w:rsidRPr="00A828CD">
              <w:rPr>
                <w:b/>
                <w:bCs/>
                <w:sz w:val="28"/>
                <w:szCs w:val="28"/>
              </w:rPr>
              <w:t xml:space="preserve"> </w:t>
            </w:r>
            <w:r w:rsidR="00623890">
              <w:rPr>
                <w:sz w:val="28"/>
                <w:szCs w:val="28"/>
              </w:rPr>
              <w:t>Failure to limit transmission of infectious disease within the facility during an outbreak</w:t>
            </w:r>
          </w:p>
        </w:tc>
      </w:tr>
      <w:tr w:rsidR="00426AD8" w14:paraId="63B4ACED" w14:textId="77777777" w:rsidTr="00EF7ECE">
        <w:tc>
          <w:tcPr>
            <w:tcW w:w="14390" w:type="dxa"/>
            <w:tcBorders>
              <w:bottom w:val="single" w:sz="4" w:space="0" w:color="BFBFBF" w:themeColor="text1" w:themeShade="BF"/>
            </w:tcBorders>
            <w:shd w:val="clear" w:color="auto" w:fill="0B4A72"/>
          </w:tcPr>
          <w:p w14:paraId="7046B5AD" w14:textId="628C3238" w:rsidR="006614F3" w:rsidRDefault="00426AD8" w:rsidP="006614F3">
            <w:pPr>
              <w:spacing w:before="120" w:after="120"/>
              <w:rPr>
                <w:b/>
                <w:bCs/>
                <w:sz w:val="28"/>
                <w:szCs w:val="28"/>
              </w:rPr>
            </w:pPr>
            <w:r>
              <w:rPr>
                <w:b/>
                <w:bCs/>
                <w:sz w:val="28"/>
                <w:szCs w:val="28"/>
              </w:rPr>
              <w:t>Root Cause Analysis</w:t>
            </w:r>
            <w:r>
              <w:t xml:space="preserve"> </w:t>
            </w:r>
            <w:r w:rsidRPr="00426AD8">
              <w:rPr>
                <w:b/>
                <w:bCs/>
                <w:sz w:val="28"/>
                <w:szCs w:val="28"/>
              </w:rPr>
              <w:t>(specify each root cause and address each within the action plan)</w:t>
            </w:r>
            <w:r w:rsidR="00136A3A">
              <w:rPr>
                <w:b/>
                <w:bCs/>
                <w:sz w:val="28"/>
                <w:szCs w:val="28"/>
              </w:rPr>
              <w:t xml:space="preserve">          </w:t>
            </w:r>
            <w:r w:rsidR="00D524C1">
              <w:rPr>
                <w:b/>
                <w:bCs/>
                <w:sz w:val="28"/>
                <w:szCs w:val="28"/>
              </w:rPr>
              <w:t xml:space="preserve">     </w:t>
            </w:r>
            <w:r w:rsidR="003A08B0" w:rsidRPr="00E3747A">
              <w:rPr>
                <w:b/>
                <w:bCs/>
                <w:color w:val="FFFFFF" w:themeColor="background1"/>
                <w:sz w:val="28"/>
                <w:szCs w:val="28"/>
              </w:rPr>
              <w:t>-</w:t>
            </w:r>
            <w:r w:rsidR="006614F3" w:rsidRPr="00E3747A">
              <w:rPr>
                <w:b/>
                <w:bCs/>
                <w:i/>
                <w:iCs/>
                <w:color w:val="FFFFFF" w:themeColor="background1"/>
                <w:sz w:val="28"/>
                <w:szCs w:val="28"/>
              </w:rPr>
              <w:t>See examples below</w:t>
            </w:r>
            <w:r w:rsidR="003A08B0" w:rsidRPr="00E3747A">
              <w:rPr>
                <w:b/>
                <w:bCs/>
                <w:i/>
                <w:iCs/>
                <w:color w:val="FFFFFF" w:themeColor="background1"/>
                <w:sz w:val="28"/>
                <w:szCs w:val="28"/>
              </w:rPr>
              <w:t>-</w:t>
            </w:r>
          </w:p>
        </w:tc>
      </w:tr>
      <w:tr w:rsidR="00184C5B" w14:paraId="79FD0715" w14:textId="77777777" w:rsidTr="00EF7ECE">
        <w:tc>
          <w:tcPr>
            <w:tcW w:w="14390" w:type="dxa"/>
            <w:tcBorders>
              <w:top w:val="single" w:sz="4" w:space="0" w:color="BFBFBF" w:themeColor="text1" w:themeShade="BF"/>
              <w:bottom w:val="single" w:sz="4" w:space="0" w:color="BFBFBF" w:themeColor="text1" w:themeShade="BF"/>
            </w:tcBorders>
            <w:shd w:val="clear" w:color="auto" w:fill="ECF3FA"/>
          </w:tcPr>
          <w:p w14:paraId="468BBDCC" w14:textId="16DC0B8B" w:rsidR="00184C5B" w:rsidRPr="005E3A8F" w:rsidRDefault="00184C5B" w:rsidP="00D310D8">
            <w:pPr>
              <w:pStyle w:val="ListParagraph"/>
              <w:numPr>
                <w:ilvl w:val="0"/>
                <w:numId w:val="4"/>
              </w:numPr>
              <w:spacing w:before="120" w:after="120"/>
              <w:rPr>
                <w:sz w:val="28"/>
                <w:szCs w:val="28"/>
              </w:rPr>
            </w:pPr>
            <w:r w:rsidRPr="322CF560">
              <w:rPr>
                <w:sz w:val="28"/>
                <w:szCs w:val="28"/>
              </w:rPr>
              <w:t xml:space="preserve">Non-compliance with </w:t>
            </w:r>
            <w:r w:rsidR="00A47B77">
              <w:rPr>
                <w:sz w:val="28"/>
                <w:szCs w:val="28"/>
              </w:rPr>
              <w:t>i</w:t>
            </w:r>
            <w:r w:rsidRPr="322CF560">
              <w:rPr>
                <w:sz w:val="28"/>
                <w:szCs w:val="28"/>
              </w:rPr>
              <w:t xml:space="preserve">nfection prevention practices (wearing PPE, hand hygiene, etc.) among staff </w:t>
            </w:r>
          </w:p>
        </w:tc>
      </w:tr>
      <w:tr w:rsidR="00184C5B" w14:paraId="71A939D2" w14:textId="77777777" w:rsidTr="00EF7ECE">
        <w:tc>
          <w:tcPr>
            <w:tcW w:w="14390" w:type="dxa"/>
            <w:tcBorders>
              <w:top w:val="single" w:sz="4" w:space="0" w:color="BFBFBF" w:themeColor="text1" w:themeShade="BF"/>
              <w:bottom w:val="single" w:sz="4" w:space="0" w:color="BFBFBF" w:themeColor="text1" w:themeShade="BF"/>
            </w:tcBorders>
            <w:shd w:val="clear" w:color="auto" w:fill="ECF3FA"/>
          </w:tcPr>
          <w:p w14:paraId="2711D1C5" w14:textId="3149E0A8" w:rsidR="00184C5B" w:rsidRPr="005E3A8F" w:rsidRDefault="004F1964" w:rsidP="00D310D8">
            <w:pPr>
              <w:pStyle w:val="ListParagraph"/>
              <w:numPr>
                <w:ilvl w:val="0"/>
                <w:numId w:val="4"/>
              </w:numPr>
              <w:spacing w:before="120" w:after="120"/>
              <w:rPr>
                <w:sz w:val="28"/>
                <w:szCs w:val="28"/>
              </w:rPr>
            </w:pPr>
            <w:r w:rsidRPr="322CF560">
              <w:rPr>
                <w:sz w:val="28"/>
                <w:szCs w:val="28"/>
              </w:rPr>
              <w:t>Signage communicating expectations for visitors (PPE, physical distancing, etc.) is present but not placed in conspicuous locations and the type is small</w:t>
            </w:r>
          </w:p>
        </w:tc>
      </w:tr>
      <w:tr w:rsidR="00184C5B" w14:paraId="30F77CEF" w14:textId="77777777" w:rsidTr="00EF7ECE">
        <w:tc>
          <w:tcPr>
            <w:tcW w:w="14390" w:type="dxa"/>
            <w:tcBorders>
              <w:top w:val="single" w:sz="4" w:space="0" w:color="BFBFBF" w:themeColor="text1" w:themeShade="BF"/>
              <w:bottom w:val="single" w:sz="4" w:space="0" w:color="000000"/>
            </w:tcBorders>
            <w:shd w:val="clear" w:color="auto" w:fill="ECF3FA"/>
          </w:tcPr>
          <w:p w14:paraId="5DDE372C" w14:textId="5DF43389" w:rsidR="00184C5B" w:rsidRPr="005E3A8F" w:rsidRDefault="007B236D" w:rsidP="00D310D8">
            <w:pPr>
              <w:pStyle w:val="ListParagraph"/>
              <w:numPr>
                <w:ilvl w:val="0"/>
                <w:numId w:val="4"/>
              </w:numPr>
              <w:spacing w:before="120" w:after="120"/>
              <w:rPr>
                <w:sz w:val="28"/>
                <w:szCs w:val="28"/>
              </w:rPr>
            </w:pPr>
            <w:r w:rsidRPr="322CF560">
              <w:rPr>
                <w:sz w:val="28"/>
                <w:szCs w:val="28"/>
              </w:rPr>
              <w:t>Communication about outbreak (and outbreak procedures) to staff is inconsistent</w:t>
            </w:r>
          </w:p>
        </w:tc>
      </w:tr>
      <w:tr w:rsidR="00D87287" w14:paraId="41CBFA88" w14:textId="77777777" w:rsidTr="00EF7ECE">
        <w:tc>
          <w:tcPr>
            <w:tcW w:w="14390" w:type="dxa"/>
            <w:tcBorders>
              <w:top w:val="single" w:sz="4" w:space="0" w:color="BFBFBF" w:themeColor="text1" w:themeShade="BF"/>
              <w:bottom w:val="single" w:sz="4" w:space="0" w:color="000000"/>
            </w:tcBorders>
            <w:shd w:val="clear" w:color="auto" w:fill="ECF3FA"/>
          </w:tcPr>
          <w:p w14:paraId="6992DA42" w14:textId="16133715" w:rsidR="00D87287" w:rsidRPr="00554534" w:rsidRDefault="00D87287" w:rsidP="00D310D8">
            <w:pPr>
              <w:pStyle w:val="ListParagraph"/>
              <w:numPr>
                <w:ilvl w:val="0"/>
                <w:numId w:val="4"/>
              </w:numPr>
              <w:spacing w:before="120" w:after="120"/>
              <w:rPr>
                <w:sz w:val="28"/>
                <w:szCs w:val="28"/>
              </w:rPr>
            </w:pPr>
            <w:r w:rsidRPr="322CF560">
              <w:rPr>
                <w:sz w:val="28"/>
                <w:szCs w:val="28"/>
              </w:rPr>
              <w:t>New and part-time staff are not familiar with the infectious disease element of the Emergency Preparedness Plan</w:t>
            </w:r>
          </w:p>
        </w:tc>
      </w:tr>
      <w:tr w:rsidR="00F358E8" w14:paraId="025CAF38" w14:textId="77777777" w:rsidTr="00EF7ECE">
        <w:tc>
          <w:tcPr>
            <w:tcW w:w="14390" w:type="dxa"/>
            <w:tcBorders>
              <w:top w:val="single" w:sz="4" w:space="0" w:color="BFBFBF" w:themeColor="text1" w:themeShade="BF"/>
              <w:bottom w:val="single" w:sz="4" w:space="0" w:color="000000"/>
            </w:tcBorders>
            <w:shd w:val="clear" w:color="auto" w:fill="ECF3FA"/>
          </w:tcPr>
          <w:p w14:paraId="2D8FD7F5" w14:textId="717B7D1C" w:rsidR="00F358E8" w:rsidRDefault="00F358E8" w:rsidP="00D310D8">
            <w:pPr>
              <w:pStyle w:val="ListParagraph"/>
              <w:numPr>
                <w:ilvl w:val="0"/>
                <w:numId w:val="4"/>
              </w:numPr>
              <w:spacing w:before="120" w:after="120"/>
              <w:rPr>
                <w:sz w:val="28"/>
                <w:szCs w:val="28"/>
              </w:rPr>
            </w:pPr>
            <w:r>
              <w:rPr>
                <w:sz w:val="28"/>
                <w:szCs w:val="28"/>
              </w:rPr>
              <w:t xml:space="preserve">Visitor compliance with facility precautions is not being addressed </w:t>
            </w:r>
          </w:p>
        </w:tc>
      </w:tr>
      <w:tr w:rsidR="00D87287" w14:paraId="3055FD60" w14:textId="77777777" w:rsidTr="00EF7ECE">
        <w:tc>
          <w:tcPr>
            <w:tcW w:w="14390" w:type="dxa"/>
            <w:tcBorders>
              <w:top w:val="single" w:sz="4" w:space="0" w:color="000000"/>
              <w:bottom w:val="single" w:sz="4" w:space="0" w:color="BFBFBF" w:themeColor="text1" w:themeShade="BF"/>
            </w:tcBorders>
            <w:shd w:val="clear" w:color="auto" w:fill="0B4A72"/>
            <w:vAlign w:val="center"/>
          </w:tcPr>
          <w:p w14:paraId="1F238299" w14:textId="58809101" w:rsidR="00D87287" w:rsidRPr="00BB381F" w:rsidRDefault="00D87287" w:rsidP="00D87287">
            <w:pPr>
              <w:spacing w:before="120" w:after="120"/>
              <w:rPr>
                <w:sz w:val="28"/>
                <w:szCs w:val="28"/>
              </w:rPr>
            </w:pPr>
            <w:r w:rsidRPr="001A2C15">
              <w:rPr>
                <w:b/>
                <w:bCs/>
                <w:sz w:val="28"/>
                <w:szCs w:val="28"/>
              </w:rPr>
              <w:t>S.M.A.R.T. Goal: (Specific, Measurable, Achievable, Relevant, Time-based)</w:t>
            </w:r>
          </w:p>
        </w:tc>
      </w:tr>
      <w:tr w:rsidR="00D87287" w14:paraId="3FE3BF02" w14:textId="77777777" w:rsidTr="00EF7ECE">
        <w:tc>
          <w:tcPr>
            <w:tcW w:w="14390" w:type="dxa"/>
            <w:tcBorders>
              <w:top w:val="single" w:sz="4" w:space="0" w:color="BFBFBF" w:themeColor="text1" w:themeShade="BF"/>
            </w:tcBorders>
            <w:shd w:val="clear" w:color="auto" w:fill="ECF3FA"/>
          </w:tcPr>
          <w:p w14:paraId="53E98016" w14:textId="41BBD7AF" w:rsidR="00D87287" w:rsidRPr="00BB381F" w:rsidRDefault="00E3747A" w:rsidP="00D87287">
            <w:pPr>
              <w:spacing w:before="120" w:after="120"/>
              <w:rPr>
                <w:sz w:val="28"/>
                <w:szCs w:val="28"/>
              </w:rPr>
            </w:pPr>
            <w:r w:rsidRPr="00E3747A">
              <w:rPr>
                <w:b/>
                <w:bCs/>
                <w:color w:val="0073B6"/>
                <w:sz w:val="28"/>
                <w:szCs w:val="28"/>
              </w:rPr>
              <w:t>EXAMPLE:</w:t>
            </w:r>
            <w:r w:rsidRPr="00E3747A">
              <w:rPr>
                <w:color w:val="0073B6"/>
                <w:sz w:val="28"/>
                <w:szCs w:val="28"/>
              </w:rPr>
              <w:t xml:space="preserve"> </w:t>
            </w:r>
            <w:r w:rsidR="00544200" w:rsidRPr="322CF560">
              <w:rPr>
                <w:sz w:val="28"/>
                <w:szCs w:val="28"/>
              </w:rPr>
              <w:t>Demonstrate 100% compliance with infection prevention practices to mitigate transmission during an outbreak by [SPECIFIC DATE]</w:t>
            </w:r>
          </w:p>
        </w:tc>
      </w:tr>
    </w:tbl>
    <w:p w14:paraId="1ABEA793" w14:textId="4B14CADC" w:rsidR="00BB381F" w:rsidRDefault="009368A8">
      <w:r w:rsidRPr="00D27187">
        <w:rPr>
          <w:noProof/>
          <w:color w:val="2B579A"/>
          <w:sz w:val="13"/>
          <w:shd w:val="clear" w:color="auto" w:fill="E6E6E6"/>
        </w:rPr>
        <mc:AlternateContent>
          <mc:Choice Requires="wps">
            <w:drawing>
              <wp:anchor distT="45720" distB="45720" distL="114300" distR="114300" simplePos="0" relativeHeight="251658241" behindDoc="0" locked="1" layoutInCell="1" allowOverlap="1" wp14:anchorId="67082F13" wp14:editId="036493A9">
                <wp:simplePos x="0" y="0"/>
                <wp:positionH relativeFrom="margin">
                  <wp:posOffset>-86995</wp:posOffset>
                </wp:positionH>
                <wp:positionV relativeFrom="page">
                  <wp:posOffset>7265670</wp:posOffset>
                </wp:positionV>
                <wp:extent cx="292608" cy="689610"/>
                <wp:effectExtent l="0" t="0" r="0" b="0"/>
                <wp:wrapNone/>
                <wp:docPr id="298494776" name="Text Box 2984947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 cy="689610"/>
                        </a:xfrm>
                        <a:prstGeom prst="rect">
                          <a:avLst/>
                        </a:prstGeom>
                        <a:noFill/>
                        <a:ln w="9525">
                          <a:noFill/>
                          <a:miter lim="800000"/>
                          <a:headEnd/>
                          <a:tailEnd/>
                        </a:ln>
                      </wps:spPr>
                      <wps:txbx>
                        <w:txbxContent>
                          <w:p w14:paraId="0B389EA0" w14:textId="480AAB60" w:rsidR="009368A8" w:rsidRPr="00EB4320" w:rsidRDefault="009368A8" w:rsidP="009368A8">
                            <w:pPr>
                              <w:spacing w:after="0" w:line="240" w:lineRule="auto"/>
                              <w:ind w:hanging="14"/>
                              <w:rPr>
                                <w:b/>
                                <w:bCs/>
                                <w:color w:val="FFFFFF" w:themeColor="background1"/>
                                <w:sz w:val="26"/>
                                <w:szCs w:val="26"/>
                              </w:rPr>
                            </w:pPr>
                            <w:r>
                              <w:rPr>
                                <w:b/>
                                <w:bCs/>
                                <w:color w:val="FFFFFF" w:themeColor="background1"/>
                                <w:sz w:val="26"/>
                                <w:szCs w:val="26"/>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dec="http://schemas.microsoft.com/office/drawing/2017/decorative" xmlns:a="http://schemas.openxmlformats.org/drawingml/2006/main">
            <w:pict w14:anchorId="0AD64397">
              <v:shape id="Text Box 298494776" style="position:absolute;margin-left:-6.85pt;margin-top:572.1pt;width:23.05pt;height:54.3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alt="&quot;&quot;"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" w14:anchorId="67082F13">
                <v:textbox style="mso-fit-shape-to-text:t">
                  <w:txbxContent>
                    <w:p w:rsidRPr="00EB4320" w:rsidR="009368A8" w:rsidP="009368A8" w:rsidRDefault="009368A8" w14:paraId="18F999B5" w14:textId="480AAB60">
                      <w:pPr>
                        <w:spacing w:after="0" w:line="240" w:lineRule="auto"/>
                        <w:ind w:hanging="14"/>
                        <w:rPr>
                          <w:b/>
                          <w:bCs/>
                          <w:color w:val="FFFFFF" w:themeColor="background1"/>
                          <w:sz w:val="26"/>
                          <w:szCs w:val="26"/>
                        </w:rPr>
                      </w:pPr>
                      <w:r>
                        <w:rPr>
                          <w:b/>
                          <w:bCs/>
                          <w:color w:val="FFFFFF" w:themeColor="background1"/>
                          <w:sz w:val="26"/>
                          <w:szCs w:val="26"/>
                        </w:rPr>
                        <w:t>2</w:t>
                      </w:r>
                    </w:p>
                  </w:txbxContent>
                </v:textbox>
                <w10:wrap anchorx="margin" anchory="page"/>
                <w10:anchorlock/>
              </v:shape>
            </w:pict>
          </mc:Fallback>
        </mc:AlternateContent>
      </w:r>
    </w:p>
    <w:p w14:paraId="79DF669B" w14:textId="472755D6" w:rsidR="00E036E3" w:rsidRDefault="00E036E3">
      <w:pPr>
        <w:sectPr w:rsidR="00E036E3" w:rsidSect="00AD1871">
          <w:headerReference w:type="even" r:id="rId21"/>
          <w:headerReference w:type="default" r:id="rId22"/>
          <w:footerReference w:type="default" r:id="rId23"/>
          <w:headerReference w:type="first" r:id="rId24"/>
          <w:pgSz w:w="15840" w:h="12240" w:orient="landscape"/>
          <w:pgMar w:top="1440" w:right="720" w:bottom="1440" w:left="720" w:header="720" w:footer="720" w:gutter="0"/>
          <w:cols w:space="720"/>
          <w:docGrid w:linePitch="360"/>
        </w:sectPr>
      </w:pPr>
    </w:p>
    <w:tbl>
      <w:tblPr>
        <w:tblStyle w:val="TableGrid"/>
        <w:tblpPr w:leftFromText="180" w:rightFromText="180" w:vertAnchor="text" w:tblpY="1"/>
        <w:tblOverlap w:val="never"/>
        <w:tblW w:w="14305" w:type="dxa"/>
        <w:tblLayout w:type="fixed"/>
        <w:tblLook w:val="04A0" w:firstRow="1" w:lastRow="0" w:firstColumn="1" w:lastColumn="0" w:noHBand="0" w:noVBand="1"/>
      </w:tblPr>
      <w:tblGrid>
        <w:gridCol w:w="1435"/>
        <w:gridCol w:w="3150"/>
        <w:gridCol w:w="1800"/>
        <w:gridCol w:w="2520"/>
        <w:gridCol w:w="5400"/>
      </w:tblGrid>
      <w:tr w:rsidR="009551AA" w14:paraId="3D9ABBA2" w14:textId="77777777" w:rsidTr="00DB097C">
        <w:trPr>
          <w:trHeight w:val="1160"/>
          <w:tblHeader/>
        </w:trPr>
        <w:tc>
          <w:tcPr>
            <w:tcW w:w="1435" w:type="dxa"/>
            <w:shd w:val="clear" w:color="auto" w:fill="0B4A72"/>
            <w:vAlign w:val="center"/>
          </w:tcPr>
          <w:p w14:paraId="29C399B9" w14:textId="1A2E5023" w:rsidR="009551AA" w:rsidRPr="008E1196" w:rsidRDefault="009551AA" w:rsidP="00DB097C">
            <w:pPr>
              <w:jc w:val="center"/>
              <w:rPr>
                <w:b/>
                <w:bCs/>
                <w:color w:val="FFFFFF" w:themeColor="background1"/>
                <w:sz w:val="25"/>
                <w:szCs w:val="25"/>
              </w:rPr>
            </w:pPr>
            <w:r w:rsidRPr="008E1196">
              <w:rPr>
                <w:b/>
                <w:bCs/>
                <w:color w:val="FFFFFF" w:themeColor="background1"/>
                <w:sz w:val="25"/>
                <w:szCs w:val="25"/>
              </w:rPr>
              <w:lastRenderedPageBreak/>
              <w:t>Project Start</w:t>
            </w:r>
            <w:r>
              <w:rPr>
                <w:b/>
                <w:bCs/>
                <w:color w:val="FFFFFF" w:themeColor="background1"/>
                <w:sz w:val="25"/>
                <w:szCs w:val="25"/>
              </w:rPr>
              <w:t>/</w:t>
            </w:r>
            <w:r>
              <w:rPr>
                <w:b/>
                <w:bCs/>
                <w:color w:val="FFFFFF" w:themeColor="background1"/>
                <w:sz w:val="25"/>
                <w:szCs w:val="25"/>
              </w:rPr>
              <w:br/>
              <w:t>Completion</w:t>
            </w:r>
            <w:r w:rsidRPr="008E1196">
              <w:rPr>
                <w:b/>
                <w:bCs/>
                <w:color w:val="FFFFFF" w:themeColor="background1"/>
                <w:sz w:val="25"/>
                <w:szCs w:val="25"/>
              </w:rPr>
              <w:t xml:space="preserve"> Date</w:t>
            </w:r>
          </w:p>
        </w:tc>
        <w:tc>
          <w:tcPr>
            <w:tcW w:w="3150" w:type="dxa"/>
            <w:shd w:val="clear" w:color="auto" w:fill="0B4A72"/>
            <w:vAlign w:val="center"/>
          </w:tcPr>
          <w:p w14:paraId="4FED16D0" w14:textId="39B27637" w:rsidR="009551AA" w:rsidRPr="008E1196" w:rsidRDefault="009551AA" w:rsidP="00DB097C">
            <w:pPr>
              <w:jc w:val="center"/>
              <w:rPr>
                <w:rFonts w:cstheme="minorHAnsi"/>
                <w:b/>
                <w:bCs/>
                <w:color w:val="FFFFFF" w:themeColor="background1"/>
                <w:sz w:val="25"/>
                <w:szCs w:val="25"/>
              </w:rPr>
            </w:pPr>
            <w:r w:rsidRPr="008E1196">
              <w:rPr>
                <w:rFonts w:cstheme="minorHAnsi"/>
                <w:b/>
                <w:bCs/>
                <w:color w:val="FFFFFF" w:themeColor="background1"/>
                <w:sz w:val="25"/>
                <w:szCs w:val="25"/>
              </w:rPr>
              <w:t xml:space="preserve">Specific Actions </w:t>
            </w:r>
            <w:r>
              <w:rPr>
                <w:rFonts w:cstheme="minorHAnsi"/>
                <w:b/>
                <w:bCs/>
                <w:color w:val="FFFFFF" w:themeColor="background1"/>
                <w:sz w:val="25"/>
                <w:szCs w:val="25"/>
              </w:rPr>
              <w:t>&amp;</w:t>
            </w:r>
            <w:r w:rsidRPr="008E1196">
              <w:rPr>
                <w:rFonts w:cstheme="minorHAnsi"/>
                <w:b/>
                <w:bCs/>
                <w:color w:val="FFFFFF" w:themeColor="background1"/>
                <w:sz w:val="25"/>
                <w:szCs w:val="25"/>
              </w:rPr>
              <w:t xml:space="preserve"> Interventions</w:t>
            </w:r>
          </w:p>
        </w:tc>
        <w:tc>
          <w:tcPr>
            <w:tcW w:w="1800" w:type="dxa"/>
            <w:shd w:val="clear" w:color="auto" w:fill="0B4A72"/>
            <w:vAlign w:val="center"/>
          </w:tcPr>
          <w:p w14:paraId="418AA5B1" w14:textId="77777777" w:rsidR="009551AA" w:rsidRPr="008E1196" w:rsidRDefault="009551AA" w:rsidP="00DB097C">
            <w:pPr>
              <w:jc w:val="center"/>
              <w:rPr>
                <w:rFonts w:cstheme="minorHAnsi"/>
                <w:b/>
                <w:bCs/>
                <w:color w:val="FFFFFF" w:themeColor="background1"/>
                <w:sz w:val="25"/>
                <w:szCs w:val="25"/>
              </w:rPr>
            </w:pPr>
            <w:r w:rsidRPr="008E1196">
              <w:rPr>
                <w:rFonts w:cstheme="minorHAnsi"/>
                <w:b/>
                <w:bCs/>
                <w:color w:val="FFFFFF" w:themeColor="background1"/>
                <w:sz w:val="25"/>
                <w:szCs w:val="25"/>
              </w:rPr>
              <w:t>Person/Team Responsible</w:t>
            </w:r>
          </w:p>
          <w:p w14:paraId="374AB772" w14:textId="199EFF63" w:rsidR="009551AA" w:rsidRPr="008E1196" w:rsidRDefault="009551AA" w:rsidP="00DB097C">
            <w:pPr>
              <w:jc w:val="center"/>
              <w:rPr>
                <w:i/>
                <w:iCs/>
                <w:color w:val="FFFFFF" w:themeColor="background1"/>
              </w:rPr>
            </w:pPr>
            <w:r w:rsidRPr="008E1196">
              <w:rPr>
                <w:rFonts w:cstheme="minorHAnsi"/>
                <w:i/>
                <w:iCs/>
                <w:color w:val="FFFFFF" w:themeColor="background1"/>
              </w:rPr>
              <w:t>*</w:t>
            </w:r>
            <w:r>
              <w:rPr>
                <w:rFonts w:cstheme="minorHAnsi"/>
                <w:i/>
                <w:iCs/>
                <w:color w:val="FFFFFF" w:themeColor="background1"/>
              </w:rPr>
              <w:t>I</w:t>
            </w:r>
            <w:r w:rsidRPr="008E1196">
              <w:rPr>
                <w:rFonts w:cstheme="minorHAnsi"/>
                <w:i/>
                <w:iCs/>
                <w:color w:val="FFFFFF" w:themeColor="background1"/>
              </w:rPr>
              <w:t>nclude QAPI Committee</w:t>
            </w:r>
          </w:p>
        </w:tc>
        <w:tc>
          <w:tcPr>
            <w:tcW w:w="2520" w:type="dxa"/>
            <w:shd w:val="clear" w:color="auto" w:fill="0B4A72"/>
            <w:vAlign w:val="center"/>
          </w:tcPr>
          <w:p w14:paraId="486C5533" w14:textId="5303E36E" w:rsidR="009551AA" w:rsidRPr="008E1196" w:rsidRDefault="009551AA" w:rsidP="00DB097C">
            <w:pPr>
              <w:jc w:val="center"/>
              <w:rPr>
                <w:rFonts w:cstheme="minorHAnsi"/>
                <w:b/>
                <w:bCs/>
                <w:color w:val="FFFFFF" w:themeColor="background1"/>
                <w:sz w:val="25"/>
                <w:szCs w:val="25"/>
              </w:rPr>
            </w:pPr>
            <w:r w:rsidRPr="008E1196">
              <w:rPr>
                <w:rFonts w:cstheme="minorHAnsi"/>
                <w:b/>
                <w:bCs/>
                <w:color w:val="FFFFFF" w:themeColor="background1"/>
                <w:sz w:val="25"/>
                <w:szCs w:val="25"/>
              </w:rPr>
              <w:t xml:space="preserve">Ongoing Monitoring </w:t>
            </w:r>
            <w:r>
              <w:rPr>
                <w:rFonts w:cstheme="minorHAnsi"/>
                <w:b/>
                <w:bCs/>
                <w:color w:val="FFFFFF" w:themeColor="background1"/>
                <w:sz w:val="25"/>
                <w:szCs w:val="25"/>
              </w:rPr>
              <w:t>&amp;</w:t>
            </w:r>
            <w:r w:rsidRPr="008E1196">
              <w:rPr>
                <w:rFonts w:cstheme="minorHAnsi"/>
                <w:b/>
                <w:bCs/>
                <w:color w:val="FFFFFF" w:themeColor="background1"/>
                <w:sz w:val="25"/>
                <w:szCs w:val="25"/>
              </w:rPr>
              <w:t xml:space="preserve"> Surveillance</w:t>
            </w:r>
          </w:p>
        </w:tc>
        <w:tc>
          <w:tcPr>
            <w:tcW w:w="5400" w:type="dxa"/>
            <w:shd w:val="clear" w:color="auto" w:fill="0B4A72"/>
            <w:vAlign w:val="center"/>
          </w:tcPr>
          <w:p w14:paraId="7F0D559F" w14:textId="27C01910" w:rsidR="009551AA" w:rsidRPr="008E1196" w:rsidRDefault="009551AA" w:rsidP="00DB097C">
            <w:pPr>
              <w:jc w:val="center"/>
              <w:rPr>
                <w:b/>
                <w:bCs/>
                <w:color w:val="FFFFFF" w:themeColor="background1"/>
                <w:sz w:val="25"/>
                <w:szCs w:val="25"/>
              </w:rPr>
            </w:pPr>
            <w:r w:rsidRPr="008E1196">
              <w:rPr>
                <w:b/>
                <w:bCs/>
                <w:color w:val="FFFFFF" w:themeColor="background1"/>
                <w:sz w:val="25"/>
                <w:szCs w:val="25"/>
              </w:rPr>
              <w:t>Resources</w:t>
            </w:r>
            <w:r>
              <w:rPr>
                <w:b/>
                <w:bCs/>
                <w:color w:val="FFFFFF" w:themeColor="background1"/>
                <w:sz w:val="25"/>
                <w:szCs w:val="25"/>
              </w:rPr>
              <w:t xml:space="preserve"> &amp; </w:t>
            </w:r>
            <w:r w:rsidRPr="008E1196">
              <w:rPr>
                <w:b/>
                <w:bCs/>
                <w:color w:val="FFFFFF" w:themeColor="background1"/>
                <w:sz w:val="25"/>
                <w:szCs w:val="25"/>
              </w:rPr>
              <w:t>Additional Comments</w:t>
            </w:r>
          </w:p>
        </w:tc>
      </w:tr>
      <w:tr w:rsidR="009551AA" w14:paraId="79923A05" w14:textId="77777777" w:rsidTr="00DB097C">
        <w:trPr>
          <w:trHeight w:val="704"/>
        </w:trPr>
        <w:tc>
          <w:tcPr>
            <w:tcW w:w="1435" w:type="dxa"/>
          </w:tcPr>
          <w:p w14:paraId="73B87119" w14:textId="156F9721" w:rsidR="009551AA" w:rsidRPr="00C00D43" w:rsidRDefault="009551AA" w:rsidP="00DB097C">
            <w:pPr>
              <w:rPr>
                <w:rFonts w:cstheme="minorHAnsi"/>
                <w:sz w:val="24"/>
                <w:szCs w:val="24"/>
              </w:rPr>
            </w:pPr>
          </w:p>
        </w:tc>
        <w:tc>
          <w:tcPr>
            <w:tcW w:w="3150" w:type="dxa"/>
          </w:tcPr>
          <w:p w14:paraId="5AEB5B85" w14:textId="7D3BC90D" w:rsidR="009551AA" w:rsidRPr="00D930F0" w:rsidRDefault="009551AA" w:rsidP="00DB097C">
            <w:pPr>
              <w:pStyle w:val="ListParagraph"/>
              <w:numPr>
                <w:ilvl w:val="0"/>
                <w:numId w:val="7"/>
              </w:numPr>
              <w:rPr>
                <w:sz w:val="20"/>
                <w:szCs w:val="20"/>
              </w:rPr>
            </w:pPr>
            <w:r w:rsidRPr="00D930F0">
              <w:rPr>
                <w:b/>
                <w:bCs/>
                <w:color w:val="0073B6"/>
                <w:sz w:val="20"/>
                <w:szCs w:val="20"/>
              </w:rPr>
              <w:t>Form a team</w:t>
            </w:r>
            <w:r w:rsidRPr="00D930F0">
              <w:rPr>
                <w:sz w:val="20"/>
                <w:szCs w:val="20"/>
              </w:rPr>
              <w:t xml:space="preserve"> that includes (at a minimum) facility leadership, medical director and infection preventionist to review the emergency preparedness plan and identify items to put into action</w:t>
            </w:r>
          </w:p>
          <w:p w14:paraId="242BC8C4" w14:textId="0F0B3224" w:rsidR="009551AA" w:rsidRPr="00D930F0" w:rsidRDefault="009551AA" w:rsidP="00DB097C">
            <w:pPr>
              <w:pStyle w:val="ListParagraph"/>
              <w:numPr>
                <w:ilvl w:val="0"/>
                <w:numId w:val="7"/>
              </w:numPr>
              <w:rPr>
                <w:sz w:val="20"/>
                <w:szCs w:val="20"/>
              </w:rPr>
            </w:pPr>
            <w:r w:rsidRPr="00D930F0">
              <w:rPr>
                <w:sz w:val="20"/>
                <w:szCs w:val="20"/>
              </w:rPr>
              <w:t xml:space="preserve">Ensure the plan addresses ALL infectious diseases, including emerging infectious diseases </w:t>
            </w:r>
          </w:p>
          <w:p w14:paraId="197A3953" w14:textId="685C32A5" w:rsidR="009551AA" w:rsidRPr="00D930F0" w:rsidRDefault="009551AA" w:rsidP="00DB097C">
            <w:pPr>
              <w:pStyle w:val="ListParagraph"/>
              <w:numPr>
                <w:ilvl w:val="0"/>
                <w:numId w:val="7"/>
              </w:numPr>
              <w:ind w:left="346"/>
              <w:rPr>
                <w:sz w:val="20"/>
                <w:szCs w:val="20"/>
              </w:rPr>
            </w:pPr>
            <w:r w:rsidRPr="43F8D25D">
              <w:rPr>
                <w:sz w:val="20"/>
                <w:szCs w:val="20"/>
              </w:rPr>
              <w:t xml:space="preserve">Use current information from nationally recognized organizations (CMS, CDC, etc.) to guide approach to a specific disease (COVID-19, influenza, norovirus, </w:t>
            </w:r>
            <w:r w:rsidR="00132160" w:rsidRPr="43F8D25D">
              <w:rPr>
                <w:sz w:val="20"/>
                <w:szCs w:val="20"/>
              </w:rPr>
              <w:t>Ebola</w:t>
            </w:r>
            <w:r w:rsidRPr="43F8D25D">
              <w:rPr>
                <w:sz w:val="20"/>
                <w:szCs w:val="20"/>
              </w:rPr>
              <w:t>, etc.)</w:t>
            </w:r>
          </w:p>
          <w:p w14:paraId="37DA39E6" w14:textId="2ACB74F8" w:rsidR="738E3549" w:rsidRDefault="738E3549" w:rsidP="00DB097C">
            <w:pPr>
              <w:pStyle w:val="ListParagraph"/>
              <w:numPr>
                <w:ilvl w:val="0"/>
                <w:numId w:val="7"/>
              </w:numPr>
              <w:ind w:left="346"/>
              <w:rPr>
                <w:sz w:val="20"/>
                <w:szCs w:val="20"/>
              </w:rPr>
            </w:pPr>
            <w:r w:rsidRPr="43F8D25D">
              <w:rPr>
                <w:sz w:val="20"/>
                <w:szCs w:val="20"/>
              </w:rPr>
              <w:t xml:space="preserve">Partner with local health department and emergency coalitions as applicable. </w:t>
            </w:r>
          </w:p>
          <w:p w14:paraId="38C34116" w14:textId="5FA5D63F" w:rsidR="009551AA" w:rsidRPr="00D930F0" w:rsidRDefault="009551AA" w:rsidP="00DB097C">
            <w:pPr>
              <w:pStyle w:val="ListParagraph"/>
              <w:numPr>
                <w:ilvl w:val="0"/>
                <w:numId w:val="19"/>
              </w:numPr>
              <w:rPr>
                <w:sz w:val="20"/>
                <w:szCs w:val="20"/>
              </w:rPr>
            </w:pPr>
            <w:r w:rsidRPr="00D930F0">
              <w:rPr>
                <w:b/>
                <w:bCs/>
                <w:color w:val="0073B6"/>
                <w:sz w:val="20"/>
                <w:szCs w:val="20"/>
              </w:rPr>
              <w:t>Identify staff to be responsible for monitoring guidance</w:t>
            </w:r>
            <w:r w:rsidRPr="00D930F0">
              <w:rPr>
                <w:sz w:val="20"/>
                <w:szCs w:val="20"/>
              </w:rPr>
              <w:t xml:space="preserve"> and determine means and timing of regular team updates</w:t>
            </w:r>
            <w:r w:rsidRPr="00D930F0">
              <w:rPr>
                <w:noProof/>
                <w:sz w:val="20"/>
                <w:szCs w:val="20"/>
                <w:shd w:val="clear" w:color="auto" w:fill="E6E6E6"/>
              </w:rPr>
              <w:t xml:space="preserve"> </w:t>
            </w:r>
          </w:p>
          <w:p w14:paraId="05D7B74F" w14:textId="78192AD1" w:rsidR="009551AA" w:rsidRPr="00D930F0" w:rsidRDefault="009551AA" w:rsidP="00DB097C">
            <w:pPr>
              <w:pStyle w:val="ListParagraph"/>
              <w:numPr>
                <w:ilvl w:val="0"/>
                <w:numId w:val="19"/>
              </w:numPr>
              <w:rPr>
                <w:sz w:val="20"/>
                <w:szCs w:val="20"/>
              </w:rPr>
            </w:pPr>
            <w:r w:rsidRPr="00D930F0">
              <w:rPr>
                <w:noProof/>
                <w:sz w:val="20"/>
                <w:szCs w:val="20"/>
                <w:shd w:val="clear" w:color="auto" w:fill="E6E6E6"/>
              </w:rPr>
              <mc:AlternateContent>
                <mc:Choice Requires="wps">
                  <w:drawing>
                    <wp:anchor distT="45720" distB="45720" distL="114300" distR="114300" simplePos="0" relativeHeight="251658244" behindDoc="0" locked="1" layoutInCell="1" allowOverlap="1" wp14:anchorId="324AC817" wp14:editId="582E1405">
                      <wp:simplePos x="0" y="0"/>
                      <wp:positionH relativeFrom="margin">
                        <wp:posOffset>-1139825</wp:posOffset>
                      </wp:positionH>
                      <wp:positionV relativeFrom="page">
                        <wp:posOffset>5146040</wp:posOffset>
                      </wp:positionV>
                      <wp:extent cx="292100" cy="689610"/>
                      <wp:effectExtent l="0" t="0" r="0" b="3175"/>
                      <wp:wrapNone/>
                      <wp:docPr id="815863115" name="Text Box 8158631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689610"/>
                              </a:xfrm>
                              <a:prstGeom prst="rect">
                                <a:avLst/>
                              </a:prstGeom>
                              <a:noFill/>
                              <a:ln w="9525">
                                <a:noFill/>
                                <a:miter lim="800000"/>
                                <a:headEnd/>
                                <a:tailEnd/>
                              </a:ln>
                            </wps:spPr>
                            <wps:txbx>
                              <w:txbxContent>
                                <w:p w14:paraId="7E2996E2" w14:textId="6A4A338A" w:rsidR="009551AA" w:rsidRPr="00EB4320" w:rsidRDefault="009551AA" w:rsidP="00C51C4A">
                                  <w:pPr>
                                    <w:spacing w:after="0" w:line="240" w:lineRule="auto"/>
                                    <w:ind w:hanging="14"/>
                                    <w:jc w:val="center"/>
                                    <w:rPr>
                                      <w:b/>
                                      <w:bCs/>
                                      <w:color w:val="FFFFFF" w:themeColor="background1"/>
                                      <w:sz w:val="26"/>
                                      <w:szCs w:val="26"/>
                                    </w:rPr>
                                  </w:pPr>
                                  <w:r>
                                    <w:rPr>
                                      <w:b/>
                                      <w:bCs/>
                                      <w:color w:val="FFFFFF" w:themeColor="background1"/>
                                      <w:sz w:val="26"/>
                                      <w:szCs w:val="26"/>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4AC817" id="_x0000_t202" coordsize="21600,21600" o:spt="202" path="m,l,21600r21600,l21600,xe">
                      <v:stroke joinstyle="miter"/>
                      <v:path gradientshapeok="t" o:connecttype="rect"/>
                    </v:shapetype>
                    <v:shape id="Text Box 815863115" o:spid="_x0000_s1031" type="#_x0000_t202" alt="&quot;&quot;" style="position:absolute;left:0;text-align:left;margin-left:-89.75pt;margin-top:405.2pt;width:23pt;height:54.3pt;z-index:2516582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" filled="f" stroked="f">
                      <v:textbox style="mso-fit-shape-to-text:t">
                        <w:txbxContent>
                          <w:p w14:paraId="7E2996E2" w14:textId="6A4A338A" w:rsidR="009551AA" w:rsidRPr="00EB4320" w:rsidRDefault="009551AA" w:rsidP="00C51C4A">
                            <w:pPr>
                              <w:spacing w:after="0" w:line="240" w:lineRule="auto"/>
                              <w:ind w:hanging="14"/>
                              <w:jc w:val="center"/>
                              <w:rPr>
                                <w:b/>
                                <w:bCs/>
                                <w:color w:val="FFFFFF" w:themeColor="background1"/>
                                <w:sz w:val="26"/>
                                <w:szCs w:val="26"/>
                              </w:rPr>
                            </w:pPr>
                            <w:r>
                              <w:rPr>
                                <w:b/>
                                <w:bCs/>
                                <w:color w:val="FFFFFF" w:themeColor="background1"/>
                                <w:sz w:val="26"/>
                                <w:szCs w:val="26"/>
                              </w:rPr>
                              <w:t>3</w:t>
                            </w:r>
                          </w:p>
                        </w:txbxContent>
                      </v:textbox>
                      <w10:wrap anchorx="margin" anchory="page"/>
                      <w10:anchorlock/>
                    </v:shape>
                  </w:pict>
                </mc:Fallback>
              </mc:AlternateContent>
            </w:r>
            <w:r w:rsidRPr="00D930F0">
              <w:rPr>
                <w:b/>
                <w:bCs/>
                <w:color w:val="0073B6"/>
                <w:sz w:val="20"/>
                <w:szCs w:val="20"/>
              </w:rPr>
              <w:t xml:space="preserve">Update policies and procedures </w:t>
            </w:r>
            <w:r w:rsidRPr="00D930F0">
              <w:rPr>
                <w:sz w:val="20"/>
                <w:szCs w:val="20"/>
              </w:rPr>
              <w:t>based on current guidance</w:t>
            </w:r>
          </w:p>
        </w:tc>
        <w:tc>
          <w:tcPr>
            <w:tcW w:w="1800" w:type="dxa"/>
          </w:tcPr>
          <w:p w14:paraId="6DCB50E6" w14:textId="62257590" w:rsidR="009551AA" w:rsidRPr="00D930F0" w:rsidRDefault="009551AA" w:rsidP="00DB097C">
            <w:pPr>
              <w:rPr>
                <w:sz w:val="20"/>
                <w:szCs w:val="20"/>
              </w:rPr>
            </w:pPr>
            <w:r w:rsidRPr="43F8D25D">
              <w:rPr>
                <w:sz w:val="20"/>
                <w:szCs w:val="20"/>
              </w:rPr>
              <w:t xml:space="preserve">Administrator, </w:t>
            </w:r>
            <w:r w:rsidR="0A55BF67" w:rsidRPr="43F8D25D">
              <w:rPr>
                <w:sz w:val="20"/>
                <w:szCs w:val="20"/>
              </w:rPr>
              <w:t>D</w:t>
            </w:r>
            <w:r w:rsidRPr="43F8D25D">
              <w:rPr>
                <w:sz w:val="20"/>
                <w:szCs w:val="20"/>
              </w:rPr>
              <w:t xml:space="preserve">irector of </w:t>
            </w:r>
            <w:r w:rsidR="5B164168" w:rsidRPr="43F8D25D">
              <w:rPr>
                <w:sz w:val="20"/>
                <w:szCs w:val="20"/>
              </w:rPr>
              <w:t>N</w:t>
            </w:r>
            <w:r w:rsidRPr="43F8D25D">
              <w:rPr>
                <w:sz w:val="20"/>
                <w:szCs w:val="20"/>
              </w:rPr>
              <w:t xml:space="preserve">ursing, </w:t>
            </w:r>
            <w:r w:rsidR="4C57EE9F" w:rsidRPr="43F8D25D">
              <w:rPr>
                <w:sz w:val="20"/>
                <w:szCs w:val="20"/>
              </w:rPr>
              <w:t>M</w:t>
            </w:r>
            <w:r w:rsidRPr="43F8D25D">
              <w:rPr>
                <w:sz w:val="20"/>
                <w:szCs w:val="20"/>
              </w:rPr>
              <w:t xml:space="preserve">edical </w:t>
            </w:r>
            <w:r w:rsidR="53E8D5A1" w:rsidRPr="43F8D25D">
              <w:rPr>
                <w:sz w:val="20"/>
                <w:szCs w:val="20"/>
              </w:rPr>
              <w:t>D</w:t>
            </w:r>
            <w:r w:rsidRPr="43F8D25D">
              <w:rPr>
                <w:sz w:val="20"/>
                <w:szCs w:val="20"/>
              </w:rPr>
              <w:t xml:space="preserve">irector, </w:t>
            </w:r>
            <w:r w:rsidR="57F94BCA" w:rsidRPr="43F8D25D">
              <w:rPr>
                <w:sz w:val="20"/>
                <w:szCs w:val="20"/>
              </w:rPr>
              <w:t>I</w:t>
            </w:r>
            <w:r w:rsidRPr="43F8D25D">
              <w:rPr>
                <w:sz w:val="20"/>
                <w:szCs w:val="20"/>
              </w:rPr>
              <w:t xml:space="preserve">nfection </w:t>
            </w:r>
            <w:r w:rsidR="10D68703" w:rsidRPr="43F8D25D">
              <w:rPr>
                <w:sz w:val="20"/>
                <w:szCs w:val="20"/>
              </w:rPr>
              <w:t>P</w:t>
            </w:r>
            <w:r w:rsidRPr="43F8D25D">
              <w:rPr>
                <w:sz w:val="20"/>
                <w:szCs w:val="20"/>
              </w:rPr>
              <w:t>reventionist</w:t>
            </w:r>
            <w:r w:rsidR="6468D79F" w:rsidRPr="43F8D25D">
              <w:rPr>
                <w:sz w:val="20"/>
                <w:szCs w:val="20"/>
              </w:rPr>
              <w:t>, Environmental Services, Maintenance</w:t>
            </w:r>
          </w:p>
          <w:p w14:paraId="788BE5AC" w14:textId="1DF3F035" w:rsidR="009551AA" w:rsidRPr="00D930F0" w:rsidRDefault="009551AA" w:rsidP="00DB097C">
            <w:pPr>
              <w:rPr>
                <w:sz w:val="20"/>
                <w:szCs w:val="20"/>
              </w:rPr>
            </w:pPr>
          </w:p>
        </w:tc>
        <w:tc>
          <w:tcPr>
            <w:tcW w:w="2520" w:type="dxa"/>
          </w:tcPr>
          <w:p w14:paraId="29F6F225" w14:textId="0DA74442" w:rsidR="009551AA" w:rsidRPr="00D930F0" w:rsidRDefault="009551AA" w:rsidP="00DB097C">
            <w:pPr>
              <w:rPr>
                <w:sz w:val="20"/>
                <w:szCs w:val="20"/>
              </w:rPr>
            </w:pPr>
            <w:r w:rsidRPr="00D930F0">
              <w:rPr>
                <w:sz w:val="20"/>
                <w:szCs w:val="20"/>
              </w:rPr>
              <w:t>Update the plan annually and when changes occur in the facility’s organizational or physical structure</w:t>
            </w:r>
          </w:p>
        </w:tc>
        <w:tc>
          <w:tcPr>
            <w:tcW w:w="5400" w:type="dxa"/>
          </w:tcPr>
          <w:p w14:paraId="4BA0540C" w14:textId="3F91A1E4" w:rsidR="009551AA" w:rsidRPr="002941E2" w:rsidRDefault="00C51C4A" w:rsidP="00DB097C">
            <w:pPr>
              <w:pStyle w:val="ListParagraph"/>
              <w:numPr>
                <w:ilvl w:val="0"/>
                <w:numId w:val="12"/>
              </w:numPr>
              <w:rPr>
                <w:rFonts w:cstheme="minorHAnsi"/>
                <w:sz w:val="20"/>
                <w:szCs w:val="20"/>
              </w:rPr>
            </w:pPr>
            <w:hyperlink r:id="rId25" w:history="1">
              <w:r w:rsidR="009551AA" w:rsidRPr="002941E2">
                <w:rPr>
                  <w:rStyle w:val="Hyperlink"/>
                  <w:rFonts w:cstheme="minorHAnsi"/>
                  <w:sz w:val="20"/>
                  <w:szCs w:val="20"/>
                </w:rPr>
                <w:t>Outbreak Considerations for Long-Term Care Communities| HHS</w:t>
              </w:r>
            </w:hyperlink>
            <w:r w:rsidR="009551AA" w:rsidRPr="002941E2">
              <w:rPr>
                <w:rFonts w:cstheme="minorHAnsi"/>
                <w:sz w:val="20"/>
                <w:szCs w:val="20"/>
              </w:rPr>
              <w:t xml:space="preserve"> − Considerations for managing seasonal and other infectious disease outbreaks while preparing for the potential introduction of an infectious disease circulating in the surrounding community</w:t>
            </w:r>
          </w:p>
          <w:p w14:paraId="6B934C67" w14:textId="4B8CDC69" w:rsidR="009551AA" w:rsidRPr="002941E2" w:rsidRDefault="00C51C4A" w:rsidP="00DB097C">
            <w:pPr>
              <w:pStyle w:val="ListParagraph"/>
              <w:numPr>
                <w:ilvl w:val="0"/>
                <w:numId w:val="12"/>
              </w:numPr>
              <w:rPr>
                <w:rFonts w:cstheme="minorHAnsi"/>
                <w:sz w:val="20"/>
                <w:szCs w:val="20"/>
              </w:rPr>
            </w:pPr>
            <w:hyperlink r:id="rId26" w:history="1">
              <w:r w:rsidR="009551AA" w:rsidRPr="002941E2">
                <w:rPr>
                  <w:rStyle w:val="Hyperlink"/>
                  <w:rFonts w:cstheme="minorHAnsi"/>
                  <w:sz w:val="20"/>
                  <w:szCs w:val="20"/>
                </w:rPr>
                <w:t>Incorporating Infection Prevention and Control into an Emergency Preparedness Plan | AHRQ</w:t>
              </w:r>
            </w:hyperlink>
            <w:r w:rsidR="009551AA" w:rsidRPr="002941E2">
              <w:rPr>
                <w:rFonts w:cstheme="minorHAnsi"/>
                <w:sz w:val="20"/>
                <w:szCs w:val="20"/>
              </w:rPr>
              <w:t xml:space="preserve"> − Resource to identify gaps in the infection prevention/infectious disease section of the emergency preparedness plan</w:t>
            </w:r>
          </w:p>
          <w:p w14:paraId="7CF67D7C" w14:textId="1CF68A48" w:rsidR="009551AA" w:rsidRPr="002941E2" w:rsidRDefault="00C51C4A" w:rsidP="00DB097C">
            <w:pPr>
              <w:pStyle w:val="ListParagraph"/>
              <w:numPr>
                <w:ilvl w:val="0"/>
                <w:numId w:val="12"/>
              </w:numPr>
              <w:rPr>
                <w:rFonts w:cstheme="minorHAnsi"/>
                <w:sz w:val="20"/>
                <w:szCs w:val="20"/>
              </w:rPr>
            </w:pPr>
            <w:hyperlink r:id="rId27">
              <w:r w:rsidR="009551AA" w:rsidRPr="3CCC97B0">
                <w:rPr>
                  <w:rStyle w:val="Hyperlink"/>
                  <w:sz w:val="20"/>
                  <w:szCs w:val="20"/>
                </w:rPr>
                <w:t>Checklist of Best Practices to Keep Infectious Diseases from Spreading in Nursing Homes | HQIN</w:t>
              </w:r>
            </w:hyperlink>
            <w:r w:rsidR="009551AA" w:rsidRPr="3CCC97B0">
              <w:rPr>
                <w:sz w:val="20"/>
                <w:szCs w:val="20"/>
              </w:rPr>
              <w:t xml:space="preserve"> − Supplements healthcare agency (CMS, CDC, etc.) </w:t>
            </w:r>
            <w:r w:rsidR="009551AA" w:rsidRPr="002941E2">
              <w:rPr>
                <w:rFonts w:cstheme="minorHAnsi"/>
                <w:sz w:val="20"/>
                <w:szCs w:val="20"/>
              </w:rPr>
              <w:t>guidelines to keep nursing home residents, staff and visitors safe</w:t>
            </w:r>
          </w:p>
          <w:p w14:paraId="0B4B2FB4" w14:textId="7B4B7C6D" w:rsidR="009551AA" w:rsidRPr="002941E2" w:rsidRDefault="00C51C4A" w:rsidP="00DB097C">
            <w:pPr>
              <w:pStyle w:val="ListParagraph"/>
              <w:numPr>
                <w:ilvl w:val="0"/>
                <w:numId w:val="13"/>
              </w:numPr>
              <w:rPr>
                <w:sz w:val="20"/>
                <w:szCs w:val="20"/>
              </w:rPr>
            </w:pPr>
            <w:hyperlink r:id="rId28" w:history="1">
              <w:r w:rsidR="007075ED" w:rsidRPr="00EE4FAD">
                <w:rPr>
                  <w:rStyle w:val="Hyperlink"/>
                  <w:sz w:val="20"/>
                  <w:szCs w:val="20"/>
                </w:rPr>
                <w:t>Respiratory Virus Data Channel Weekly Snapshot</w:t>
              </w:r>
              <w:r w:rsidR="009551AA" w:rsidRPr="00EE4FAD">
                <w:rPr>
                  <w:rStyle w:val="Hyperlink"/>
                  <w:sz w:val="20"/>
                  <w:szCs w:val="20"/>
                </w:rPr>
                <w:t xml:space="preserve"> | CDC </w:t>
              </w:r>
            </w:hyperlink>
            <w:r w:rsidR="009551AA" w:rsidRPr="13F65417">
              <w:rPr>
                <w:sz w:val="20"/>
                <w:szCs w:val="20"/>
              </w:rPr>
              <w:t>− Weekly updates on respiratory</w:t>
            </w:r>
            <w:r w:rsidR="73F372C9" w:rsidRPr="13F65417">
              <w:rPr>
                <w:sz w:val="20"/>
                <w:szCs w:val="20"/>
              </w:rPr>
              <w:t xml:space="preserve"> virus activity levels</w:t>
            </w:r>
          </w:p>
          <w:p w14:paraId="020750C1" w14:textId="7E7B8C67" w:rsidR="009551AA" w:rsidRPr="002941E2" w:rsidRDefault="00C51C4A" w:rsidP="00DB097C">
            <w:pPr>
              <w:pStyle w:val="ListParagraph"/>
              <w:numPr>
                <w:ilvl w:val="0"/>
                <w:numId w:val="13"/>
              </w:numPr>
              <w:rPr>
                <w:rFonts w:cstheme="minorHAnsi"/>
                <w:sz w:val="20"/>
                <w:szCs w:val="20"/>
              </w:rPr>
            </w:pPr>
            <w:hyperlink r:id="rId29" w:history="1">
              <w:r w:rsidR="009551AA" w:rsidRPr="002941E2">
                <w:rPr>
                  <w:rStyle w:val="Hyperlink"/>
                  <w:rFonts w:cstheme="minorHAnsi"/>
                  <w:sz w:val="20"/>
                  <w:szCs w:val="20"/>
                </w:rPr>
                <w:t xml:space="preserve">NoroSTAT </w:t>
              </w:r>
              <w:r w:rsidR="00BA6D59">
                <w:rPr>
                  <w:rStyle w:val="Hyperlink"/>
                  <w:rFonts w:cstheme="minorHAnsi"/>
                  <w:sz w:val="20"/>
                  <w:szCs w:val="20"/>
                </w:rPr>
                <w:t xml:space="preserve">Surveillance Network </w:t>
              </w:r>
              <w:r w:rsidR="009551AA" w:rsidRPr="002941E2">
                <w:rPr>
                  <w:rStyle w:val="Hyperlink"/>
                  <w:rFonts w:cstheme="minorHAnsi"/>
                  <w:sz w:val="20"/>
                  <w:szCs w:val="20"/>
                </w:rPr>
                <w:t>| CDC</w:t>
              </w:r>
            </w:hyperlink>
            <w:r w:rsidR="009551AA" w:rsidRPr="002941E2">
              <w:rPr>
                <w:rFonts w:cstheme="minorHAnsi"/>
                <w:sz w:val="20"/>
                <w:szCs w:val="20"/>
              </w:rPr>
              <w:t xml:space="preserve"> − A surveillance reporting platform for norovirus</w:t>
            </w:r>
          </w:p>
          <w:p w14:paraId="195B8195" w14:textId="25F7F617" w:rsidR="009551AA" w:rsidRPr="002941E2" w:rsidRDefault="00C51C4A" w:rsidP="00DB097C">
            <w:pPr>
              <w:pStyle w:val="ListParagraph"/>
              <w:numPr>
                <w:ilvl w:val="0"/>
                <w:numId w:val="13"/>
              </w:numPr>
              <w:rPr>
                <w:rFonts w:cstheme="minorHAnsi"/>
                <w:sz w:val="20"/>
                <w:szCs w:val="20"/>
              </w:rPr>
            </w:pPr>
            <w:hyperlink r:id="rId30" w:history="1">
              <w:r w:rsidR="009551AA" w:rsidRPr="002941E2">
                <w:rPr>
                  <w:rStyle w:val="Hyperlink"/>
                  <w:rFonts w:cstheme="minorHAnsi"/>
                  <w:sz w:val="20"/>
                  <w:szCs w:val="20"/>
                </w:rPr>
                <w:t>Waterborne Disease &amp; Outbreak Surveillance Reporting | CDC</w:t>
              </w:r>
            </w:hyperlink>
            <w:r w:rsidR="009551AA" w:rsidRPr="002941E2">
              <w:rPr>
                <w:rFonts w:cstheme="minorHAnsi"/>
                <w:sz w:val="20"/>
                <w:szCs w:val="20"/>
              </w:rPr>
              <w:t xml:space="preserve"> − </w:t>
            </w:r>
            <w:r w:rsidR="009551AA" w:rsidRPr="002941E2">
              <w:rPr>
                <w:rFonts w:cstheme="minorHAnsi"/>
                <w:color w:val="000000"/>
                <w:sz w:val="20"/>
                <w:szCs w:val="20"/>
                <w:shd w:val="clear" w:color="auto" w:fill="FFFFFF"/>
              </w:rPr>
              <w:t>Outbreak surveillance provides important information on how germs, chemicals or toxins spread, and which types of water are linked to people getting sick</w:t>
            </w:r>
          </w:p>
          <w:p w14:paraId="01B43642" w14:textId="42C455EA" w:rsidR="009551AA" w:rsidRPr="00D930F0" w:rsidRDefault="00C51C4A" w:rsidP="00DB097C">
            <w:pPr>
              <w:pStyle w:val="ListParagraph"/>
              <w:numPr>
                <w:ilvl w:val="0"/>
                <w:numId w:val="13"/>
              </w:numPr>
              <w:rPr>
                <w:rFonts w:cstheme="minorHAnsi"/>
                <w:b/>
                <w:bCs/>
                <w:sz w:val="20"/>
                <w:szCs w:val="20"/>
              </w:rPr>
            </w:pPr>
            <w:hyperlink r:id="rId31" w:history="1">
              <w:r w:rsidR="009551AA" w:rsidRPr="002941E2">
                <w:rPr>
                  <w:rStyle w:val="Hyperlink"/>
                  <w:rFonts w:cstheme="minorHAnsi"/>
                  <w:sz w:val="20"/>
                  <w:szCs w:val="20"/>
                </w:rPr>
                <w:t>QSO-21-15-ALL | CMS</w:t>
              </w:r>
            </w:hyperlink>
            <w:r w:rsidR="009551AA" w:rsidRPr="002941E2">
              <w:rPr>
                <w:rFonts w:cstheme="minorHAnsi"/>
                <w:sz w:val="20"/>
                <w:szCs w:val="20"/>
              </w:rPr>
              <w:t xml:space="preserve"> – Memo explaining that emerging infectious disease planning should encompass how facilities will plan, coordinate and respond to a localized and widespread outbreak or pandemic</w:t>
            </w:r>
          </w:p>
        </w:tc>
      </w:tr>
      <w:tr w:rsidR="009551AA" w14:paraId="62CA922D" w14:textId="77777777" w:rsidTr="00DB097C">
        <w:trPr>
          <w:trHeight w:val="1051"/>
        </w:trPr>
        <w:tc>
          <w:tcPr>
            <w:tcW w:w="1435" w:type="dxa"/>
          </w:tcPr>
          <w:p w14:paraId="22154B56" w14:textId="7501BE16" w:rsidR="009551AA" w:rsidRPr="00C00D43" w:rsidRDefault="009551AA" w:rsidP="00DB097C">
            <w:pPr>
              <w:rPr>
                <w:rFonts w:cstheme="minorHAnsi"/>
                <w:sz w:val="24"/>
                <w:szCs w:val="24"/>
              </w:rPr>
            </w:pPr>
          </w:p>
        </w:tc>
        <w:tc>
          <w:tcPr>
            <w:tcW w:w="3150" w:type="dxa"/>
          </w:tcPr>
          <w:p w14:paraId="589CABF7" w14:textId="78B9DB47" w:rsidR="009551AA" w:rsidRPr="00CF7931" w:rsidRDefault="009551AA" w:rsidP="00DB097C">
            <w:pPr>
              <w:pStyle w:val="NoSpacing"/>
              <w:numPr>
                <w:ilvl w:val="0"/>
                <w:numId w:val="8"/>
              </w:numPr>
              <w:ind w:left="345"/>
              <w:rPr>
                <w:rFonts w:cstheme="minorHAnsi"/>
                <w:sz w:val="20"/>
                <w:szCs w:val="20"/>
              </w:rPr>
            </w:pPr>
            <w:r w:rsidRPr="00BA46C8">
              <w:rPr>
                <w:rFonts w:cstheme="minorHAnsi"/>
                <w:b/>
                <w:bCs/>
                <w:color w:val="0073B6"/>
                <w:sz w:val="20"/>
                <w:szCs w:val="20"/>
              </w:rPr>
              <w:t>Provide education</w:t>
            </w:r>
            <w:r w:rsidRPr="00CF7931">
              <w:rPr>
                <w:rFonts w:cstheme="minorHAnsi"/>
                <w:sz w:val="20"/>
                <w:szCs w:val="20"/>
              </w:rPr>
              <w:t xml:space="preserve"> to all staff related to</w:t>
            </w:r>
            <w:r>
              <w:rPr>
                <w:rFonts w:cstheme="minorHAnsi"/>
                <w:sz w:val="20"/>
                <w:szCs w:val="20"/>
              </w:rPr>
              <w:t xml:space="preserve"> the</w:t>
            </w:r>
            <w:r w:rsidRPr="00CF7931">
              <w:rPr>
                <w:rFonts w:cstheme="minorHAnsi"/>
                <w:sz w:val="20"/>
                <w:szCs w:val="20"/>
              </w:rPr>
              <w:t xml:space="preserve"> </w:t>
            </w:r>
            <w:r>
              <w:rPr>
                <w:rFonts w:cstheme="minorHAnsi"/>
                <w:sz w:val="20"/>
                <w:szCs w:val="20"/>
              </w:rPr>
              <w:t>e</w:t>
            </w:r>
            <w:r w:rsidRPr="00CF7931">
              <w:rPr>
                <w:rFonts w:cstheme="minorHAnsi"/>
                <w:sz w:val="20"/>
                <w:szCs w:val="20"/>
              </w:rPr>
              <w:t xml:space="preserve">mergency </w:t>
            </w:r>
            <w:r>
              <w:rPr>
                <w:rFonts w:cstheme="minorHAnsi"/>
                <w:sz w:val="20"/>
                <w:szCs w:val="20"/>
              </w:rPr>
              <w:t>p</w:t>
            </w:r>
            <w:r w:rsidRPr="00CF7931">
              <w:rPr>
                <w:rFonts w:cstheme="minorHAnsi"/>
                <w:sz w:val="20"/>
                <w:szCs w:val="20"/>
              </w:rPr>
              <w:t>reparedness segment</w:t>
            </w:r>
            <w:r>
              <w:rPr>
                <w:rFonts w:cstheme="minorHAnsi"/>
                <w:sz w:val="20"/>
                <w:szCs w:val="20"/>
              </w:rPr>
              <w:t>s</w:t>
            </w:r>
            <w:r w:rsidRPr="00CF7931">
              <w:rPr>
                <w:rFonts w:cstheme="minorHAnsi"/>
                <w:sz w:val="20"/>
                <w:szCs w:val="20"/>
              </w:rPr>
              <w:t xml:space="preserve"> on</w:t>
            </w:r>
            <w:r>
              <w:rPr>
                <w:rFonts w:cstheme="minorHAnsi"/>
                <w:sz w:val="20"/>
                <w:szCs w:val="20"/>
              </w:rPr>
              <w:t>:</w:t>
            </w:r>
          </w:p>
          <w:p w14:paraId="460956DD" w14:textId="53D773CC" w:rsidR="009551AA" w:rsidRPr="00CF7931" w:rsidRDefault="009551AA" w:rsidP="00DB097C">
            <w:pPr>
              <w:pStyle w:val="NoSpacing"/>
              <w:numPr>
                <w:ilvl w:val="0"/>
                <w:numId w:val="20"/>
              </w:numPr>
              <w:ind w:left="705"/>
              <w:rPr>
                <w:rFonts w:cstheme="minorHAnsi"/>
                <w:sz w:val="20"/>
                <w:szCs w:val="20"/>
              </w:rPr>
            </w:pPr>
            <w:r w:rsidRPr="00CF7931">
              <w:rPr>
                <w:rFonts w:cstheme="minorHAnsi"/>
                <w:sz w:val="20"/>
                <w:szCs w:val="20"/>
              </w:rPr>
              <w:t>Infectious diseases</w:t>
            </w:r>
          </w:p>
          <w:p w14:paraId="3EAA2C46" w14:textId="77777777" w:rsidR="009551AA" w:rsidRPr="00CF7931" w:rsidRDefault="009551AA" w:rsidP="00DB097C">
            <w:pPr>
              <w:pStyle w:val="NoSpacing"/>
              <w:numPr>
                <w:ilvl w:val="0"/>
                <w:numId w:val="20"/>
              </w:numPr>
              <w:ind w:left="705"/>
              <w:rPr>
                <w:rFonts w:cstheme="minorHAnsi"/>
                <w:sz w:val="20"/>
                <w:szCs w:val="20"/>
              </w:rPr>
            </w:pPr>
            <w:r w:rsidRPr="00CF7931">
              <w:rPr>
                <w:rFonts w:cstheme="minorHAnsi"/>
                <w:sz w:val="20"/>
                <w:szCs w:val="20"/>
              </w:rPr>
              <w:t>Hand hygiene</w:t>
            </w:r>
          </w:p>
          <w:p w14:paraId="7F79A903" w14:textId="0BDF7DC6" w:rsidR="009551AA" w:rsidRPr="00CF7931" w:rsidRDefault="009551AA" w:rsidP="00DB097C">
            <w:pPr>
              <w:pStyle w:val="NoSpacing"/>
              <w:numPr>
                <w:ilvl w:val="0"/>
                <w:numId w:val="20"/>
              </w:numPr>
              <w:ind w:left="705"/>
              <w:rPr>
                <w:rFonts w:cstheme="minorHAnsi"/>
                <w:sz w:val="20"/>
                <w:szCs w:val="20"/>
              </w:rPr>
            </w:pPr>
            <w:r w:rsidRPr="00CF7931">
              <w:rPr>
                <w:rFonts w:cstheme="minorHAnsi"/>
                <w:sz w:val="20"/>
                <w:szCs w:val="20"/>
              </w:rPr>
              <w:t>Personal protective equipment (PPE) use, cleaning, storage, etc. (as applicable)</w:t>
            </w:r>
          </w:p>
          <w:p w14:paraId="2AD8E907" w14:textId="249CCABE" w:rsidR="009551AA" w:rsidRPr="00CF7931" w:rsidRDefault="009551AA" w:rsidP="00DB097C">
            <w:pPr>
              <w:pStyle w:val="ListParagraph"/>
              <w:numPr>
                <w:ilvl w:val="0"/>
                <w:numId w:val="8"/>
              </w:numPr>
              <w:ind w:left="345"/>
              <w:rPr>
                <w:sz w:val="20"/>
                <w:szCs w:val="20"/>
              </w:rPr>
            </w:pPr>
            <w:r w:rsidRPr="2CCE2FEA">
              <w:rPr>
                <w:b/>
                <w:color w:val="0073B6"/>
                <w:sz w:val="20"/>
                <w:szCs w:val="20"/>
              </w:rPr>
              <w:t>Document (at a minimum) education</w:t>
            </w:r>
            <w:r w:rsidRPr="2CCE2FEA">
              <w:rPr>
                <w:color w:val="0073B6"/>
                <w:sz w:val="20"/>
                <w:szCs w:val="20"/>
              </w:rPr>
              <w:t xml:space="preserve"> </w:t>
            </w:r>
            <w:r w:rsidRPr="2CCE2FEA">
              <w:rPr>
                <w:sz w:val="20"/>
                <w:szCs w:val="20"/>
              </w:rPr>
              <w:t>upon hire and annually</w:t>
            </w:r>
          </w:p>
          <w:p w14:paraId="1A2A8AD6" w14:textId="2A8D1D2E" w:rsidR="009551AA" w:rsidRPr="00CF7931" w:rsidRDefault="009551AA" w:rsidP="00DB097C">
            <w:pPr>
              <w:pStyle w:val="ListParagraph"/>
              <w:numPr>
                <w:ilvl w:val="0"/>
                <w:numId w:val="21"/>
              </w:numPr>
              <w:ind w:left="705"/>
              <w:rPr>
                <w:rFonts w:cstheme="minorHAnsi"/>
                <w:sz w:val="20"/>
                <w:szCs w:val="20"/>
              </w:rPr>
            </w:pPr>
            <w:r w:rsidRPr="00CF7931">
              <w:rPr>
                <w:rFonts w:cstheme="minorHAnsi"/>
                <w:sz w:val="20"/>
                <w:szCs w:val="20"/>
              </w:rPr>
              <w:t>Share t</w:t>
            </w:r>
            <w:r>
              <w:rPr>
                <w:rFonts w:cstheme="minorHAnsi"/>
                <w:sz w:val="20"/>
                <w:szCs w:val="20"/>
              </w:rPr>
              <w:t>raining</w:t>
            </w:r>
            <w:r w:rsidRPr="00CF7931">
              <w:rPr>
                <w:rFonts w:cstheme="minorHAnsi"/>
                <w:sz w:val="20"/>
                <w:szCs w:val="20"/>
              </w:rPr>
              <w:t xml:space="preserve"> links with staff (consider assigning segments) and use huddles</w:t>
            </w:r>
            <w:r>
              <w:rPr>
                <w:rFonts w:cstheme="minorHAnsi"/>
                <w:sz w:val="20"/>
                <w:szCs w:val="20"/>
              </w:rPr>
              <w:t xml:space="preserve"> or other opportunities</w:t>
            </w:r>
            <w:r w:rsidRPr="00CF7931">
              <w:rPr>
                <w:rFonts w:cstheme="minorHAnsi"/>
                <w:sz w:val="20"/>
                <w:szCs w:val="20"/>
              </w:rPr>
              <w:t xml:space="preserve"> to review and provide feedback</w:t>
            </w:r>
          </w:p>
          <w:p w14:paraId="5CE85DEF" w14:textId="1783C2B5" w:rsidR="009551AA" w:rsidRDefault="009551AA" w:rsidP="00DB097C">
            <w:pPr>
              <w:pStyle w:val="ListParagraph"/>
              <w:numPr>
                <w:ilvl w:val="0"/>
                <w:numId w:val="21"/>
              </w:numPr>
              <w:ind w:left="705"/>
              <w:rPr>
                <w:rFonts w:cstheme="minorHAnsi"/>
                <w:sz w:val="20"/>
                <w:szCs w:val="20"/>
              </w:rPr>
            </w:pPr>
            <w:r w:rsidRPr="00CF7931">
              <w:rPr>
                <w:rFonts w:cstheme="minorHAnsi"/>
                <w:sz w:val="20"/>
                <w:szCs w:val="20"/>
              </w:rPr>
              <w:t xml:space="preserve">Post the infographics in areas where staff gather and ask </w:t>
            </w:r>
            <w:r w:rsidR="00BA6392" w:rsidRPr="00CF7931">
              <w:rPr>
                <w:rFonts w:cstheme="minorHAnsi"/>
                <w:sz w:val="20"/>
                <w:szCs w:val="20"/>
              </w:rPr>
              <w:t>individuals</w:t>
            </w:r>
            <w:r w:rsidRPr="00CF7931">
              <w:rPr>
                <w:rFonts w:cstheme="minorHAnsi"/>
                <w:sz w:val="20"/>
                <w:szCs w:val="20"/>
              </w:rPr>
              <w:t xml:space="preserve"> to follow up with questions</w:t>
            </w:r>
          </w:p>
          <w:p w14:paraId="1A92BD9B" w14:textId="3EB2DB07" w:rsidR="009551AA" w:rsidRPr="00E779BE" w:rsidRDefault="009551AA" w:rsidP="00DB097C">
            <w:pPr>
              <w:pStyle w:val="ListParagraph"/>
              <w:numPr>
                <w:ilvl w:val="0"/>
                <w:numId w:val="21"/>
              </w:numPr>
              <w:ind w:left="705"/>
              <w:rPr>
                <w:rFonts w:cstheme="minorHAnsi"/>
                <w:sz w:val="20"/>
                <w:szCs w:val="20"/>
              </w:rPr>
            </w:pPr>
            <w:r w:rsidRPr="00E779BE">
              <w:rPr>
                <w:rFonts w:cstheme="minorHAnsi"/>
                <w:sz w:val="20"/>
                <w:szCs w:val="20"/>
              </w:rPr>
              <w:t xml:space="preserve">Print/laminate and distribute the best practice </w:t>
            </w:r>
            <w:r>
              <w:rPr>
                <w:rFonts w:cstheme="minorHAnsi"/>
                <w:sz w:val="20"/>
                <w:szCs w:val="20"/>
              </w:rPr>
              <w:t xml:space="preserve">pocket </w:t>
            </w:r>
            <w:r w:rsidRPr="00E779BE">
              <w:rPr>
                <w:rFonts w:cstheme="minorHAnsi"/>
                <w:sz w:val="20"/>
                <w:szCs w:val="20"/>
              </w:rPr>
              <w:t>cards as a valuable resource for all staff</w:t>
            </w:r>
          </w:p>
          <w:p w14:paraId="25F7F44A" w14:textId="227E37A4" w:rsidR="009551AA" w:rsidRPr="00CF7931" w:rsidRDefault="009551AA" w:rsidP="00DB097C">
            <w:pPr>
              <w:rPr>
                <w:rFonts w:cstheme="minorHAnsi"/>
                <w:sz w:val="20"/>
                <w:szCs w:val="20"/>
              </w:rPr>
            </w:pPr>
            <w:r w:rsidRPr="00CF7931">
              <w:rPr>
                <w:noProof/>
                <w:color w:val="2B579A"/>
                <w:shd w:val="clear" w:color="auto" w:fill="E6E6E6"/>
              </w:rPr>
              <mc:AlternateContent>
                <mc:Choice Requires="wps">
                  <w:drawing>
                    <wp:anchor distT="45720" distB="45720" distL="114300" distR="114300" simplePos="0" relativeHeight="251658245" behindDoc="0" locked="1" layoutInCell="1" allowOverlap="1" wp14:anchorId="711D17FB" wp14:editId="79FA6EB4">
                      <wp:simplePos x="0" y="0"/>
                      <wp:positionH relativeFrom="margin">
                        <wp:posOffset>-1135380</wp:posOffset>
                      </wp:positionH>
                      <wp:positionV relativeFrom="page">
                        <wp:posOffset>5125720</wp:posOffset>
                      </wp:positionV>
                      <wp:extent cx="292100" cy="301625"/>
                      <wp:effectExtent l="0" t="0" r="0" b="3175"/>
                      <wp:wrapNone/>
                      <wp:docPr id="434072740" name="Text Box 4340727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301625"/>
                              </a:xfrm>
                              <a:prstGeom prst="rect">
                                <a:avLst/>
                              </a:prstGeom>
                              <a:noFill/>
                              <a:ln w="9525">
                                <a:noFill/>
                                <a:miter lim="800000"/>
                                <a:headEnd/>
                                <a:tailEnd/>
                              </a:ln>
                            </wps:spPr>
                            <wps:txbx>
                              <w:txbxContent>
                                <w:p w14:paraId="796B1533" w14:textId="504A9E5A" w:rsidR="009551AA" w:rsidRPr="00EB4320" w:rsidRDefault="009551AA" w:rsidP="005278AE">
                                  <w:pPr>
                                    <w:spacing w:after="0" w:line="240" w:lineRule="auto"/>
                                    <w:ind w:hanging="14"/>
                                    <w:rPr>
                                      <w:b/>
                                      <w:bCs/>
                                      <w:color w:val="FFFFFF" w:themeColor="background1"/>
                                      <w:sz w:val="26"/>
                                      <w:szCs w:val="26"/>
                                    </w:rPr>
                                  </w:pPr>
                                  <w:r>
                                    <w:rPr>
                                      <w:b/>
                                      <w:bCs/>
                                      <w:color w:val="FFFFFF" w:themeColor="background1"/>
                                      <w:sz w:val="26"/>
                                      <w:szCs w:val="26"/>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11D17FB" id="Text Box 434072740" o:spid="_x0000_s1032" type="#_x0000_t202" alt="&quot;&quot;" style="position:absolute;margin-left:-89.4pt;margin-top:403.6pt;width:23pt;height:23.75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" filled="f" stroked="f">
                      <v:textbox style="mso-fit-shape-to-text:t">
                        <w:txbxContent>
                          <w:p w14:paraId="796B1533" w14:textId="504A9E5A" w:rsidR="009551AA" w:rsidRPr="00EB4320" w:rsidRDefault="009551AA" w:rsidP="005278AE">
                            <w:pPr>
                              <w:spacing w:after="0" w:line="240" w:lineRule="auto"/>
                              <w:ind w:hanging="14"/>
                              <w:rPr>
                                <w:b/>
                                <w:bCs/>
                                <w:color w:val="FFFFFF" w:themeColor="background1"/>
                                <w:sz w:val="26"/>
                                <w:szCs w:val="26"/>
                              </w:rPr>
                            </w:pPr>
                            <w:r>
                              <w:rPr>
                                <w:b/>
                                <w:bCs/>
                                <w:color w:val="FFFFFF" w:themeColor="background1"/>
                                <w:sz w:val="26"/>
                                <w:szCs w:val="26"/>
                              </w:rPr>
                              <w:t>4</w:t>
                            </w:r>
                          </w:p>
                        </w:txbxContent>
                      </v:textbox>
                      <w10:wrap anchorx="margin" anchory="page"/>
                      <w10:anchorlock/>
                    </v:shape>
                  </w:pict>
                </mc:Fallback>
              </mc:AlternateContent>
            </w:r>
          </w:p>
        </w:tc>
        <w:tc>
          <w:tcPr>
            <w:tcW w:w="1800" w:type="dxa"/>
          </w:tcPr>
          <w:p w14:paraId="1B7A21F5" w14:textId="430525E4" w:rsidR="009551AA" w:rsidRPr="00CF7931" w:rsidRDefault="009551AA" w:rsidP="00DB097C">
            <w:pPr>
              <w:rPr>
                <w:rFonts w:cstheme="minorHAnsi"/>
                <w:sz w:val="20"/>
                <w:szCs w:val="20"/>
              </w:rPr>
            </w:pPr>
            <w:r w:rsidRPr="00CF7931">
              <w:rPr>
                <w:rFonts w:cstheme="minorHAnsi"/>
                <w:sz w:val="20"/>
                <w:szCs w:val="20"/>
              </w:rPr>
              <w:t xml:space="preserve">Administrator, </w:t>
            </w:r>
            <w:r w:rsidR="006F1017">
              <w:rPr>
                <w:rFonts w:cstheme="minorHAnsi"/>
                <w:sz w:val="20"/>
                <w:szCs w:val="20"/>
              </w:rPr>
              <w:t>D</w:t>
            </w:r>
            <w:r w:rsidRPr="00CF7931">
              <w:rPr>
                <w:rFonts w:cstheme="minorHAnsi"/>
                <w:sz w:val="20"/>
                <w:szCs w:val="20"/>
              </w:rPr>
              <w:t xml:space="preserve">irector of </w:t>
            </w:r>
            <w:r w:rsidR="006F1017">
              <w:rPr>
                <w:rFonts w:cstheme="minorHAnsi"/>
                <w:sz w:val="20"/>
                <w:szCs w:val="20"/>
              </w:rPr>
              <w:t>N</w:t>
            </w:r>
            <w:r w:rsidRPr="00CF7931">
              <w:rPr>
                <w:rFonts w:cstheme="minorHAnsi"/>
                <w:sz w:val="20"/>
                <w:szCs w:val="20"/>
              </w:rPr>
              <w:t xml:space="preserve">ursing, </w:t>
            </w:r>
            <w:r w:rsidR="006F1017">
              <w:rPr>
                <w:rFonts w:cstheme="minorHAnsi"/>
                <w:sz w:val="20"/>
                <w:szCs w:val="20"/>
              </w:rPr>
              <w:t>M</w:t>
            </w:r>
            <w:r w:rsidRPr="00CF7931">
              <w:rPr>
                <w:rFonts w:cstheme="minorHAnsi"/>
                <w:sz w:val="20"/>
                <w:szCs w:val="20"/>
              </w:rPr>
              <w:t xml:space="preserve">edical </w:t>
            </w:r>
            <w:r w:rsidR="006F1017">
              <w:rPr>
                <w:rFonts w:cstheme="minorHAnsi"/>
                <w:sz w:val="20"/>
                <w:szCs w:val="20"/>
              </w:rPr>
              <w:t>D</w:t>
            </w:r>
            <w:r w:rsidRPr="00CF7931">
              <w:rPr>
                <w:rFonts w:cstheme="minorHAnsi"/>
                <w:sz w:val="20"/>
                <w:szCs w:val="20"/>
              </w:rPr>
              <w:t xml:space="preserve">irector, </w:t>
            </w:r>
            <w:r w:rsidR="006F1017">
              <w:rPr>
                <w:rFonts w:cstheme="minorHAnsi"/>
                <w:sz w:val="20"/>
                <w:szCs w:val="20"/>
              </w:rPr>
              <w:t>I</w:t>
            </w:r>
            <w:r w:rsidRPr="00CF7931">
              <w:rPr>
                <w:rFonts w:cstheme="minorHAnsi"/>
                <w:sz w:val="20"/>
                <w:szCs w:val="20"/>
              </w:rPr>
              <w:t xml:space="preserve">nfection </w:t>
            </w:r>
            <w:r w:rsidR="006F1017">
              <w:rPr>
                <w:rFonts w:cstheme="minorHAnsi"/>
                <w:sz w:val="20"/>
                <w:szCs w:val="20"/>
              </w:rPr>
              <w:t>P</w:t>
            </w:r>
            <w:r w:rsidRPr="00CF7931">
              <w:rPr>
                <w:rFonts w:cstheme="minorHAnsi"/>
                <w:sz w:val="20"/>
                <w:szCs w:val="20"/>
              </w:rPr>
              <w:t xml:space="preserve">reventionist </w:t>
            </w:r>
          </w:p>
          <w:p w14:paraId="1C9BE4F1" w14:textId="77777777" w:rsidR="009551AA" w:rsidRPr="00CF7931" w:rsidRDefault="009551AA" w:rsidP="00DB097C">
            <w:pPr>
              <w:rPr>
                <w:rFonts w:cstheme="minorHAnsi"/>
                <w:sz w:val="20"/>
                <w:szCs w:val="20"/>
              </w:rPr>
            </w:pPr>
          </w:p>
          <w:p w14:paraId="6AB4F5BB" w14:textId="59E6976B" w:rsidR="009551AA" w:rsidRPr="00CF7931" w:rsidRDefault="009551AA" w:rsidP="00DB097C">
            <w:pPr>
              <w:rPr>
                <w:rFonts w:cstheme="minorHAnsi"/>
                <w:sz w:val="20"/>
                <w:szCs w:val="20"/>
              </w:rPr>
            </w:pPr>
            <w:r w:rsidRPr="00CF7931">
              <w:rPr>
                <w:rFonts w:cstheme="minorHAnsi"/>
                <w:sz w:val="20"/>
                <w:szCs w:val="20"/>
              </w:rPr>
              <w:t xml:space="preserve"> </w:t>
            </w:r>
          </w:p>
        </w:tc>
        <w:tc>
          <w:tcPr>
            <w:tcW w:w="2520" w:type="dxa"/>
          </w:tcPr>
          <w:p w14:paraId="6DC2F729" w14:textId="707F4D5F" w:rsidR="009551AA" w:rsidRPr="00CF7931" w:rsidRDefault="004C0E38" w:rsidP="00DB097C">
            <w:pPr>
              <w:rPr>
                <w:rFonts w:cstheme="minorHAnsi"/>
                <w:sz w:val="20"/>
                <w:szCs w:val="20"/>
              </w:rPr>
            </w:pPr>
            <w:r>
              <w:rPr>
                <w:rFonts w:cstheme="minorHAnsi"/>
                <w:sz w:val="20"/>
                <w:szCs w:val="20"/>
              </w:rPr>
              <w:t>Education is provided at time of onboarding, annually and when necessary related to changes in policies or procedures (i.e.</w:t>
            </w:r>
            <w:r w:rsidR="006A597F">
              <w:rPr>
                <w:rFonts w:cstheme="minorHAnsi"/>
                <w:sz w:val="20"/>
                <w:szCs w:val="20"/>
              </w:rPr>
              <w:t>,</w:t>
            </w:r>
            <w:r>
              <w:rPr>
                <w:rFonts w:cstheme="minorHAnsi"/>
                <w:sz w:val="20"/>
                <w:szCs w:val="20"/>
              </w:rPr>
              <w:t xml:space="preserve"> new equipment is introduced) or lack of compliance with practices is observed</w:t>
            </w:r>
          </w:p>
          <w:p w14:paraId="2F7C1635" w14:textId="77777777" w:rsidR="009551AA" w:rsidRPr="00CF7931" w:rsidRDefault="009551AA" w:rsidP="00DB097C">
            <w:pPr>
              <w:rPr>
                <w:rFonts w:cstheme="minorHAnsi"/>
                <w:sz w:val="20"/>
                <w:szCs w:val="20"/>
              </w:rPr>
            </w:pPr>
          </w:p>
          <w:p w14:paraId="3B43FAEC" w14:textId="77777777" w:rsidR="009551AA" w:rsidRPr="00CF7931" w:rsidRDefault="009551AA" w:rsidP="00DB097C">
            <w:pPr>
              <w:rPr>
                <w:rFonts w:cstheme="minorHAnsi"/>
                <w:sz w:val="20"/>
                <w:szCs w:val="20"/>
              </w:rPr>
            </w:pPr>
          </w:p>
        </w:tc>
        <w:tc>
          <w:tcPr>
            <w:tcW w:w="5400" w:type="dxa"/>
          </w:tcPr>
          <w:p w14:paraId="7D675A58" w14:textId="5424E774" w:rsidR="009551AA" w:rsidRPr="00CF7931" w:rsidRDefault="00C51C4A" w:rsidP="00DB097C">
            <w:pPr>
              <w:pStyle w:val="ListParagraph"/>
              <w:numPr>
                <w:ilvl w:val="0"/>
                <w:numId w:val="13"/>
              </w:numPr>
              <w:rPr>
                <w:rFonts w:cstheme="minorHAnsi"/>
                <w:sz w:val="20"/>
                <w:szCs w:val="20"/>
              </w:rPr>
            </w:pPr>
            <w:hyperlink r:id="rId32" w:history="1">
              <w:r w:rsidR="009551AA" w:rsidRPr="00CF7931">
                <w:rPr>
                  <w:rStyle w:val="Hyperlink"/>
                  <w:rFonts w:cstheme="minorHAnsi"/>
                  <w:sz w:val="20"/>
                  <w:szCs w:val="20"/>
                </w:rPr>
                <w:t xml:space="preserve">SHEA/CDC Outbreak Response Training Program (ORTP) | SHEA </w:t>
              </w:r>
            </w:hyperlink>
            <w:r w:rsidR="009551AA" w:rsidRPr="00FA366A">
              <w:rPr>
                <w:rFonts w:cstheme="minorHAnsi"/>
                <w:sz w:val="20"/>
                <w:szCs w:val="20"/>
              </w:rPr>
              <w:t>−</w:t>
            </w:r>
            <w:r w:rsidR="009551AA">
              <w:rPr>
                <w:rFonts w:cstheme="minorHAnsi"/>
                <w:sz w:val="20"/>
                <w:szCs w:val="20"/>
              </w:rPr>
              <w:t xml:space="preserve"> </w:t>
            </w:r>
            <w:r w:rsidR="009551AA" w:rsidRPr="00CF7931">
              <w:rPr>
                <w:rFonts w:cstheme="minorHAnsi"/>
                <w:sz w:val="20"/>
                <w:szCs w:val="20"/>
              </w:rPr>
              <w:t xml:space="preserve">Free training </w:t>
            </w:r>
            <w:r w:rsidR="009551AA">
              <w:rPr>
                <w:rFonts w:cstheme="minorHAnsi"/>
                <w:sz w:val="20"/>
                <w:szCs w:val="20"/>
              </w:rPr>
              <w:t xml:space="preserve">(requires users to create a free account) </w:t>
            </w:r>
            <w:r w:rsidR="009551AA" w:rsidRPr="00CF7931">
              <w:rPr>
                <w:rFonts w:cstheme="minorHAnsi"/>
                <w:sz w:val="20"/>
                <w:szCs w:val="20"/>
              </w:rPr>
              <w:t>on outbreak response</w:t>
            </w:r>
            <w:r w:rsidR="009551AA">
              <w:rPr>
                <w:rFonts w:cstheme="minorHAnsi"/>
                <w:sz w:val="20"/>
                <w:szCs w:val="20"/>
              </w:rPr>
              <w:t>,</w:t>
            </w:r>
            <w:r w:rsidR="009551AA" w:rsidRPr="00CF7931">
              <w:rPr>
                <w:rFonts w:cstheme="minorHAnsi"/>
                <w:sz w:val="20"/>
                <w:szCs w:val="20"/>
              </w:rPr>
              <w:t xml:space="preserve"> including webinars, audiocasts and guidance</w:t>
            </w:r>
          </w:p>
          <w:p w14:paraId="69ED3147" w14:textId="2B29D980" w:rsidR="009551AA" w:rsidRPr="00CF7931" w:rsidRDefault="00C51C4A" w:rsidP="00DB097C">
            <w:pPr>
              <w:pStyle w:val="ListParagraph"/>
              <w:numPr>
                <w:ilvl w:val="0"/>
                <w:numId w:val="13"/>
              </w:numPr>
              <w:rPr>
                <w:rFonts w:cstheme="minorHAnsi"/>
                <w:sz w:val="20"/>
                <w:szCs w:val="20"/>
              </w:rPr>
            </w:pPr>
            <w:hyperlink r:id="rId33" w:history="1">
              <w:r w:rsidR="009551AA" w:rsidRPr="00CF7931">
                <w:rPr>
                  <w:rStyle w:val="Hyperlink"/>
                  <w:rFonts w:cstheme="minorHAnsi"/>
                  <w:sz w:val="20"/>
                  <w:szCs w:val="20"/>
                </w:rPr>
                <w:t>l</w:t>
              </w:r>
              <w:r w:rsidR="007D371B">
                <w:rPr>
                  <w:rStyle w:val="Hyperlink"/>
                  <w:rFonts w:cstheme="minorHAnsi"/>
                  <w:sz w:val="20"/>
                  <w:szCs w:val="20"/>
                </w:rPr>
                <w:t>nfection Prevention and Long-term Care Facility Residents</w:t>
              </w:r>
              <w:r w:rsidR="009551AA" w:rsidRPr="00CF7931">
                <w:rPr>
                  <w:rStyle w:val="Hyperlink"/>
                  <w:rFonts w:cstheme="minorHAnsi"/>
                  <w:sz w:val="20"/>
                  <w:szCs w:val="20"/>
                </w:rPr>
                <w:t xml:space="preserve"> | CDC</w:t>
              </w:r>
            </w:hyperlink>
            <w:r w:rsidR="009551AA">
              <w:rPr>
                <w:rStyle w:val="Hyperlink"/>
                <w:rFonts w:cstheme="minorHAnsi"/>
                <w:color w:val="auto"/>
                <w:sz w:val="20"/>
                <w:szCs w:val="20"/>
                <w:u w:val="none"/>
              </w:rPr>
              <w:t xml:space="preserve"> </w:t>
            </w:r>
            <w:r w:rsidR="009551AA" w:rsidRPr="00FA366A">
              <w:rPr>
                <w:rFonts w:cstheme="minorHAnsi"/>
                <w:sz w:val="20"/>
                <w:szCs w:val="20"/>
              </w:rPr>
              <w:t>−</w:t>
            </w:r>
            <w:r w:rsidR="009551AA">
              <w:rPr>
                <w:rFonts w:cstheme="minorHAnsi"/>
                <w:sz w:val="20"/>
                <w:szCs w:val="20"/>
              </w:rPr>
              <w:t xml:space="preserve"> </w:t>
            </w:r>
            <w:r w:rsidR="005F0817">
              <w:rPr>
                <w:rFonts w:cstheme="minorHAnsi"/>
                <w:sz w:val="20"/>
                <w:szCs w:val="20"/>
              </w:rPr>
              <w:t>R</w:t>
            </w:r>
            <w:r w:rsidR="009551AA" w:rsidRPr="00CF7931">
              <w:rPr>
                <w:rStyle w:val="Hyperlink"/>
                <w:rFonts w:cstheme="minorHAnsi"/>
                <w:color w:val="auto"/>
                <w:sz w:val="20"/>
                <w:szCs w:val="20"/>
                <w:u w:val="none"/>
              </w:rPr>
              <w:t>esources</w:t>
            </w:r>
            <w:r w:rsidR="009551AA" w:rsidRPr="00064CD3">
              <w:rPr>
                <w:rStyle w:val="Hyperlink"/>
                <w:rFonts w:cstheme="minorHAnsi"/>
                <w:color w:val="auto"/>
                <w:sz w:val="20"/>
                <w:szCs w:val="20"/>
                <w:u w:val="none"/>
              </w:rPr>
              <w:t xml:space="preserve"> </w:t>
            </w:r>
            <w:r w:rsidR="009551AA" w:rsidRPr="00CF7931">
              <w:rPr>
                <w:rStyle w:val="Hyperlink"/>
                <w:rFonts w:cstheme="minorHAnsi"/>
                <w:color w:val="auto"/>
                <w:sz w:val="20"/>
                <w:szCs w:val="20"/>
                <w:u w:val="none"/>
              </w:rPr>
              <w:t xml:space="preserve">for </w:t>
            </w:r>
            <w:r w:rsidR="005F0817" w:rsidRPr="005F0817">
              <w:rPr>
                <w:rStyle w:val="Hyperlink"/>
                <w:rFonts w:cstheme="minorHAnsi"/>
                <w:color w:val="auto"/>
                <w:sz w:val="20"/>
                <w:szCs w:val="20"/>
                <w:u w:val="none"/>
              </w:rPr>
              <w:t>staying safe in long-term care facilities</w:t>
            </w:r>
          </w:p>
          <w:p w14:paraId="54CB6B18" w14:textId="4084CE6D" w:rsidR="009551AA" w:rsidRPr="00CF7931" w:rsidRDefault="00C51C4A" w:rsidP="00DB097C">
            <w:pPr>
              <w:pStyle w:val="ListParagraph"/>
              <w:numPr>
                <w:ilvl w:val="0"/>
                <w:numId w:val="13"/>
              </w:numPr>
              <w:rPr>
                <w:rFonts w:cstheme="minorHAnsi"/>
                <w:sz w:val="20"/>
                <w:szCs w:val="20"/>
              </w:rPr>
            </w:pPr>
            <w:hyperlink r:id="rId34" w:history="1">
              <w:r w:rsidR="009551AA" w:rsidRPr="00CF7931">
                <w:rPr>
                  <w:rStyle w:val="Hyperlink"/>
                  <w:rFonts w:cstheme="minorHAnsi"/>
                  <w:sz w:val="20"/>
                  <w:szCs w:val="20"/>
                </w:rPr>
                <w:t>Pause for Prevention Module 8 - Emergency Preparedness</w:t>
              </w:r>
              <w:r w:rsidR="009551AA">
                <w:rPr>
                  <w:rStyle w:val="Hyperlink"/>
                  <w:rFonts w:cstheme="minorHAnsi"/>
                  <w:sz w:val="20"/>
                  <w:szCs w:val="20"/>
                </w:rPr>
                <w:t xml:space="preserve"> | HQIN</w:t>
              </w:r>
            </w:hyperlink>
            <w:r w:rsidR="009551AA" w:rsidRPr="00CF7931">
              <w:rPr>
                <w:rStyle w:val="Hyperlink"/>
                <w:rFonts w:cstheme="minorHAnsi"/>
                <w:color w:val="auto"/>
                <w:sz w:val="20"/>
                <w:szCs w:val="20"/>
                <w:u w:val="none"/>
              </w:rPr>
              <w:t xml:space="preserve"> </w:t>
            </w:r>
            <w:r w:rsidR="009551AA" w:rsidRPr="00FA366A">
              <w:rPr>
                <w:rFonts w:cstheme="minorHAnsi"/>
                <w:sz w:val="20"/>
                <w:szCs w:val="20"/>
              </w:rPr>
              <w:t>–</w:t>
            </w:r>
            <w:r w:rsidR="009551AA">
              <w:rPr>
                <w:rFonts w:cstheme="minorHAnsi"/>
                <w:sz w:val="20"/>
                <w:szCs w:val="20"/>
              </w:rPr>
              <w:t xml:space="preserve"> This </w:t>
            </w:r>
            <w:r w:rsidR="009551AA" w:rsidRPr="00CF7931">
              <w:rPr>
                <w:rStyle w:val="Hyperlink"/>
                <w:rFonts w:cstheme="minorHAnsi"/>
                <w:color w:val="auto"/>
                <w:sz w:val="20"/>
                <w:szCs w:val="20"/>
                <w:u w:val="none"/>
              </w:rPr>
              <w:t>brief interactive module introduce</w:t>
            </w:r>
            <w:r w:rsidR="009551AA">
              <w:rPr>
                <w:rStyle w:val="Hyperlink"/>
                <w:rFonts w:cstheme="minorHAnsi"/>
                <w:color w:val="auto"/>
                <w:sz w:val="20"/>
                <w:szCs w:val="20"/>
                <w:u w:val="none"/>
              </w:rPr>
              <w:t>s</w:t>
            </w:r>
            <w:r w:rsidR="009551AA" w:rsidRPr="00CF7931">
              <w:rPr>
                <w:rStyle w:val="Hyperlink"/>
                <w:rFonts w:cstheme="minorHAnsi"/>
                <w:color w:val="auto"/>
                <w:sz w:val="20"/>
                <w:szCs w:val="20"/>
                <w:u w:val="none"/>
              </w:rPr>
              <w:t xml:space="preserve"> </w:t>
            </w:r>
            <w:r w:rsidR="009551AA">
              <w:rPr>
                <w:rStyle w:val="Hyperlink"/>
                <w:rFonts w:cstheme="minorHAnsi"/>
                <w:color w:val="auto"/>
                <w:sz w:val="20"/>
                <w:szCs w:val="20"/>
                <w:u w:val="none"/>
              </w:rPr>
              <w:t>e</w:t>
            </w:r>
            <w:r w:rsidR="009551AA" w:rsidRPr="00CF7931">
              <w:rPr>
                <w:rStyle w:val="Hyperlink"/>
                <w:rFonts w:cstheme="minorHAnsi"/>
                <w:color w:val="auto"/>
                <w:sz w:val="20"/>
                <w:szCs w:val="20"/>
                <w:u w:val="none"/>
              </w:rPr>
              <w:t xml:space="preserve">mergency </w:t>
            </w:r>
            <w:r w:rsidR="009551AA">
              <w:rPr>
                <w:rStyle w:val="Hyperlink"/>
                <w:rFonts w:cstheme="minorHAnsi"/>
                <w:color w:val="auto"/>
                <w:sz w:val="20"/>
                <w:szCs w:val="20"/>
                <w:u w:val="none"/>
              </w:rPr>
              <w:t>p</w:t>
            </w:r>
            <w:r w:rsidR="009551AA" w:rsidRPr="00CF7931">
              <w:rPr>
                <w:rStyle w:val="Hyperlink"/>
                <w:rFonts w:cstheme="minorHAnsi"/>
                <w:color w:val="auto"/>
                <w:sz w:val="20"/>
                <w:szCs w:val="20"/>
                <w:u w:val="none"/>
              </w:rPr>
              <w:t>reparedness concepts as they relate to infectious diseases</w:t>
            </w:r>
          </w:p>
          <w:p w14:paraId="64BF4317" w14:textId="643B436B" w:rsidR="009551AA" w:rsidRPr="00A045F3" w:rsidRDefault="00C51C4A" w:rsidP="00DB097C">
            <w:pPr>
              <w:pStyle w:val="ListParagraph"/>
              <w:numPr>
                <w:ilvl w:val="0"/>
                <w:numId w:val="14"/>
              </w:numPr>
              <w:rPr>
                <w:rFonts w:cstheme="minorHAnsi"/>
                <w:sz w:val="20"/>
                <w:szCs w:val="20"/>
              </w:rPr>
            </w:pPr>
            <w:hyperlink r:id="rId35" w:history="1">
              <w:r w:rsidR="009551AA" w:rsidRPr="00A045F3">
                <w:rPr>
                  <w:rStyle w:val="Hyperlink"/>
                  <w:rFonts w:cstheme="minorHAnsi"/>
                  <w:sz w:val="20"/>
                  <w:szCs w:val="20"/>
                </w:rPr>
                <w:t>Pandemic, Outbreak or Endemic? How Do We Protect Ourselves? | HQIN</w:t>
              </w:r>
            </w:hyperlink>
            <w:r w:rsidR="009551AA" w:rsidRPr="00A045F3">
              <w:rPr>
                <w:rFonts w:cstheme="minorHAnsi"/>
                <w:sz w:val="20"/>
                <w:szCs w:val="20"/>
              </w:rPr>
              <w:t xml:space="preserve"> </w:t>
            </w:r>
            <w:r w:rsidR="009551AA">
              <w:rPr>
                <w:rFonts w:cstheme="minorHAnsi"/>
                <w:sz w:val="20"/>
                <w:szCs w:val="20"/>
              </w:rPr>
              <w:t>–</w:t>
            </w:r>
            <w:r w:rsidR="009551AA" w:rsidRPr="00A045F3">
              <w:rPr>
                <w:rFonts w:cstheme="minorHAnsi"/>
                <w:sz w:val="20"/>
                <w:szCs w:val="20"/>
              </w:rPr>
              <w:t xml:space="preserve"> Single</w:t>
            </w:r>
            <w:r w:rsidR="009551AA">
              <w:rPr>
                <w:rFonts w:cstheme="minorHAnsi"/>
                <w:sz w:val="20"/>
                <w:szCs w:val="20"/>
              </w:rPr>
              <w:t>-</w:t>
            </w:r>
            <w:r w:rsidR="009551AA" w:rsidRPr="00A045F3">
              <w:rPr>
                <w:rFonts w:cstheme="minorHAnsi"/>
                <w:sz w:val="20"/>
                <w:szCs w:val="20"/>
              </w:rPr>
              <w:t xml:space="preserve">page </w:t>
            </w:r>
            <w:r w:rsidR="009551AA">
              <w:rPr>
                <w:rFonts w:cstheme="minorHAnsi"/>
                <w:sz w:val="20"/>
                <w:szCs w:val="20"/>
              </w:rPr>
              <w:t>flyer</w:t>
            </w:r>
            <w:r w:rsidR="009551AA" w:rsidRPr="00A045F3">
              <w:rPr>
                <w:rFonts w:cstheme="minorHAnsi"/>
                <w:sz w:val="20"/>
                <w:szCs w:val="20"/>
              </w:rPr>
              <w:t xml:space="preserve"> </w:t>
            </w:r>
            <w:r w:rsidR="009551AA">
              <w:rPr>
                <w:rFonts w:cstheme="minorHAnsi"/>
                <w:sz w:val="20"/>
                <w:szCs w:val="20"/>
              </w:rPr>
              <w:t xml:space="preserve">that </w:t>
            </w:r>
            <w:r w:rsidR="009551AA" w:rsidRPr="00A045F3">
              <w:rPr>
                <w:rFonts w:cstheme="minorHAnsi"/>
                <w:sz w:val="20"/>
                <w:szCs w:val="20"/>
              </w:rPr>
              <w:t>defi</w:t>
            </w:r>
            <w:r w:rsidR="009551AA">
              <w:rPr>
                <w:rFonts w:cstheme="minorHAnsi"/>
                <w:sz w:val="20"/>
                <w:szCs w:val="20"/>
              </w:rPr>
              <w:t>nes</w:t>
            </w:r>
            <w:r w:rsidR="009551AA" w:rsidRPr="00A045F3">
              <w:rPr>
                <w:rFonts w:cstheme="minorHAnsi"/>
                <w:sz w:val="20"/>
                <w:szCs w:val="20"/>
              </w:rPr>
              <w:t xml:space="preserve"> pandemics, outbreaks and e</w:t>
            </w:r>
            <w:r w:rsidR="0039050B">
              <w:rPr>
                <w:rFonts w:cstheme="minorHAnsi"/>
                <w:sz w:val="20"/>
                <w:szCs w:val="20"/>
              </w:rPr>
              <w:t>n</w:t>
            </w:r>
            <w:r w:rsidR="009551AA" w:rsidRPr="00A045F3">
              <w:rPr>
                <w:rFonts w:cstheme="minorHAnsi"/>
                <w:sz w:val="20"/>
                <w:szCs w:val="20"/>
              </w:rPr>
              <w:t>demic situations</w:t>
            </w:r>
            <w:r w:rsidR="009551AA">
              <w:rPr>
                <w:rFonts w:cstheme="minorHAnsi"/>
                <w:sz w:val="20"/>
                <w:szCs w:val="20"/>
              </w:rPr>
              <w:t xml:space="preserve"> and </w:t>
            </w:r>
            <w:r w:rsidR="009551AA" w:rsidRPr="00A045F3">
              <w:rPr>
                <w:rFonts w:cstheme="minorHAnsi"/>
                <w:sz w:val="20"/>
                <w:szCs w:val="20"/>
              </w:rPr>
              <w:t>strategies for prevention</w:t>
            </w:r>
          </w:p>
          <w:p w14:paraId="37A4AAF4" w14:textId="27D519F9" w:rsidR="009551AA" w:rsidRPr="00CF7931" w:rsidRDefault="00C51C4A" w:rsidP="00DB097C">
            <w:pPr>
              <w:pStyle w:val="ListParagraph"/>
              <w:numPr>
                <w:ilvl w:val="0"/>
                <w:numId w:val="14"/>
              </w:numPr>
              <w:rPr>
                <w:rFonts w:cstheme="minorHAnsi"/>
                <w:sz w:val="20"/>
                <w:szCs w:val="20"/>
              </w:rPr>
            </w:pPr>
            <w:hyperlink r:id="rId36" w:history="1">
              <w:r w:rsidR="009551AA" w:rsidRPr="00CF7931">
                <w:rPr>
                  <w:rStyle w:val="Hyperlink"/>
                  <w:rFonts w:cstheme="minorHAnsi"/>
                  <w:sz w:val="20"/>
                  <w:szCs w:val="20"/>
                </w:rPr>
                <w:t xml:space="preserve">General Emergency Preparedness </w:t>
              </w:r>
              <w:r w:rsidR="009551AA">
                <w:rPr>
                  <w:rStyle w:val="Hyperlink"/>
                  <w:rFonts w:cstheme="minorHAnsi"/>
                  <w:sz w:val="20"/>
                  <w:szCs w:val="20"/>
                </w:rPr>
                <w:t xml:space="preserve">| </w:t>
              </w:r>
              <w:r w:rsidR="009551AA" w:rsidRPr="00CF7931">
                <w:rPr>
                  <w:rStyle w:val="Hyperlink"/>
                  <w:rFonts w:cstheme="minorHAnsi"/>
                  <w:sz w:val="20"/>
                  <w:szCs w:val="20"/>
                </w:rPr>
                <w:t>CDC TRAIN</w:t>
              </w:r>
            </w:hyperlink>
            <w:r w:rsidR="009551AA">
              <w:rPr>
                <w:rFonts w:cstheme="minorHAnsi"/>
                <w:sz w:val="20"/>
                <w:szCs w:val="20"/>
              </w:rPr>
              <w:t xml:space="preserve"> </w:t>
            </w:r>
            <w:r w:rsidR="009551AA" w:rsidRPr="00A17A98">
              <w:rPr>
                <w:rFonts w:cstheme="minorHAnsi"/>
                <w:sz w:val="20"/>
                <w:szCs w:val="20"/>
              </w:rPr>
              <w:t xml:space="preserve">– </w:t>
            </w:r>
            <w:r w:rsidR="009551AA">
              <w:rPr>
                <w:rFonts w:cstheme="minorHAnsi"/>
                <w:sz w:val="20"/>
                <w:szCs w:val="20"/>
              </w:rPr>
              <w:t>This blended learning series consists of four parts</w:t>
            </w:r>
          </w:p>
          <w:p w14:paraId="020D6EE1" w14:textId="54E740F1" w:rsidR="009551AA" w:rsidRDefault="00C51C4A" w:rsidP="00DB097C">
            <w:pPr>
              <w:pStyle w:val="ListParagraph"/>
              <w:numPr>
                <w:ilvl w:val="0"/>
                <w:numId w:val="14"/>
              </w:numPr>
              <w:rPr>
                <w:rFonts w:cstheme="minorHAnsi"/>
                <w:sz w:val="20"/>
                <w:szCs w:val="20"/>
              </w:rPr>
            </w:pPr>
            <w:hyperlink r:id="rId37" w:history="1">
              <w:r w:rsidR="009551AA" w:rsidRPr="00CF7931">
                <w:rPr>
                  <w:rStyle w:val="Hyperlink"/>
                  <w:rFonts w:cstheme="minorHAnsi"/>
                  <w:sz w:val="20"/>
                  <w:szCs w:val="20"/>
                </w:rPr>
                <w:t xml:space="preserve">Targeted COVID-19 Training for </w:t>
              </w:r>
            </w:hyperlink>
            <w:r w:rsidR="009551AA" w:rsidRPr="00CF7931">
              <w:rPr>
                <w:rFonts w:cstheme="minorHAnsi"/>
                <w:color w:val="0000FF"/>
                <w:sz w:val="20"/>
                <w:szCs w:val="20"/>
                <w:u w:val="single"/>
              </w:rPr>
              <w:t>Nursing Home</w:t>
            </w:r>
            <w:r w:rsidR="009551AA">
              <w:rPr>
                <w:rFonts w:cstheme="minorHAnsi"/>
                <w:color w:val="0000FF"/>
                <w:sz w:val="20"/>
                <w:szCs w:val="20"/>
                <w:u w:val="single"/>
              </w:rPr>
              <w:t>s | CMS</w:t>
            </w:r>
            <w:r w:rsidR="009551AA" w:rsidRPr="00CF7931">
              <w:rPr>
                <w:rFonts w:cstheme="minorHAnsi"/>
                <w:color w:val="0000FF"/>
                <w:sz w:val="20"/>
                <w:szCs w:val="20"/>
              </w:rPr>
              <w:t xml:space="preserve"> </w:t>
            </w:r>
            <w:r w:rsidR="009551AA" w:rsidRPr="00A17A98">
              <w:rPr>
                <w:rFonts w:cstheme="minorHAnsi"/>
                <w:sz w:val="20"/>
                <w:szCs w:val="20"/>
              </w:rPr>
              <w:t xml:space="preserve">– </w:t>
            </w:r>
            <w:r w:rsidR="009551AA" w:rsidRPr="00CF7931">
              <w:rPr>
                <w:rFonts w:cstheme="minorHAnsi"/>
                <w:sz w:val="20"/>
                <w:szCs w:val="20"/>
              </w:rPr>
              <w:t>This training requires logging in to the Quality, Safety &amp; Education Portal (QSEP)</w:t>
            </w:r>
          </w:p>
          <w:p w14:paraId="4874440C" w14:textId="3E33F161" w:rsidR="009551AA" w:rsidRPr="00A17A98" w:rsidRDefault="00C51C4A" w:rsidP="00DB097C">
            <w:pPr>
              <w:pStyle w:val="ListParagraph"/>
              <w:numPr>
                <w:ilvl w:val="0"/>
                <w:numId w:val="14"/>
              </w:numPr>
              <w:rPr>
                <w:rFonts w:cstheme="minorHAnsi"/>
                <w:sz w:val="20"/>
                <w:szCs w:val="20"/>
              </w:rPr>
            </w:pPr>
            <w:hyperlink r:id="rId38" w:history="1">
              <w:r w:rsidR="009551AA" w:rsidRPr="00A17A98">
                <w:rPr>
                  <w:rStyle w:val="Hyperlink"/>
                  <w:rFonts w:cstheme="minorHAnsi"/>
                  <w:sz w:val="20"/>
                  <w:szCs w:val="20"/>
                </w:rPr>
                <w:t>Best Practices Pocket Cards | HQIN</w:t>
              </w:r>
            </w:hyperlink>
            <w:r w:rsidR="009551AA" w:rsidRPr="00A17A98">
              <w:rPr>
                <w:rFonts w:cstheme="minorHAnsi"/>
                <w:sz w:val="20"/>
                <w:szCs w:val="20"/>
              </w:rPr>
              <w:t xml:space="preserve"> – Download</w:t>
            </w:r>
            <w:r w:rsidR="009551AA">
              <w:rPr>
                <w:rFonts w:cstheme="minorHAnsi"/>
                <w:sz w:val="20"/>
                <w:szCs w:val="20"/>
              </w:rPr>
              <w:t xml:space="preserve">, </w:t>
            </w:r>
            <w:r w:rsidR="009551AA" w:rsidRPr="00A17A98">
              <w:rPr>
                <w:rFonts w:cstheme="minorHAnsi"/>
                <w:sz w:val="20"/>
                <w:szCs w:val="20"/>
              </w:rPr>
              <w:t xml:space="preserve">print and laminate for individual use or place on a ring for central access; the cards </w:t>
            </w:r>
            <w:r w:rsidR="009551AA">
              <w:rPr>
                <w:rFonts w:cstheme="minorHAnsi"/>
                <w:sz w:val="20"/>
                <w:szCs w:val="20"/>
              </w:rPr>
              <w:t>feature</w:t>
            </w:r>
            <w:r w:rsidR="009551AA" w:rsidRPr="00A17A98">
              <w:rPr>
                <w:rFonts w:cstheme="minorHAnsi"/>
                <w:sz w:val="20"/>
                <w:szCs w:val="20"/>
              </w:rPr>
              <w:t xml:space="preserve"> </w:t>
            </w:r>
            <w:r w:rsidR="009551AA">
              <w:rPr>
                <w:rFonts w:cstheme="minorHAnsi"/>
                <w:sz w:val="20"/>
                <w:szCs w:val="20"/>
              </w:rPr>
              <w:t>various</w:t>
            </w:r>
            <w:r w:rsidR="009551AA" w:rsidRPr="00A17A98">
              <w:rPr>
                <w:rFonts w:cstheme="minorHAnsi"/>
                <w:sz w:val="20"/>
                <w:szCs w:val="20"/>
              </w:rPr>
              <w:t xml:space="preserve"> infection prevention topics </w:t>
            </w:r>
            <w:r w:rsidR="009551AA">
              <w:rPr>
                <w:rFonts w:cstheme="minorHAnsi"/>
                <w:sz w:val="20"/>
                <w:szCs w:val="20"/>
              </w:rPr>
              <w:t>(</w:t>
            </w:r>
            <w:r w:rsidR="009551AA" w:rsidRPr="00A17A98">
              <w:rPr>
                <w:rFonts w:cstheme="minorHAnsi"/>
                <w:sz w:val="20"/>
                <w:szCs w:val="20"/>
              </w:rPr>
              <w:t>PPE, hand hygiene, cleaning and disinfection</w:t>
            </w:r>
            <w:r w:rsidR="009551AA">
              <w:rPr>
                <w:rFonts w:cstheme="minorHAnsi"/>
                <w:sz w:val="20"/>
                <w:szCs w:val="20"/>
              </w:rPr>
              <w:t>, etc.)</w:t>
            </w:r>
          </w:p>
          <w:p w14:paraId="74A3B548" w14:textId="5DA541D1" w:rsidR="009551AA" w:rsidRPr="00CF7931" w:rsidRDefault="00C51C4A" w:rsidP="00DB097C">
            <w:pPr>
              <w:pStyle w:val="ListParagraph"/>
              <w:numPr>
                <w:ilvl w:val="0"/>
                <w:numId w:val="14"/>
              </w:numPr>
              <w:rPr>
                <w:rStyle w:val="Hyperlink"/>
                <w:color w:val="auto"/>
                <w:sz w:val="20"/>
                <w:szCs w:val="20"/>
                <w:u w:val="none"/>
              </w:rPr>
            </w:pPr>
            <w:hyperlink r:id="rId39" w:history="1">
              <w:r w:rsidR="009551AA" w:rsidRPr="002D6F19">
                <w:rPr>
                  <w:rStyle w:val="Hyperlink"/>
                  <w:sz w:val="20"/>
                  <w:szCs w:val="20"/>
                </w:rPr>
                <w:t>PPE</w:t>
              </w:r>
              <w:r w:rsidR="00E54E55">
                <w:rPr>
                  <w:rStyle w:val="Hyperlink"/>
                  <w:sz w:val="20"/>
                  <w:szCs w:val="20"/>
                </w:rPr>
                <w:t xml:space="preserve"> </w:t>
              </w:r>
              <w:r w:rsidR="009551AA" w:rsidRPr="002D6F19">
                <w:rPr>
                  <w:rStyle w:val="Hyperlink"/>
                  <w:sz w:val="20"/>
                  <w:szCs w:val="20"/>
                </w:rPr>
                <w:t>Sequence</w:t>
              </w:r>
              <w:r w:rsidR="00E54E55">
                <w:rPr>
                  <w:rStyle w:val="Hyperlink"/>
                  <w:sz w:val="20"/>
                  <w:szCs w:val="20"/>
                </w:rPr>
                <w:t xml:space="preserve"> </w:t>
              </w:r>
              <w:r w:rsidR="009551AA" w:rsidRPr="002D6F19">
                <w:rPr>
                  <w:rStyle w:val="Hyperlink"/>
                  <w:sz w:val="20"/>
                  <w:szCs w:val="20"/>
                </w:rPr>
                <w:t xml:space="preserve">| CDC </w:t>
              </w:r>
            </w:hyperlink>
            <w:r w:rsidR="009551AA" w:rsidRPr="2CCE2FEA">
              <w:rPr>
                <w:sz w:val="20"/>
                <w:szCs w:val="20"/>
              </w:rPr>
              <w:t xml:space="preserve">– This three-page </w:t>
            </w:r>
            <w:r w:rsidR="009551AA" w:rsidRPr="2CCE2FEA">
              <w:rPr>
                <w:rStyle w:val="Hyperlink"/>
                <w:color w:val="auto"/>
                <w:sz w:val="20"/>
                <w:szCs w:val="20"/>
                <w:u w:val="none"/>
              </w:rPr>
              <w:t xml:space="preserve">flyer demonstrates proper </w:t>
            </w:r>
            <w:r w:rsidR="56B5940D" w:rsidRPr="2CCE2FEA">
              <w:rPr>
                <w:rStyle w:val="Hyperlink"/>
                <w:color w:val="auto"/>
                <w:sz w:val="20"/>
                <w:szCs w:val="20"/>
                <w:u w:val="none"/>
              </w:rPr>
              <w:t>putting on</w:t>
            </w:r>
            <w:r w:rsidR="009551AA" w:rsidRPr="2CCE2FEA">
              <w:rPr>
                <w:rStyle w:val="Hyperlink"/>
                <w:color w:val="auto"/>
                <w:sz w:val="20"/>
                <w:szCs w:val="20"/>
                <w:u w:val="none"/>
              </w:rPr>
              <w:t xml:space="preserve"> and </w:t>
            </w:r>
            <w:r w:rsidR="56B5940D" w:rsidRPr="2CCE2FEA">
              <w:rPr>
                <w:rStyle w:val="Hyperlink"/>
                <w:color w:val="auto"/>
                <w:sz w:val="20"/>
                <w:szCs w:val="20"/>
                <w:u w:val="none"/>
              </w:rPr>
              <w:t>removing</w:t>
            </w:r>
            <w:r w:rsidR="00E54E55">
              <w:rPr>
                <w:rStyle w:val="Hyperlink"/>
                <w:color w:val="auto"/>
                <w:sz w:val="20"/>
                <w:szCs w:val="20"/>
                <w:u w:val="none"/>
              </w:rPr>
              <w:t xml:space="preserve"> of PPE</w:t>
            </w:r>
          </w:p>
          <w:p w14:paraId="302B9696" w14:textId="7AEBC008" w:rsidR="009551AA" w:rsidRPr="00CF7931" w:rsidRDefault="00C51C4A" w:rsidP="00DB097C">
            <w:pPr>
              <w:pStyle w:val="ListParagraph"/>
              <w:numPr>
                <w:ilvl w:val="0"/>
                <w:numId w:val="14"/>
              </w:numPr>
              <w:rPr>
                <w:rStyle w:val="Hyperlink"/>
                <w:rFonts w:cstheme="minorHAnsi"/>
                <w:color w:val="auto"/>
                <w:sz w:val="20"/>
                <w:szCs w:val="20"/>
                <w:u w:val="none"/>
              </w:rPr>
            </w:pPr>
            <w:hyperlink r:id="rId40" w:history="1">
              <w:r w:rsidR="009551AA" w:rsidRPr="00FA366A">
                <w:rPr>
                  <w:rStyle w:val="Hyperlink"/>
                  <w:rFonts w:cstheme="minorHAnsi"/>
                  <w:sz w:val="20"/>
                  <w:szCs w:val="20"/>
                </w:rPr>
                <w:t>Use Personal Protective Equipment Properly | HQIN</w:t>
              </w:r>
            </w:hyperlink>
            <w:r w:rsidR="009551AA" w:rsidRPr="00FA366A">
              <w:rPr>
                <w:rFonts w:cstheme="minorHAnsi"/>
                <w:sz w:val="20"/>
                <w:szCs w:val="20"/>
              </w:rPr>
              <w:t xml:space="preserve"> –</w:t>
            </w:r>
            <w:r w:rsidR="009551AA">
              <w:rPr>
                <w:rFonts w:cstheme="minorHAnsi"/>
                <w:sz w:val="20"/>
                <w:szCs w:val="20"/>
              </w:rPr>
              <w:t xml:space="preserve"> </w:t>
            </w:r>
            <w:r w:rsidR="009551AA" w:rsidRPr="00FA366A">
              <w:rPr>
                <w:rFonts w:cstheme="minorHAnsi"/>
                <w:sz w:val="20"/>
                <w:szCs w:val="20"/>
              </w:rPr>
              <w:t>Single</w:t>
            </w:r>
            <w:r w:rsidR="009551AA">
              <w:rPr>
                <w:rFonts w:cstheme="minorHAnsi"/>
                <w:sz w:val="20"/>
                <w:szCs w:val="20"/>
              </w:rPr>
              <w:t>-</w:t>
            </w:r>
            <w:r w:rsidR="009551AA" w:rsidRPr="00FA366A">
              <w:rPr>
                <w:rFonts w:cstheme="minorHAnsi"/>
                <w:sz w:val="20"/>
                <w:szCs w:val="20"/>
              </w:rPr>
              <w:t xml:space="preserve">page flyer on </w:t>
            </w:r>
            <w:r w:rsidR="00817C97">
              <w:rPr>
                <w:rFonts w:cstheme="minorHAnsi"/>
                <w:sz w:val="20"/>
                <w:szCs w:val="20"/>
              </w:rPr>
              <w:t>putting on and removing</w:t>
            </w:r>
            <w:r w:rsidR="00E54E55">
              <w:rPr>
                <w:rFonts w:cstheme="minorHAnsi"/>
                <w:sz w:val="20"/>
                <w:szCs w:val="20"/>
              </w:rPr>
              <w:t xml:space="preserve"> PPE</w:t>
            </w:r>
            <w:r w:rsidR="00817C97">
              <w:rPr>
                <w:rFonts w:cstheme="minorHAnsi"/>
                <w:sz w:val="20"/>
                <w:szCs w:val="20"/>
              </w:rPr>
              <w:t xml:space="preserve"> </w:t>
            </w:r>
            <w:r w:rsidR="009551AA" w:rsidRPr="00FA366A">
              <w:rPr>
                <w:rFonts w:cstheme="minorHAnsi"/>
                <w:sz w:val="20"/>
                <w:szCs w:val="20"/>
              </w:rPr>
              <w:t>w</w:t>
            </w:r>
            <w:r w:rsidR="009551AA">
              <w:rPr>
                <w:rFonts w:cstheme="minorHAnsi"/>
                <w:sz w:val="20"/>
                <w:szCs w:val="20"/>
              </w:rPr>
              <w:t>ith considerations</w:t>
            </w:r>
            <w:r w:rsidR="009551AA" w:rsidRPr="00CF7931">
              <w:rPr>
                <w:rFonts w:cstheme="minorHAnsi"/>
                <w:sz w:val="20"/>
                <w:szCs w:val="20"/>
              </w:rPr>
              <w:t xml:space="preserve"> for </w:t>
            </w:r>
            <w:r w:rsidR="009551AA">
              <w:rPr>
                <w:rFonts w:cstheme="minorHAnsi"/>
                <w:sz w:val="20"/>
                <w:szCs w:val="20"/>
              </w:rPr>
              <w:t>reducing germ</w:t>
            </w:r>
            <w:r w:rsidR="009551AA" w:rsidRPr="00CF7931">
              <w:rPr>
                <w:rFonts w:cstheme="minorHAnsi"/>
                <w:sz w:val="20"/>
                <w:szCs w:val="20"/>
              </w:rPr>
              <w:t xml:space="preserve"> transmission</w:t>
            </w:r>
          </w:p>
          <w:p w14:paraId="39FE1078" w14:textId="4F9EF608" w:rsidR="009551AA" w:rsidRPr="000E5B32" w:rsidRDefault="00C51C4A" w:rsidP="00DB097C">
            <w:pPr>
              <w:pStyle w:val="ListParagraph"/>
              <w:numPr>
                <w:ilvl w:val="0"/>
                <w:numId w:val="14"/>
              </w:numPr>
              <w:rPr>
                <w:rFonts w:cstheme="minorHAnsi"/>
                <w:sz w:val="20"/>
                <w:szCs w:val="20"/>
              </w:rPr>
            </w:pPr>
            <w:hyperlink r:id="rId41" w:history="1">
              <w:r w:rsidR="009551AA" w:rsidRPr="00CF7931">
                <w:rPr>
                  <w:rStyle w:val="Hyperlink"/>
                  <w:rFonts w:cstheme="minorHAnsi"/>
                  <w:sz w:val="20"/>
                  <w:szCs w:val="20"/>
                </w:rPr>
                <w:t xml:space="preserve">Masking Matters </w:t>
              </w:r>
              <w:r w:rsidR="009551AA">
                <w:rPr>
                  <w:rStyle w:val="Hyperlink"/>
                  <w:rFonts w:cstheme="minorHAnsi"/>
                  <w:sz w:val="20"/>
                  <w:szCs w:val="20"/>
                </w:rPr>
                <w:t>| HQIN</w:t>
              </w:r>
            </w:hyperlink>
            <w:r w:rsidR="009551AA">
              <w:rPr>
                <w:rStyle w:val="Hyperlink"/>
                <w:rFonts w:cstheme="minorHAnsi"/>
                <w:color w:val="auto"/>
                <w:sz w:val="20"/>
                <w:szCs w:val="20"/>
                <w:u w:val="none"/>
              </w:rPr>
              <w:t xml:space="preserve"> </w:t>
            </w:r>
            <w:r w:rsidR="009551AA" w:rsidRPr="00FA366A">
              <w:rPr>
                <w:rFonts w:cstheme="minorHAnsi"/>
                <w:sz w:val="20"/>
                <w:szCs w:val="20"/>
              </w:rPr>
              <w:t>–</w:t>
            </w:r>
            <w:r w:rsidR="009551AA">
              <w:rPr>
                <w:rFonts w:cstheme="minorHAnsi"/>
                <w:sz w:val="20"/>
                <w:szCs w:val="20"/>
              </w:rPr>
              <w:t xml:space="preserve"> S</w:t>
            </w:r>
            <w:r w:rsidR="009551AA" w:rsidRPr="00FA366A">
              <w:rPr>
                <w:rStyle w:val="Hyperlink"/>
                <w:rFonts w:cstheme="minorHAnsi"/>
                <w:color w:val="auto"/>
                <w:sz w:val="20"/>
                <w:szCs w:val="20"/>
                <w:u w:val="none"/>
              </w:rPr>
              <w:t>ingle</w:t>
            </w:r>
            <w:r w:rsidR="009551AA">
              <w:rPr>
                <w:rStyle w:val="Hyperlink"/>
                <w:rFonts w:cstheme="minorHAnsi"/>
                <w:color w:val="auto"/>
                <w:sz w:val="20"/>
                <w:szCs w:val="20"/>
                <w:u w:val="none"/>
              </w:rPr>
              <w:t>-</w:t>
            </w:r>
            <w:r w:rsidR="009551AA" w:rsidRPr="00FA366A">
              <w:rPr>
                <w:rStyle w:val="Hyperlink"/>
                <w:rFonts w:cstheme="minorHAnsi"/>
                <w:color w:val="auto"/>
                <w:sz w:val="20"/>
                <w:szCs w:val="20"/>
                <w:u w:val="none"/>
              </w:rPr>
              <w:t xml:space="preserve">page </w:t>
            </w:r>
            <w:r w:rsidR="009551AA">
              <w:rPr>
                <w:rStyle w:val="Hyperlink"/>
                <w:rFonts w:cstheme="minorHAnsi"/>
                <w:color w:val="auto"/>
                <w:sz w:val="20"/>
                <w:szCs w:val="20"/>
                <w:u w:val="none"/>
              </w:rPr>
              <w:t>flyer</w:t>
            </w:r>
            <w:r w:rsidR="009551AA" w:rsidRPr="00FA366A">
              <w:rPr>
                <w:rStyle w:val="Hyperlink"/>
                <w:rFonts w:cstheme="minorHAnsi"/>
                <w:color w:val="auto"/>
                <w:sz w:val="20"/>
                <w:szCs w:val="20"/>
                <w:u w:val="none"/>
              </w:rPr>
              <w:t xml:space="preserve"> explaining </w:t>
            </w:r>
            <w:r w:rsidR="009551AA">
              <w:rPr>
                <w:rStyle w:val="Hyperlink"/>
                <w:rFonts w:cstheme="minorHAnsi"/>
                <w:color w:val="auto"/>
                <w:sz w:val="20"/>
                <w:szCs w:val="20"/>
                <w:u w:val="none"/>
              </w:rPr>
              <w:t xml:space="preserve">when to wear a mask versus a </w:t>
            </w:r>
            <w:r w:rsidR="009551AA" w:rsidRPr="00FA366A">
              <w:rPr>
                <w:rStyle w:val="Hyperlink"/>
                <w:rFonts w:cstheme="minorHAnsi"/>
                <w:color w:val="auto"/>
                <w:sz w:val="20"/>
                <w:szCs w:val="20"/>
                <w:u w:val="none"/>
              </w:rPr>
              <w:t>respirator</w:t>
            </w:r>
            <w:r w:rsidR="009551AA">
              <w:rPr>
                <w:rStyle w:val="Hyperlink"/>
                <w:rFonts w:cstheme="minorHAnsi"/>
                <w:color w:val="auto"/>
                <w:sz w:val="20"/>
                <w:szCs w:val="20"/>
                <w:u w:val="none"/>
              </w:rPr>
              <w:t xml:space="preserve"> that includes </w:t>
            </w:r>
            <w:r w:rsidR="009551AA" w:rsidRPr="00FA366A">
              <w:rPr>
                <w:rStyle w:val="Hyperlink"/>
                <w:rFonts w:cstheme="minorHAnsi"/>
                <w:color w:val="auto"/>
                <w:sz w:val="20"/>
                <w:szCs w:val="20"/>
                <w:u w:val="none"/>
              </w:rPr>
              <w:t>QR code</w:t>
            </w:r>
            <w:r w:rsidR="009551AA">
              <w:rPr>
                <w:rStyle w:val="Hyperlink"/>
                <w:rFonts w:cstheme="minorHAnsi"/>
                <w:color w:val="auto"/>
                <w:sz w:val="20"/>
                <w:szCs w:val="20"/>
                <w:u w:val="none"/>
              </w:rPr>
              <w:t xml:space="preserve"> link</w:t>
            </w:r>
            <w:r w:rsidR="009551AA" w:rsidRPr="00FA366A">
              <w:rPr>
                <w:rStyle w:val="Hyperlink"/>
                <w:rFonts w:cstheme="minorHAnsi"/>
                <w:color w:val="auto"/>
                <w:sz w:val="20"/>
                <w:szCs w:val="20"/>
                <w:u w:val="none"/>
              </w:rPr>
              <w:t xml:space="preserve">s </w:t>
            </w:r>
            <w:r w:rsidR="009551AA">
              <w:rPr>
                <w:rStyle w:val="Hyperlink"/>
                <w:rFonts w:cstheme="minorHAnsi"/>
                <w:color w:val="auto"/>
                <w:sz w:val="20"/>
                <w:szCs w:val="20"/>
                <w:u w:val="none"/>
              </w:rPr>
              <w:t>to additional resources</w:t>
            </w:r>
            <w:r w:rsidR="009551AA" w:rsidRPr="00FA366A">
              <w:rPr>
                <w:rStyle w:val="Hyperlink"/>
                <w:rFonts w:cstheme="minorHAnsi"/>
                <w:color w:val="auto"/>
                <w:sz w:val="20"/>
                <w:szCs w:val="20"/>
              </w:rPr>
              <w:t xml:space="preserve"> </w:t>
            </w:r>
          </w:p>
        </w:tc>
      </w:tr>
      <w:tr w:rsidR="009551AA" w14:paraId="2EEBCF41" w14:textId="77777777" w:rsidTr="00DB097C">
        <w:trPr>
          <w:trHeight w:val="3314"/>
        </w:trPr>
        <w:tc>
          <w:tcPr>
            <w:tcW w:w="1435" w:type="dxa"/>
          </w:tcPr>
          <w:p w14:paraId="271CD569" w14:textId="77777777" w:rsidR="009551AA" w:rsidRPr="00C00D43" w:rsidRDefault="009551AA" w:rsidP="00DB097C">
            <w:pPr>
              <w:rPr>
                <w:rFonts w:cstheme="minorHAnsi"/>
                <w:sz w:val="24"/>
                <w:szCs w:val="24"/>
              </w:rPr>
            </w:pPr>
          </w:p>
        </w:tc>
        <w:tc>
          <w:tcPr>
            <w:tcW w:w="3150" w:type="dxa"/>
          </w:tcPr>
          <w:p w14:paraId="7CF4280B" w14:textId="1F0302FA" w:rsidR="009551AA" w:rsidRPr="00706857" w:rsidRDefault="009551AA" w:rsidP="00DB097C">
            <w:pPr>
              <w:pStyle w:val="ListParagraph"/>
              <w:numPr>
                <w:ilvl w:val="0"/>
                <w:numId w:val="14"/>
              </w:numPr>
              <w:rPr>
                <w:sz w:val="20"/>
                <w:szCs w:val="20"/>
              </w:rPr>
            </w:pPr>
            <w:r w:rsidRPr="00730C4F">
              <w:rPr>
                <w:b/>
                <w:color w:val="0073B6"/>
                <w:sz w:val="20"/>
                <w:szCs w:val="20"/>
              </w:rPr>
              <w:t xml:space="preserve">Address </w:t>
            </w:r>
            <w:r w:rsidRPr="00730C4F">
              <w:rPr>
                <w:b/>
                <w:bCs/>
                <w:color w:val="0073B6"/>
                <w:sz w:val="20"/>
                <w:szCs w:val="20"/>
              </w:rPr>
              <w:t>communication</w:t>
            </w:r>
            <w:r w:rsidRPr="000D422E">
              <w:rPr>
                <w:sz w:val="20"/>
                <w:szCs w:val="20"/>
              </w:rPr>
              <w:t xml:space="preserve"> related to:</w:t>
            </w:r>
          </w:p>
          <w:p w14:paraId="07CC2E0F" w14:textId="7566CECC" w:rsidR="009551AA" w:rsidRPr="00706857" w:rsidRDefault="07008023" w:rsidP="00DB097C">
            <w:pPr>
              <w:pStyle w:val="ListParagraph"/>
              <w:numPr>
                <w:ilvl w:val="0"/>
                <w:numId w:val="28"/>
              </w:numPr>
              <w:rPr>
                <w:sz w:val="20"/>
                <w:szCs w:val="20"/>
              </w:rPr>
            </w:pPr>
            <w:r w:rsidRPr="13F65417">
              <w:rPr>
                <w:sz w:val="20"/>
                <w:szCs w:val="20"/>
              </w:rPr>
              <w:t xml:space="preserve">Residents and/or participants </w:t>
            </w:r>
          </w:p>
          <w:p w14:paraId="5D6B27BA" w14:textId="302B9BD4" w:rsidR="009551AA" w:rsidRPr="000D422E" w:rsidRDefault="009551AA" w:rsidP="00DB097C">
            <w:pPr>
              <w:pStyle w:val="ListParagraph"/>
              <w:numPr>
                <w:ilvl w:val="0"/>
                <w:numId w:val="28"/>
              </w:numPr>
              <w:rPr>
                <w:sz w:val="20"/>
                <w:szCs w:val="20"/>
              </w:rPr>
            </w:pPr>
            <w:r w:rsidRPr="000D422E">
              <w:rPr>
                <w:sz w:val="20"/>
                <w:szCs w:val="20"/>
              </w:rPr>
              <w:t>Staff</w:t>
            </w:r>
          </w:p>
          <w:p w14:paraId="5AE75EC5" w14:textId="77777777" w:rsidR="009551AA" w:rsidRPr="000D422E" w:rsidRDefault="009551AA" w:rsidP="00DB097C">
            <w:pPr>
              <w:pStyle w:val="ListParagraph"/>
              <w:numPr>
                <w:ilvl w:val="0"/>
                <w:numId w:val="28"/>
              </w:numPr>
              <w:rPr>
                <w:sz w:val="20"/>
                <w:szCs w:val="20"/>
              </w:rPr>
            </w:pPr>
            <w:r w:rsidRPr="000D422E">
              <w:rPr>
                <w:sz w:val="20"/>
                <w:szCs w:val="20"/>
              </w:rPr>
              <w:t>Visitors</w:t>
            </w:r>
          </w:p>
          <w:p w14:paraId="5A8B8A19" w14:textId="2F018CAD" w:rsidR="009551AA" w:rsidRPr="000D422E" w:rsidRDefault="009551AA" w:rsidP="00DB097C">
            <w:pPr>
              <w:pStyle w:val="ListParagraph"/>
              <w:numPr>
                <w:ilvl w:val="0"/>
                <w:numId w:val="28"/>
              </w:numPr>
              <w:rPr>
                <w:sz w:val="20"/>
                <w:szCs w:val="20"/>
              </w:rPr>
            </w:pPr>
            <w:r w:rsidRPr="43F8D25D">
              <w:rPr>
                <w:sz w:val="20"/>
                <w:szCs w:val="20"/>
              </w:rPr>
              <w:t>Caregivers</w:t>
            </w:r>
          </w:p>
          <w:p w14:paraId="0A8FC826" w14:textId="7856DE4D" w:rsidR="1C72E535" w:rsidRDefault="1C72E535" w:rsidP="00DB097C">
            <w:pPr>
              <w:pStyle w:val="ListParagraph"/>
              <w:numPr>
                <w:ilvl w:val="0"/>
                <w:numId w:val="27"/>
              </w:numPr>
              <w:ind w:left="345"/>
              <w:rPr>
                <w:sz w:val="20"/>
                <w:szCs w:val="20"/>
              </w:rPr>
            </w:pPr>
            <w:r w:rsidRPr="13F65417">
              <w:rPr>
                <w:sz w:val="20"/>
                <w:szCs w:val="20"/>
              </w:rPr>
              <w:t>Communicate outbreak and/or</w:t>
            </w:r>
            <w:r w:rsidR="0D04EC48" w:rsidRPr="13F65417">
              <w:rPr>
                <w:sz w:val="20"/>
                <w:szCs w:val="20"/>
              </w:rPr>
              <w:t xml:space="preserve"> </w:t>
            </w:r>
            <w:r w:rsidRPr="13F65417">
              <w:rPr>
                <w:sz w:val="20"/>
                <w:szCs w:val="20"/>
              </w:rPr>
              <w:t xml:space="preserve">infection status of individuals to other providers (ED, dialysis, transport, </w:t>
            </w:r>
            <w:r w:rsidR="08808609" w:rsidRPr="13F65417">
              <w:rPr>
                <w:sz w:val="20"/>
                <w:szCs w:val="20"/>
              </w:rPr>
              <w:t xml:space="preserve">hospice, </w:t>
            </w:r>
            <w:r w:rsidRPr="13F65417">
              <w:rPr>
                <w:sz w:val="20"/>
                <w:szCs w:val="20"/>
              </w:rPr>
              <w:t xml:space="preserve">etc.) </w:t>
            </w:r>
          </w:p>
          <w:p w14:paraId="01ADE2BA" w14:textId="328DBC57" w:rsidR="4E600716" w:rsidRDefault="4E600716" w:rsidP="00DB097C">
            <w:pPr>
              <w:pStyle w:val="ListParagraph"/>
              <w:numPr>
                <w:ilvl w:val="0"/>
                <w:numId w:val="3"/>
              </w:numPr>
              <w:rPr>
                <w:sz w:val="20"/>
                <w:szCs w:val="20"/>
              </w:rPr>
            </w:pPr>
            <w:r w:rsidRPr="43F8D25D">
              <w:rPr>
                <w:sz w:val="20"/>
                <w:szCs w:val="20"/>
              </w:rPr>
              <w:t>Ensure documentation on transfer form includes infection status</w:t>
            </w:r>
          </w:p>
          <w:p w14:paraId="1833F7E3" w14:textId="22E0F5C1" w:rsidR="009551AA" w:rsidRPr="000D422E" w:rsidRDefault="009551AA" w:rsidP="00DB097C">
            <w:pPr>
              <w:pStyle w:val="ListParagraph"/>
              <w:numPr>
                <w:ilvl w:val="0"/>
                <w:numId w:val="27"/>
              </w:numPr>
              <w:ind w:left="345"/>
              <w:rPr>
                <w:sz w:val="20"/>
                <w:szCs w:val="20"/>
              </w:rPr>
            </w:pPr>
            <w:r w:rsidRPr="43F8D25D">
              <w:rPr>
                <w:b/>
                <w:bCs/>
                <w:color w:val="0073B6"/>
                <w:sz w:val="20"/>
                <w:szCs w:val="20"/>
              </w:rPr>
              <w:t xml:space="preserve">Display instructional signage </w:t>
            </w:r>
            <w:r w:rsidRPr="43F8D25D">
              <w:rPr>
                <w:sz w:val="20"/>
                <w:szCs w:val="20"/>
              </w:rPr>
              <w:t>throughout the facility, including visitor education with signs and symptoms of the infectious disease, infection control precautions, applicable facility practices, etc.</w:t>
            </w:r>
          </w:p>
        </w:tc>
        <w:tc>
          <w:tcPr>
            <w:tcW w:w="1800" w:type="dxa"/>
          </w:tcPr>
          <w:p w14:paraId="28B3268F" w14:textId="77777777" w:rsidR="00423605" w:rsidRPr="00CF7931" w:rsidRDefault="00423605" w:rsidP="00DB097C">
            <w:pPr>
              <w:rPr>
                <w:rFonts w:cstheme="minorHAnsi"/>
                <w:sz w:val="20"/>
                <w:szCs w:val="20"/>
              </w:rPr>
            </w:pPr>
            <w:r w:rsidRPr="00CF7931">
              <w:rPr>
                <w:rFonts w:cstheme="minorHAnsi"/>
                <w:sz w:val="20"/>
                <w:szCs w:val="20"/>
              </w:rPr>
              <w:t xml:space="preserve">Administrator, </w:t>
            </w:r>
            <w:r>
              <w:rPr>
                <w:rFonts w:cstheme="minorHAnsi"/>
                <w:sz w:val="20"/>
                <w:szCs w:val="20"/>
              </w:rPr>
              <w:t>D</w:t>
            </w:r>
            <w:r w:rsidRPr="00CF7931">
              <w:rPr>
                <w:rFonts w:cstheme="minorHAnsi"/>
                <w:sz w:val="20"/>
                <w:szCs w:val="20"/>
              </w:rPr>
              <w:t xml:space="preserve">irector of </w:t>
            </w:r>
            <w:r>
              <w:rPr>
                <w:rFonts w:cstheme="minorHAnsi"/>
                <w:sz w:val="20"/>
                <w:szCs w:val="20"/>
              </w:rPr>
              <w:t>N</w:t>
            </w:r>
            <w:r w:rsidRPr="00CF7931">
              <w:rPr>
                <w:rFonts w:cstheme="minorHAnsi"/>
                <w:sz w:val="20"/>
                <w:szCs w:val="20"/>
              </w:rPr>
              <w:t xml:space="preserve">ursing, </w:t>
            </w:r>
            <w:r>
              <w:rPr>
                <w:rFonts w:cstheme="minorHAnsi"/>
                <w:sz w:val="20"/>
                <w:szCs w:val="20"/>
              </w:rPr>
              <w:t>M</w:t>
            </w:r>
            <w:r w:rsidRPr="00CF7931">
              <w:rPr>
                <w:rFonts w:cstheme="minorHAnsi"/>
                <w:sz w:val="20"/>
                <w:szCs w:val="20"/>
              </w:rPr>
              <w:t xml:space="preserve">edical </w:t>
            </w:r>
            <w:r>
              <w:rPr>
                <w:rFonts w:cstheme="minorHAnsi"/>
                <w:sz w:val="20"/>
                <w:szCs w:val="20"/>
              </w:rPr>
              <w:t>D</w:t>
            </w:r>
            <w:r w:rsidRPr="00CF7931">
              <w:rPr>
                <w:rFonts w:cstheme="minorHAnsi"/>
                <w:sz w:val="20"/>
                <w:szCs w:val="20"/>
              </w:rPr>
              <w:t xml:space="preserve">irector, </w:t>
            </w:r>
            <w:r>
              <w:rPr>
                <w:rFonts w:cstheme="minorHAnsi"/>
                <w:sz w:val="20"/>
                <w:szCs w:val="20"/>
              </w:rPr>
              <w:t>I</w:t>
            </w:r>
            <w:r w:rsidRPr="00CF7931">
              <w:rPr>
                <w:rFonts w:cstheme="minorHAnsi"/>
                <w:sz w:val="20"/>
                <w:szCs w:val="20"/>
              </w:rPr>
              <w:t xml:space="preserve">nfection </w:t>
            </w:r>
            <w:r>
              <w:rPr>
                <w:rFonts w:cstheme="minorHAnsi"/>
                <w:sz w:val="20"/>
                <w:szCs w:val="20"/>
              </w:rPr>
              <w:t>P</w:t>
            </w:r>
            <w:r w:rsidRPr="00CF7931">
              <w:rPr>
                <w:rFonts w:cstheme="minorHAnsi"/>
                <w:sz w:val="20"/>
                <w:szCs w:val="20"/>
              </w:rPr>
              <w:t xml:space="preserve">reventionist </w:t>
            </w:r>
          </w:p>
          <w:p w14:paraId="114A7B6D" w14:textId="155DD64C" w:rsidR="00423605" w:rsidRPr="00190626" w:rsidRDefault="00423605" w:rsidP="00DB097C">
            <w:pPr>
              <w:rPr>
                <w:rFonts w:cstheme="minorHAnsi"/>
                <w:sz w:val="20"/>
                <w:szCs w:val="20"/>
              </w:rPr>
            </w:pPr>
          </w:p>
        </w:tc>
        <w:tc>
          <w:tcPr>
            <w:tcW w:w="2520" w:type="dxa"/>
          </w:tcPr>
          <w:p w14:paraId="716DB0F4" w14:textId="6C1DB4D6" w:rsidR="009551AA" w:rsidRPr="004C0E38" w:rsidRDefault="004C0E38" w:rsidP="00DB097C">
            <w:pPr>
              <w:rPr>
                <w:sz w:val="20"/>
                <w:szCs w:val="20"/>
              </w:rPr>
            </w:pPr>
            <w:r w:rsidRPr="004C0E38">
              <w:rPr>
                <w:sz w:val="20"/>
                <w:szCs w:val="20"/>
              </w:rPr>
              <w:t>Communicati</w:t>
            </w:r>
            <w:r w:rsidR="00AF6F7E">
              <w:rPr>
                <w:sz w:val="20"/>
                <w:szCs w:val="20"/>
              </w:rPr>
              <w:t>o</w:t>
            </w:r>
            <w:r w:rsidRPr="004C0E38">
              <w:rPr>
                <w:sz w:val="20"/>
                <w:szCs w:val="20"/>
              </w:rPr>
              <w:t>n should be ongoing and tailored to the specific outbreak</w:t>
            </w:r>
          </w:p>
        </w:tc>
        <w:tc>
          <w:tcPr>
            <w:tcW w:w="5400" w:type="dxa"/>
          </w:tcPr>
          <w:p w14:paraId="152E87B3" w14:textId="5707DCA1" w:rsidR="009551AA" w:rsidRPr="00FC10E4" w:rsidRDefault="00FC10E4" w:rsidP="00DB097C">
            <w:pPr>
              <w:pStyle w:val="ListParagraph"/>
              <w:numPr>
                <w:ilvl w:val="0"/>
                <w:numId w:val="26"/>
              </w:numPr>
              <w:rPr>
                <w:rStyle w:val="Hyperlink"/>
                <w:rFonts w:cstheme="minorHAnsi"/>
                <w:sz w:val="20"/>
                <w:szCs w:val="20"/>
              </w:rPr>
            </w:pPr>
            <w:r>
              <w:rPr>
                <w:rFonts w:cstheme="minorHAnsi"/>
                <w:sz w:val="20"/>
                <w:szCs w:val="20"/>
              </w:rPr>
              <w:fldChar w:fldCharType="begin"/>
            </w:r>
            <w:r>
              <w:rPr>
                <w:rFonts w:cstheme="minorHAnsi"/>
                <w:sz w:val="20"/>
                <w:szCs w:val="20"/>
              </w:rPr>
              <w:instrText>HYPERLINK "https://hqin.org/wp-content/uploads/2024/07/Vaccine-Letter-to-Residents-and-Family-Members.docx"</w:instrText>
            </w:r>
            <w:r>
              <w:rPr>
                <w:rFonts w:cstheme="minorHAnsi"/>
                <w:sz w:val="20"/>
                <w:szCs w:val="20"/>
              </w:rPr>
            </w:r>
            <w:r>
              <w:rPr>
                <w:rFonts w:cstheme="minorHAnsi"/>
                <w:sz w:val="20"/>
                <w:szCs w:val="20"/>
              </w:rPr>
              <w:fldChar w:fldCharType="separate"/>
            </w:r>
            <w:r w:rsidR="00A3348D" w:rsidRPr="00FC10E4">
              <w:rPr>
                <w:rStyle w:val="Hyperlink"/>
                <w:rFonts w:cstheme="minorHAnsi"/>
                <w:sz w:val="20"/>
                <w:szCs w:val="20"/>
              </w:rPr>
              <w:t>Vaccine Letter to R</w:t>
            </w:r>
            <w:r w:rsidR="009551AA" w:rsidRPr="00FC10E4">
              <w:rPr>
                <w:rStyle w:val="Hyperlink"/>
                <w:rFonts w:cstheme="minorHAnsi"/>
                <w:sz w:val="20"/>
                <w:szCs w:val="20"/>
              </w:rPr>
              <w:t>esidents</w:t>
            </w:r>
            <w:r w:rsidR="00A3348D" w:rsidRPr="00FC10E4">
              <w:rPr>
                <w:rStyle w:val="Hyperlink"/>
                <w:rFonts w:cstheme="minorHAnsi"/>
                <w:sz w:val="20"/>
                <w:szCs w:val="20"/>
              </w:rPr>
              <w:t xml:space="preserve"> and Family Members</w:t>
            </w:r>
            <w:r w:rsidR="00430F5D" w:rsidRPr="00FC10E4">
              <w:rPr>
                <w:rStyle w:val="Hyperlink"/>
                <w:rFonts w:cstheme="minorHAnsi"/>
                <w:sz w:val="20"/>
                <w:szCs w:val="20"/>
              </w:rPr>
              <w:t>/Responsible Party</w:t>
            </w:r>
            <w:r w:rsidR="00A3348D" w:rsidRPr="00FC10E4">
              <w:rPr>
                <w:rStyle w:val="Hyperlink"/>
                <w:rFonts w:cstheme="minorHAnsi"/>
                <w:sz w:val="20"/>
                <w:szCs w:val="20"/>
              </w:rPr>
              <w:t xml:space="preserve"> | HQIN</w:t>
            </w:r>
          </w:p>
          <w:p w14:paraId="5192A3CA" w14:textId="42FE9C6E" w:rsidR="009551AA" w:rsidRDefault="00FC10E4" w:rsidP="00DB097C">
            <w:pPr>
              <w:pStyle w:val="ListParagraph"/>
              <w:numPr>
                <w:ilvl w:val="0"/>
                <w:numId w:val="26"/>
              </w:numPr>
              <w:rPr>
                <w:sz w:val="20"/>
                <w:szCs w:val="20"/>
              </w:rPr>
            </w:pPr>
            <w:r>
              <w:rPr>
                <w:rFonts w:cstheme="minorHAnsi"/>
                <w:sz w:val="20"/>
                <w:szCs w:val="20"/>
              </w:rPr>
              <w:fldChar w:fldCharType="end"/>
            </w:r>
            <w:hyperlink r:id="rId42">
              <w:r w:rsidR="009551AA" w:rsidRPr="3193FBBB">
                <w:rPr>
                  <w:rStyle w:val="Hyperlink"/>
                  <w:sz w:val="20"/>
                  <w:szCs w:val="20"/>
                </w:rPr>
                <w:t>Sample Facility Outbreak Memo | HQIN</w:t>
              </w:r>
            </w:hyperlink>
            <w:r w:rsidR="009551AA" w:rsidRPr="3193FBBB">
              <w:rPr>
                <w:sz w:val="20"/>
                <w:szCs w:val="20"/>
              </w:rPr>
              <w:t xml:space="preserve"> – Memo template to craft a facility-specific response to an outbreak or pandemic that impacts facility operation</w:t>
            </w:r>
          </w:p>
          <w:p w14:paraId="455C71AB" w14:textId="1DD5FD18" w:rsidR="007336C6" w:rsidRPr="007063EC" w:rsidRDefault="00C51C4A" w:rsidP="00DB097C">
            <w:pPr>
              <w:pStyle w:val="ListParagraph"/>
              <w:numPr>
                <w:ilvl w:val="0"/>
                <w:numId w:val="26"/>
              </w:numPr>
              <w:rPr>
                <w:rFonts w:cstheme="minorHAnsi"/>
                <w:sz w:val="20"/>
                <w:szCs w:val="20"/>
              </w:rPr>
            </w:pPr>
            <w:hyperlink r:id="rId43" w:history="1">
              <w:r w:rsidR="007336C6" w:rsidRPr="00F33FB2">
                <w:rPr>
                  <w:rStyle w:val="Hyperlink"/>
                  <w:sz w:val="20"/>
                  <w:szCs w:val="20"/>
                </w:rPr>
                <w:t>Bulletin</w:t>
              </w:r>
              <w:r w:rsidR="007336C6">
                <w:rPr>
                  <w:rStyle w:val="Hyperlink"/>
                  <w:sz w:val="20"/>
                  <w:szCs w:val="20"/>
                </w:rPr>
                <w:t xml:space="preserve"> </w:t>
              </w:r>
              <w:r w:rsidR="007336C6" w:rsidRPr="00F33FB2">
                <w:rPr>
                  <w:rStyle w:val="Hyperlink"/>
                  <w:sz w:val="20"/>
                  <w:szCs w:val="20"/>
                </w:rPr>
                <w:t>Board</w:t>
              </w:r>
              <w:r w:rsidR="007336C6">
                <w:rPr>
                  <w:rStyle w:val="Hyperlink"/>
                  <w:sz w:val="20"/>
                  <w:szCs w:val="20"/>
                </w:rPr>
                <w:t xml:space="preserve"> </w:t>
              </w:r>
              <w:r w:rsidR="007336C6" w:rsidRPr="00F33FB2">
                <w:rPr>
                  <w:rStyle w:val="Hyperlink"/>
                  <w:sz w:val="20"/>
                  <w:szCs w:val="20"/>
                </w:rPr>
                <w:t>Bundle</w:t>
              </w:r>
              <w:r w:rsidR="007336C6">
                <w:rPr>
                  <w:rStyle w:val="Hyperlink"/>
                  <w:sz w:val="20"/>
                  <w:szCs w:val="20"/>
                </w:rPr>
                <w:t xml:space="preserve">: </w:t>
              </w:r>
              <w:r w:rsidR="007336C6" w:rsidRPr="00F33FB2">
                <w:rPr>
                  <w:rStyle w:val="Hyperlink"/>
                  <w:sz w:val="20"/>
                  <w:szCs w:val="20"/>
                </w:rPr>
                <w:t>Vaccines</w:t>
              </w:r>
              <w:r w:rsidR="007336C6">
                <w:rPr>
                  <w:rStyle w:val="Hyperlink"/>
                  <w:sz w:val="20"/>
                  <w:szCs w:val="20"/>
                </w:rPr>
                <w:t xml:space="preserve"> </w:t>
              </w:r>
              <w:r w:rsidR="007336C6" w:rsidRPr="00F33FB2">
                <w:rPr>
                  <w:rStyle w:val="Hyperlink"/>
                  <w:sz w:val="20"/>
                  <w:szCs w:val="20"/>
                </w:rPr>
                <w:t>are</w:t>
              </w:r>
              <w:r w:rsidR="007336C6">
                <w:rPr>
                  <w:rStyle w:val="Hyperlink"/>
                  <w:sz w:val="20"/>
                  <w:szCs w:val="20"/>
                </w:rPr>
                <w:t xml:space="preserve"> </w:t>
              </w:r>
              <w:r w:rsidR="007336C6" w:rsidRPr="00F33FB2">
                <w:rPr>
                  <w:rStyle w:val="Hyperlink"/>
                  <w:sz w:val="20"/>
                  <w:szCs w:val="20"/>
                </w:rPr>
                <w:t>Safe</w:t>
              </w:r>
              <w:r w:rsidR="007336C6">
                <w:rPr>
                  <w:rStyle w:val="Hyperlink"/>
                  <w:sz w:val="20"/>
                  <w:szCs w:val="20"/>
                </w:rPr>
                <w:t xml:space="preserve"> </w:t>
              </w:r>
              <w:r w:rsidR="007336C6" w:rsidRPr="00F33FB2">
                <w:rPr>
                  <w:rStyle w:val="Hyperlink"/>
                  <w:sz w:val="20"/>
                  <w:szCs w:val="20"/>
                </w:rPr>
                <w:t>and</w:t>
              </w:r>
              <w:r w:rsidR="007336C6">
                <w:rPr>
                  <w:rStyle w:val="Hyperlink"/>
                  <w:sz w:val="20"/>
                  <w:szCs w:val="20"/>
                </w:rPr>
                <w:t xml:space="preserve"> </w:t>
              </w:r>
              <w:r w:rsidR="007336C6" w:rsidRPr="00F33FB2">
                <w:rPr>
                  <w:rStyle w:val="Hyperlink"/>
                  <w:sz w:val="20"/>
                  <w:szCs w:val="20"/>
                </w:rPr>
                <w:t>They</w:t>
              </w:r>
              <w:r w:rsidR="007336C6">
                <w:rPr>
                  <w:rStyle w:val="Hyperlink"/>
                  <w:sz w:val="20"/>
                  <w:szCs w:val="20"/>
                </w:rPr>
                <w:t xml:space="preserve"> </w:t>
              </w:r>
              <w:r w:rsidR="007336C6" w:rsidRPr="00F33FB2">
                <w:rPr>
                  <w:rStyle w:val="Hyperlink"/>
                  <w:sz w:val="20"/>
                  <w:szCs w:val="20"/>
                </w:rPr>
                <w:t>Work</w:t>
              </w:r>
              <w:r w:rsidR="007336C6">
                <w:rPr>
                  <w:rStyle w:val="Hyperlink"/>
                  <w:sz w:val="20"/>
                  <w:szCs w:val="20"/>
                </w:rPr>
                <w:t>! | HQIN</w:t>
              </w:r>
            </w:hyperlink>
            <w:r w:rsidR="007336C6" w:rsidRPr="00F33FB2">
              <w:rPr>
                <w:sz w:val="20"/>
                <w:szCs w:val="20"/>
              </w:rPr>
              <w:t xml:space="preserve"> </w:t>
            </w:r>
            <w:r w:rsidR="007336C6" w:rsidRPr="00F33FB2">
              <w:rPr>
                <w:rFonts w:cstheme="minorHAnsi"/>
                <w:sz w:val="20"/>
                <w:szCs w:val="20"/>
              </w:rPr>
              <w:t xml:space="preserve">– </w:t>
            </w:r>
            <w:r w:rsidR="007336C6" w:rsidRPr="00F33FB2">
              <w:rPr>
                <w:sz w:val="20"/>
                <w:szCs w:val="20"/>
              </w:rPr>
              <w:t xml:space="preserve">Ready-to-post messages promoting vaccines that can be displayed on bulletin boards, etc. </w:t>
            </w:r>
          </w:p>
          <w:p w14:paraId="5627BD67" w14:textId="77777777" w:rsidR="004520B5" w:rsidRPr="00DE5EBF" w:rsidRDefault="004520B5" w:rsidP="00DB097C">
            <w:pPr>
              <w:rPr>
                <w:rFonts w:cstheme="minorHAnsi"/>
                <w:i/>
                <w:iCs/>
                <w:sz w:val="12"/>
                <w:szCs w:val="12"/>
              </w:rPr>
            </w:pPr>
          </w:p>
          <w:p w14:paraId="62C6A235" w14:textId="7D6EA7B9" w:rsidR="004520B5" w:rsidRPr="000659DC" w:rsidRDefault="00E34042" w:rsidP="00DB097C">
            <w:pPr>
              <w:rPr>
                <w:rFonts w:cstheme="minorHAnsi"/>
                <w:b/>
                <w:bCs/>
                <w:i/>
                <w:iCs/>
                <w:color w:val="0073B6"/>
                <w:sz w:val="20"/>
                <w:szCs w:val="20"/>
              </w:rPr>
            </w:pPr>
            <w:r w:rsidRPr="00DE5EBF">
              <w:rPr>
                <w:rFonts w:cstheme="minorHAnsi"/>
                <w:b/>
                <w:bCs/>
                <w:i/>
                <w:iCs/>
                <w:color w:val="0073B6"/>
                <w:sz w:val="20"/>
                <w:szCs w:val="20"/>
              </w:rPr>
              <w:t>I</w:t>
            </w:r>
            <w:r w:rsidRPr="00B022D4">
              <w:rPr>
                <w:rFonts w:cstheme="minorHAnsi"/>
                <w:b/>
                <w:bCs/>
                <w:i/>
                <w:iCs/>
                <w:color w:val="0073B6"/>
                <w:sz w:val="20"/>
                <w:szCs w:val="20"/>
              </w:rPr>
              <w:t xml:space="preserve">nfection </w:t>
            </w:r>
            <w:r w:rsidR="00805F5A" w:rsidRPr="00B022D4">
              <w:rPr>
                <w:rFonts w:cstheme="minorHAnsi"/>
                <w:b/>
                <w:bCs/>
                <w:i/>
                <w:iCs/>
                <w:color w:val="0073B6"/>
                <w:sz w:val="20"/>
                <w:szCs w:val="20"/>
              </w:rPr>
              <w:t>P</w:t>
            </w:r>
            <w:r w:rsidRPr="00B022D4">
              <w:rPr>
                <w:rFonts w:cstheme="minorHAnsi"/>
                <w:b/>
                <w:bCs/>
                <w:i/>
                <w:iCs/>
                <w:color w:val="0073B6"/>
                <w:sz w:val="20"/>
                <w:szCs w:val="20"/>
              </w:rPr>
              <w:t>re</w:t>
            </w:r>
            <w:r w:rsidR="00413E3B" w:rsidRPr="00B022D4">
              <w:rPr>
                <w:rFonts w:cstheme="minorHAnsi"/>
                <w:b/>
                <w:bCs/>
                <w:i/>
                <w:iCs/>
                <w:color w:val="0073B6"/>
                <w:sz w:val="20"/>
                <w:szCs w:val="20"/>
              </w:rPr>
              <w:t>v</w:t>
            </w:r>
            <w:r w:rsidRPr="00B022D4">
              <w:rPr>
                <w:rFonts w:cstheme="minorHAnsi"/>
                <w:b/>
                <w:bCs/>
                <w:i/>
                <w:iCs/>
                <w:color w:val="0073B6"/>
                <w:sz w:val="20"/>
                <w:szCs w:val="20"/>
              </w:rPr>
              <w:t xml:space="preserve">ention </w:t>
            </w:r>
            <w:r w:rsidR="00805F5A" w:rsidRPr="000659DC">
              <w:rPr>
                <w:rFonts w:cstheme="minorHAnsi"/>
                <w:b/>
                <w:bCs/>
                <w:i/>
                <w:iCs/>
                <w:color w:val="0073B6"/>
                <w:sz w:val="20"/>
                <w:szCs w:val="20"/>
              </w:rPr>
              <w:t>P</w:t>
            </w:r>
            <w:r w:rsidRPr="000659DC">
              <w:rPr>
                <w:rFonts w:cstheme="minorHAnsi"/>
                <w:b/>
                <w:bCs/>
                <w:i/>
                <w:iCs/>
                <w:color w:val="0073B6"/>
                <w:sz w:val="20"/>
                <w:szCs w:val="20"/>
              </w:rPr>
              <w:t>osters</w:t>
            </w:r>
            <w:r w:rsidR="00DE5EBF" w:rsidRPr="000659DC">
              <w:rPr>
                <w:rFonts w:cstheme="minorHAnsi"/>
                <w:b/>
                <w:bCs/>
                <w:i/>
                <w:iCs/>
                <w:color w:val="0073B6"/>
                <w:sz w:val="20"/>
                <w:szCs w:val="20"/>
              </w:rPr>
              <w:t>:</w:t>
            </w:r>
          </w:p>
          <w:p w14:paraId="4F2EB9DC" w14:textId="1FC0E4B2" w:rsidR="009551AA" w:rsidRPr="000659DC" w:rsidRDefault="00C51C4A" w:rsidP="00DB097C">
            <w:pPr>
              <w:pStyle w:val="ListParagraph"/>
              <w:numPr>
                <w:ilvl w:val="0"/>
                <w:numId w:val="26"/>
              </w:numPr>
              <w:rPr>
                <w:rStyle w:val="Hyperlink"/>
                <w:rFonts w:cstheme="minorHAnsi"/>
                <w:b/>
                <w:bCs/>
                <w:color w:val="auto"/>
                <w:sz w:val="20"/>
                <w:szCs w:val="20"/>
                <w:u w:val="none"/>
              </w:rPr>
            </w:pPr>
            <w:hyperlink r:id="rId44" w:history="1">
              <w:r w:rsidR="009551AA" w:rsidRPr="000659DC">
                <w:rPr>
                  <w:rStyle w:val="Hyperlink"/>
                  <w:rFonts w:cstheme="minorHAnsi"/>
                  <w:sz w:val="20"/>
                  <w:szCs w:val="20"/>
                </w:rPr>
                <w:t>Don’t Touch the T-Zone Poster | HQIN</w:t>
              </w:r>
            </w:hyperlink>
          </w:p>
          <w:p w14:paraId="4A8BC539" w14:textId="557DF0F3" w:rsidR="009551AA" w:rsidRPr="000659DC" w:rsidRDefault="00C51C4A" w:rsidP="00DB097C">
            <w:pPr>
              <w:pStyle w:val="ListParagraph"/>
              <w:numPr>
                <w:ilvl w:val="0"/>
                <w:numId w:val="26"/>
              </w:numPr>
              <w:rPr>
                <w:rStyle w:val="Hyperlink"/>
                <w:rFonts w:cstheme="minorHAnsi"/>
                <w:b/>
                <w:bCs/>
                <w:color w:val="auto"/>
                <w:sz w:val="20"/>
                <w:szCs w:val="20"/>
                <w:u w:val="none"/>
              </w:rPr>
            </w:pPr>
            <w:hyperlink r:id="rId45" w:history="1">
              <w:r w:rsidR="009551AA" w:rsidRPr="000659DC">
                <w:rPr>
                  <w:rStyle w:val="Hyperlink"/>
                  <w:rFonts w:cstheme="minorHAnsi"/>
                  <w:sz w:val="20"/>
                  <w:szCs w:val="20"/>
                </w:rPr>
                <w:t>I Wear a Mask… Poster | HQIN</w:t>
              </w:r>
            </w:hyperlink>
          </w:p>
          <w:p w14:paraId="182A6EDD" w14:textId="5B8C9292" w:rsidR="009551AA" w:rsidRPr="007336C6" w:rsidRDefault="00C51C4A" w:rsidP="00DB097C">
            <w:pPr>
              <w:pStyle w:val="ListParagraph"/>
              <w:numPr>
                <w:ilvl w:val="0"/>
                <w:numId w:val="26"/>
              </w:numPr>
              <w:rPr>
                <w:rFonts w:cstheme="minorHAnsi"/>
                <w:sz w:val="20"/>
                <w:szCs w:val="20"/>
              </w:rPr>
            </w:pPr>
            <w:hyperlink r:id="rId46" w:history="1">
              <w:r w:rsidR="009551AA" w:rsidRPr="000659DC">
                <w:rPr>
                  <w:rStyle w:val="Hyperlink"/>
                  <w:rFonts w:cstheme="minorHAnsi"/>
                  <w:sz w:val="20"/>
                  <w:szCs w:val="20"/>
                </w:rPr>
                <w:t>Keep Us Safe Poster Series | HQIN</w:t>
              </w:r>
            </w:hyperlink>
            <w:r w:rsidR="009551AA" w:rsidRPr="000659DC">
              <w:rPr>
                <w:rFonts w:cstheme="minorHAnsi"/>
                <w:sz w:val="20"/>
                <w:szCs w:val="20"/>
              </w:rPr>
              <w:t xml:space="preserve"> – Variety of posters to promote infection prevention practices among staff, residents and participants, etc.</w:t>
            </w:r>
          </w:p>
        </w:tc>
      </w:tr>
      <w:tr w:rsidR="009551AA" w14:paraId="66E526AC" w14:textId="77777777" w:rsidTr="00DB097C">
        <w:trPr>
          <w:trHeight w:val="1064"/>
        </w:trPr>
        <w:tc>
          <w:tcPr>
            <w:tcW w:w="1435" w:type="dxa"/>
          </w:tcPr>
          <w:p w14:paraId="6368ADAB" w14:textId="74FDD2A3" w:rsidR="009551AA" w:rsidRPr="00C00D43" w:rsidRDefault="00CF3763" w:rsidP="00DB097C">
            <w:pPr>
              <w:rPr>
                <w:rFonts w:cstheme="minorHAnsi"/>
                <w:sz w:val="24"/>
                <w:szCs w:val="24"/>
              </w:rPr>
            </w:pPr>
            <w:r w:rsidRPr="00D27187">
              <w:rPr>
                <w:noProof/>
                <w:color w:val="2B579A"/>
                <w:sz w:val="13"/>
                <w:shd w:val="clear" w:color="auto" w:fill="E6E6E6"/>
              </w:rPr>
              <mc:AlternateContent>
                <mc:Choice Requires="wps">
                  <w:drawing>
                    <wp:anchor distT="45720" distB="45720" distL="114300" distR="114300" simplePos="0" relativeHeight="251658246" behindDoc="0" locked="1" layoutInCell="1" allowOverlap="1" wp14:anchorId="3BDA7CE0" wp14:editId="37CAA218">
                      <wp:simplePos x="0" y="0"/>
                      <wp:positionH relativeFrom="margin">
                        <wp:posOffset>-191135</wp:posOffset>
                      </wp:positionH>
                      <wp:positionV relativeFrom="page">
                        <wp:posOffset>5104765</wp:posOffset>
                      </wp:positionV>
                      <wp:extent cx="356235" cy="264795"/>
                      <wp:effectExtent l="0" t="0" r="0" b="1905"/>
                      <wp:wrapNone/>
                      <wp:docPr id="87497304" name="Text Box 874973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64795"/>
                              </a:xfrm>
                              <a:prstGeom prst="rect">
                                <a:avLst/>
                              </a:prstGeom>
                              <a:noFill/>
                              <a:ln w="9525">
                                <a:noFill/>
                                <a:miter lim="800000"/>
                                <a:headEnd/>
                                <a:tailEnd/>
                              </a:ln>
                            </wps:spPr>
                            <wps:txbx>
                              <w:txbxContent>
                                <w:p w14:paraId="59A9D230" w14:textId="7DC9327C" w:rsidR="009551AA" w:rsidRPr="00EB4320" w:rsidRDefault="009551AA" w:rsidP="005278AE">
                                  <w:pPr>
                                    <w:spacing w:after="0" w:line="240" w:lineRule="auto"/>
                                    <w:ind w:hanging="14"/>
                                    <w:rPr>
                                      <w:b/>
                                      <w:bCs/>
                                      <w:color w:val="FFFFFF" w:themeColor="background1"/>
                                      <w:sz w:val="26"/>
                                      <w:szCs w:val="26"/>
                                    </w:rPr>
                                  </w:pPr>
                                  <w:r>
                                    <w:rPr>
                                      <w:b/>
                                      <w:bCs/>
                                      <w:color w:val="FFFFFF" w:themeColor="background1"/>
                                      <w:sz w:val="26"/>
                                      <w:szCs w:val="26"/>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5924AFBF">
                    <v:shape id="Text Box 87497304" style="position:absolute;margin-left:-15.05pt;margin-top:401.95pt;width:28.05pt;height:20.85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alt="&quot;&quot;"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" w14:anchorId="3BDA7CE0">
                      <v:textbox>
                        <w:txbxContent>
                          <w:p w:rsidRPr="00EB4320" w:rsidR="009551AA" w:rsidP="005278AE" w:rsidRDefault="009551AA" w14:paraId="78941E47" w14:textId="7DC9327C">
                            <w:pPr>
                              <w:spacing w:after="0" w:line="240" w:lineRule="auto"/>
                              <w:ind w:hanging="14"/>
                              <w:rPr>
                                <w:b/>
                                <w:bCs/>
                                <w:color w:val="FFFFFF" w:themeColor="background1"/>
                                <w:sz w:val="26"/>
                                <w:szCs w:val="26"/>
                              </w:rPr>
                            </w:pPr>
                            <w:r>
                              <w:rPr>
                                <w:b/>
                                <w:bCs/>
                                <w:color w:val="FFFFFF" w:themeColor="background1"/>
                                <w:sz w:val="26"/>
                                <w:szCs w:val="26"/>
                              </w:rPr>
                              <w:t>5</w:t>
                            </w:r>
                          </w:p>
                        </w:txbxContent>
                      </v:textbox>
                      <w10:wrap anchorx="margin" anchory="page"/>
                      <w10:anchorlock/>
                    </v:shape>
                  </w:pict>
                </mc:Fallback>
              </mc:AlternateContent>
            </w:r>
          </w:p>
        </w:tc>
        <w:tc>
          <w:tcPr>
            <w:tcW w:w="3150" w:type="dxa"/>
          </w:tcPr>
          <w:p w14:paraId="69B18EB6" w14:textId="77777777" w:rsidR="007336C6" w:rsidRPr="007336C6" w:rsidRDefault="009551AA" w:rsidP="00DB097C">
            <w:pPr>
              <w:pStyle w:val="ListParagraph"/>
              <w:numPr>
                <w:ilvl w:val="0"/>
                <w:numId w:val="14"/>
              </w:numPr>
              <w:rPr>
                <w:b/>
                <w:color w:val="0073B6"/>
                <w:sz w:val="20"/>
                <w:szCs w:val="20"/>
              </w:rPr>
            </w:pPr>
            <w:r w:rsidRPr="004A60F5">
              <w:rPr>
                <w:b/>
                <w:bCs/>
                <w:color w:val="0073B6"/>
                <w:sz w:val="20"/>
                <w:szCs w:val="20"/>
              </w:rPr>
              <w:t xml:space="preserve">Address </w:t>
            </w:r>
            <w:r>
              <w:rPr>
                <w:b/>
                <w:bCs/>
                <w:color w:val="0073B6"/>
                <w:sz w:val="20"/>
                <w:szCs w:val="20"/>
              </w:rPr>
              <w:t>s</w:t>
            </w:r>
            <w:r w:rsidRPr="004A60F5">
              <w:rPr>
                <w:b/>
                <w:bCs/>
                <w:color w:val="0073B6"/>
                <w:sz w:val="20"/>
                <w:szCs w:val="20"/>
              </w:rPr>
              <w:t xml:space="preserve">taffing </w:t>
            </w:r>
            <w:r w:rsidRPr="004A60F5">
              <w:rPr>
                <w:sz w:val="20"/>
                <w:szCs w:val="20"/>
              </w:rPr>
              <w:t>by planning prior to need</w:t>
            </w:r>
          </w:p>
          <w:p w14:paraId="41DB73DB" w14:textId="4FCA05E1" w:rsidR="009551AA" w:rsidRPr="007336C6" w:rsidRDefault="009551AA" w:rsidP="00DB097C">
            <w:pPr>
              <w:pStyle w:val="ListParagraph"/>
              <w:numPr>
                <w:ilvl w:val="0"/>
                <w:numId w:val="14"/>
              </w:numPr>
              <w:rPr>
                <w:b/>
                <w:color w:val="0073B6"/>
                <w:sz w:val="20"/>
                <w:szCs w:val="20"/>
              </w:rPr>
            </w:pPr>
            <w:r w:rsidRPr="007336C6">
              <w:rPr>
                <w:sz w:val="20"/>
                <w:szCs w:val="20"/>
              </w:rPr>
              <w:t>Use evidence-based strategies to develo</w:t>
            </w:r>
            <w:r w:rsidR="00D5407E" w:rsidRPr="00D27187">
              <w:rPr>
                <w:noProof/>
                <w:color w:val="2B579A"/>
                <w:sz w:val="13"/>
                <w:shd w:val="clear" w:color="auto" w:fill="E6E6E6"/>
              </w:rPr>
              <mc:AlternateContent>
                <mc:Choice Requires="wps">
                  <w:drawing>
                    <wp:anchor distT="45720" distB="45720" distL="114300" distR="114300" simplePos="0" relativeHeight="251664395" behindDoc="0" locked="1" layoutInCell="1" allowOverlap="1" wp14:anchorId="14505D69" wp14:editId="35A89314">
                      <wp:simplePos x="0" y="0"/>
                      <wp:positionH relativeFrom="margin">
                        <wp:posOffset>-1211580</wp:posOffset>
                      </wp:positionH>
                      <wp:positionV relativeFrom="page">
                        <wp:posOffset>1038225</wp:posOffset>
                      </wp:positionV>
                      <wp:extent cx="416560" cy="689610"/>
                      <wp:effectExtent l="0" t="0" r="0" b="3175"/>
                      <wp:wrapNone/>
                      <wp:docPr id="55651382" name="Text Box 556513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689610"/>
                              </a:xfrm>
                              <a:prstGeom prst="rect">
                                <a:avLst/>
                              </a:prstGeom>
                              <a:noFill/>
                              <a:ln w="9525">
                                <a:noFill/>
                                <a:miter lim="800000"/>
                                <a:headEnd/>
                                <a:tailEnd/>
                              </a:ln>
                            </wps:spPr>
                            <wps:txbx>
                              <w:txbxContent>
                                <w:p w14:paraId="331EA331" w14:textId="48130A31" w:rsidR="00D5407E" w:rsidRPr="00EB4320" w:rsidRDefault="00D5407E" w:rsidP="00DB097C">
                                  <w:pPr>
                                    <w:spacing w:after="0" w:line="240" w:lineRule="auto"/>
                                    <w:ind w:hanging="14"/>
                                    <w:jc w:val="center"/>
                                    <w:rPr>
                                      <w:b/>
                                      <w:bCs/>
                                      <w:color w:val="FFFFFF" w:themeColor="background1"/>
                                      <w:sz w:val="26"/>
                                      <w:szCs w:val="26"/>
                                    </w:rPr>
                                  </w:pPr>
                                  <w:r>
                                    <w:rPr>
                                      <w:b/>
                                      <w:bCs/>
                                      <w:color w:val="FFFFFF" w:themeColor="background1"/>
                                      <w:sz w:val="26"/>
                                      <w:szCs w:val="26"/>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505D69" id="Text Box 55651382" o:spid="_x0000_s1034" type="#_x0000_t202" alt="&quot;&quot;" style="position:absolute;left:0;text-align:left;margin-left:-95.4pt;margin-top:81.75pt;width:32.8pt;height:54.3pt;z-index:251664395;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" filled="f" stroked="f">
                      <v:textbox style="mso-fit-shape-to-text:t">
                        <w:txbxContent>
                          <w:p w14:paraId="331EA331" w14:textId="48130A31" w:rsidR="00D5407E" w:rsidRPr="00EB4320" w:rsidRDefault="00D5407E" w:rsidP="00DB097C">
                            <w:pPr>
                              <w:spacing w:after="0" w:line="240" w:lineRule="auto"/>
                              <w:ind w:hanging="14"/>
                              <w:jc w:val="center"/>
                              <w:rPr>
                                <w:b/>
                                <w:bCs/>
                                <w:color w:val="FFFFFF" w:themeColor="background1"/>
                                <w:sz w:val="26"/>
                                <w:szCs w:val="26"/>
                              </w:rPr>
                            </w:pPr>
                            <w:r>
                              <w:rPr>
                                <w:b/>
                                <w:bCs/>
                                <w:color w:val="FFFFFF" w:themeColor="background1"/>
                                <w:sz w:val="26"/>
                                <w:szCs w:val="26"/>
                              </w:rPr>
                              <w:t>5</w:t>
                            </w:r>
                          </w:p>
                        </w:txbxContent>
                      </v:textbox>
                      <w10:wrap anchorx="margin" anchory="page"/>
                      <w10:anchorlock/>
                    </v:shape>
                  </w:pict>
                </mc:Fallback>
              </mc:AlternateContent>
            </w:r>
            <w:r w:rsidRPr="007336C6">
              <w:rPr>
                <w:sz w:val="20"/>
                <w:szCs w:val="20"/>
              </w:rPr>
              <w:t xml:space="preserve">p an approach to staffing </w:t>
            </w:r>
          </w:p>
        </w:tc>
        <w:tc>
          <w:tcPr>
            <w:tcW w:w="1800" w:type="dxa"/>
          </w:tcPr>
          <w:p w14:paraId="4591E406" w14:textId="24BF0F6E" w:rsidR="009551AA" w:rsidRPr="00956585" w:rsidRDefault="00C8259B" w:rsidP="00DB097C">
            <w:pPr>
              <w:rPr>
                <w:sz w:val="20"/>
                <w:szCs w:val="20"/>
              </w:rPr>
            </w:pPr>
            <w:r w:rsidRPr="00CF7931">
              <w:rPr>
                <w:rFonts w:cstheme="minorHAnsi"/>
                <w:sz w:val="20"/>
                <w:szCs w:val="20"/>
              </w:rPr>
              <w:t xml:space="preserve">Administrator, </w:t>
            </w:r>
            <w:r w:rsidR="00423605">
              <w:rPr>
                <w:rFonts w:cstheme="minorHAnsi"/>
                <w:sz w:val="20"/>
                <w:szCs w:val="20"/>
              </w:rPr>
              <w:t>D</w:t>
            </w:r>
            <w:r w:rsidRPr="00CF7931">
              <w:rPr>
                <w:rFonts w:cstheme="minorHAnsi"/>
                <w:sz w:val="20"/>
                <w:szCs w:val="20"/>
              </w:rPr>
              <w:t xml:space="preserve">irector of </w:t>
            </w:r>
            <w:r w:rsidR="00423605">
              <w:rPr>
                <w:rFonts w:cstheme="minorHAnsi"/>
                <w:sz w:val="20"/>
                <w:szCs w:val="20"/>
              </w:rPr>
              <w:t>N</w:t>
            </w:r>
            <w:r w:rsidRPr="00CF7931">
              <w:rPr>
                <w:rFonts w:cstheme="minorHAnsi"/>
                <w:sz w:val="20"/>
                <w:szCs w:val="20"/>
              </w:rPr>
              <w:t>ursing</w:t>
            </w:r>
          </w:p>
        </w:tc>
        <w:tc>
          <w:tcPr>
            <w:tcW w:w="2520" w:type="dxa"/>
          </w:tcPr>
          <w:p w14:paraId="08E5936C" w14:textId="76435422" w:rsidR="009551AA" w:rsidRPr="004C0E38" w:rsidRDefault="004C0E38" w:rsidP="00DB097C">
            <w:pPr>
              <w:rPr>
                <w:sz w:val="20"/>
                <w:szCs w:val="20"/>
              </w:rPr>
            </w:pPr>
            <w:r>
              <w:rPr>
                <w:sz w:val="20"/>
                <w:szCs w:val="20"/>
              </w:rPr>
              <w:t xml:space="preserve">Mitigation strategies for staffing </w:t>
            </w:r>
            <w:r w:rsidR="00806326">
              <w:rPr>
                <w:sz w:val="20"/>
                <w:szCs w:val="20"/>
              </w:rPr>
              <w:t>are in place and modified as need arises</w:t>
            </w:r>
          </w:p>
        </w:tc>
        <w:tc>
          <w:tcPr>
            <w:tcW w:w="5400" w:type="dxa"/>
          </w:tcPr>
          <w:p w14:paraId="6A555685" w14:textId="0510C00C" w:rsidR="009551AA" w:rsidRPr="008A4B29" w:rsidRDefault="00C51C4A" w:rsidP="00DB097C">
            <w:pPr>
              <w:pStyle w:val="ListParagraph"/>
              <w:numPr>
                <w:ilvl w:val="0"/>
                <w:numId w:val="14"/>
              </w:numPr>
              <w:rPr>
                <w:sz w:val="20"/>
                <w:szCs w:val="20"/>
              </w:rPr>
            </w:pPr>
            <w:hyperlink r:id="rId47" w:history="1">
              <w:r w:rsidR="009551AA" w:rsidRPr="008925C8">
                <w:rPr>
                  <w:rStyle w:val="Hyperlink"/>
                  <w:sz w:val="20"/>
                  <w:szCs w:val="20"/>
                </w:rPr>
                <w:t>Strategies to Mitigate Healthcare Personnel Staffing Shortages | CDC</w:t>
              </w:r>
            </w:hyperlink>
          </w:p>
        </w:tc>
      </w:tr>
      <w:tr w:rsidR="009551AA" w14:paraId="0F349E52" w14:textId="77777777" w:rsidTr="00DB097C">
        <w:trPr>
          <w:trHeight w:val="2361"/>
        </w:trPr>
        <w:tc>
          <w:tcPr>
            <w:tcW w:w="1435" w:type="dxa"/>
          </w:tcPr>
          <w:p w14:paraId="74329352" w14:textId="6CE3DA5B" w:rsidR="009551AA" w:rsidRPr="00C00D43" w:rsidRDefault="009551AA" w:rsidP="00DB097C">
            <w:pPr>
              <w:rPr>
                <w:rFonts w:cstheme="minorHAnsi"/>
                <w:sz w:val="24"/>
                <w:szCs w:val="24"/>
              </w:rPr>
            </w:pPr>
          </w:p>
        </w:tc>
        <w:tc>
          <w:tcPr>
            <w:tcW w:w="3150" w:type="dxa"/>
          </w:tcPr>
          <w:p w14:paraId="534AA9F2" w14:textId="67D443BB" w:rsidR="009551AA" w:rsidRPr="00C85DE8" w:rsidRDefault="009551AA" w:rsidP="00DB097C">
            <w:pPr>
              <w:pStyle w:val="ListParagraph"/>
              <w:numPr>
                <w:ilvl w:val="0"/>
                <w:numId w:val="17"/>
              </w:numPr>
              <w:rPr>
                <w:b/>
                <w:bCs/>
                <w:sz w:val="20"/>
                <w:szCs w:val="20"/>
              </w:rPr>
            </w:pPr>
            <w:r>
              <w:rPr>
                <w:b/>
                <w:bCs/>
                <w:color w:val="0073B6"/>
                <w:sz w:val="20"/>
                <w:szCs w:val="20"/>
              </w:rPr>
              <w:t xml:space="preserve">Plan for </w:t>
            </w:r>
            <w:r w:rsidRPr="00055C10">
              <w:rPr>
                <w:b/>
                <w:bCs/>
                <w:color w:val="0073B6"/>
                <w:sz w:val="20"/>
                <w:szCs w:val="20"/>
              </w:rPr>
              <w:t xml:space="preserve">cohorting </w:t>
            </w:r>
            <w:r w:rsidRPr="00055C10">
              <w:rPr>
                <w:sz w:val="20"/>
                <w:szCs w:val="20"/>
              </w:rPr>
              <w:t xml:space="preserve">by </w:t>
            </w:r>
            <w:r>
              <w:rPr>
                <w:sz w:val="20"/>
                <w:szCs w:val="20"/>
              </w:rPr>
              <w:t>referencing</w:t>
            </w:r>
            <w:r w:rsidRPr="00C85DE8">
              <w:rPr>
                <w:sz w:val="20"/>
                <w:szCs w:val="20"/>
              </w:rPr>
              <w:t xml:space="preserve"> recognized agency guidance (CMS, CDC)</w:t>
            </w:r>
          </w:p>
        </w:tc>
        <w:tc>
          <w:tcPr>
            <w:tcW w:w="1800" w:type="dxa"/>
          </w:tcPr>
          <w:p w14:paraId="65CF0873" w14:textId="4CDDDCED" w:rsidR="00423605" w:rsidRPr="00423605" w:rsidRDefault="00423605" w:rsidP="00DB097C">
            <w:pPr>
              <w:rPr>
                <w:rFonts w:cstheme="minorHAnsi"/>
                <w:sz w:val="20"/>
                <w:szCs w:val="20"/>
              </w:rPr>
            </w:pPr>
            <w:r w:rsidRPr="00CF7931">
              <w:rPr>
                <w:rFonts w:cstheme="minorHAnsi"/>
                <w:sz w:val="20"/>
                <w:szCs w:val="20"/>
              </w:rPr>
              <w:t xml:space="preserve">Administrator, </w:t>
            </w:r>
            <w:r>
              <w:rPr>
                <w:rFonts w:cstheme="minorHAnsi"/>
                <w:sz w:val="20"/>
                <w:szCs w:val="20"/>
              </w:rPr>
              <w:t>D</w:t>
            </w:r>
            <w:r w:rsidRPr="00CF7931">
              <w:rPr>
                <w:rFonts w:cstheme="minorHAnsi"/>
                <w:sz w:val="20"/>
                <w:szCs w:val="20"/>
              </w:rPr>
              <w:t xml:space="preserve">irector of </w:t>
            </w:r>
            <w:r>
              <w:rPr>
                <w:rFonts w:cstheme="minorHAnsi"/>
                <w:sz w:val="20"/>
                <w:szCs w:val="20"/>
              </w:rPr>
              <w:t>N</w:t>
            </w:r>
            <w:r w:rsidRPr="00CF7931">
              <w:rPr>
                <w:rFonts w:cstheme="minorHAnsi"/>
                <w:sz w:val="20"/>
                <w:szCs w:val="20"/>
              </w:rPr>
              <w:t xml:space="preserve">ursing, </w:t>
            </w:r>
            <w:r>
              <w:rPr>
                <w:rFonts w:cstheme="minorHAnsi"/>
                <w:sz w:val="20"/>
                <w:szCs w:val="20"/>
              </w:rPr>
              <w:t>M</w:t>
            </w:r>
            <w:r w:rsidRPr="00CF7931">
              <w:rPr>
                <w:rFonts w:cstheme="minorHAnsi"/>
                <w:sz w:val="20"/>
                <w:szCs w:val="20"/>
              </w:rPr>
              <w:t xml:space="preserve">edical </w:t>
            </w:r>
            <w:r>
              <w:rPr>
                <w:rFonts w:cstheme="minorHAnsi"/>
                <w:sz w:val="20"/>
                <w:szCs w:val="20"/>
              </w:rPr>
              <w:t>D</w:t>
            </w:r>
            <w:r w:rsidRPr="00CF7931">
              <w:rPr>
                <w:rFonts w:cstheme="minorHAnsi"/>
                <w:sz w:val="20"/>
                <w:szCs w:val="20"/>
              </w:rPr>
              <w:t xml:space="preserve">irector, </w:t>
            </w:r>
            <w:r>
              <w:rPr>
                <w:rFonts w:cstheme="minorHAnsi"/>
                <w:sz w:val="20"/>
                <w:szCs w:val="20"/>
              </w:rPr>
              <w:t>I</w:t>
            </w:r>
            <w:r w:rsidRPr="00CF7931">
              <w:rPr>
                <w:rFonts w:cstheme="minorHAnsi"/>
                <w:sz w:val="20"/>
                <w:szCs w:val="20"/>
              </w:rPr>
              <w:t xml:space="preserve">nfection </w:t>
            </w:r>
            <w:r>
              <w:rPr>
                <w:rFonts w:cstheme="minorHAnsi"/>
                <w:sz w:val="20"/>
                <w:szCs w:val="20"/>
              </w:rPr>
              <w:t>P</w:t>
            </w:r>
            <w:r w:rsidRPr="00CF7931">
              <w:rPr>
                <w:rFonts w:cstheme="minorHAnsi"/>
                <w:sz w:val="20"/>
                <w:szCs w:val="20"/>
              </w:rPr>
              <w:t xml:space="preserve">reventionist </w:t>
            </w:r>
          </w:p>
        </w:tc>
        <w:tc>
          <w:tcPr>
            <w:tcW w:w="2520" w:type="dxa"/>
          </w:tcPr>
          <w:p w14:paraId="52841764" w14:textId="787335CD" w:rsidR="009551AA" w:rsidRPr="006765F8" w:rsidRDefault="006765F8" w:rsidP="00DB097C">
            <w:pPr>
              <w:rPr>
                <w:sz w:val="20"/>
                <w:szCs w:val="20"/>
              </w:rPr>
            </w:pPr>
            <w:r w:rsidRPr="006765F8">
              <w:rPr>
                <w:sz w:val="20"/>
                <w:szCs w:val="20"/>
              </w:rPr>
              <w:t>Cohorting plan is reviewed and modified as need arises</w:t>
            </w:r>
          </w:p>
        </w:tc>
        <w:tc>
          <w:tcPr>
            <w:tcW w:w="5400" w:type="dxa"/>
          </w:tcPr>
          <w:p w14:paraId="2F94BE76" w14:textId="53FC9ABF" w:rsidR="00582B46" w:rsidRPr="00582B46" w:rsidRDefault="00C51C4A" w:rsidP="00DB097C">
            <w:pPr>
              <w:pStyle w:val="ListParagraph"/>
              <w:numPr>
                <w:ilvl w:val="0"/>
                <w:numId w:val="15"/>
              </w:numPr>
              <w:rPr>
                <w:rStyle w:val="Hyperlink"/>
                <w:sz w:val="20"/>
                <w:szCs w:val="20"/>
                <w:u w:val="none"/>
              </w:rPr>
            </w:pPr>
            <w:hyperlink r:id="rId48">
              <w:r w:rsidR="009551AA" w:rsidRPr="3193FBBB">
                <w:rPr>
                  <w:rStyle w:val="Hyperlink"/>
                  <w:sz w:val="20"/>
                  <w:szCs w:val="20"/>
                </w:rPr>
                <w:t>Cohorting Plan Guidelines | HQIN</w:t>
              </w:r>
            </w:hyperlink>
            <w:r w:rsidR="009551AA" w:rsidRPr="3193FBBB">
              <w:rPr>
                <w:rStyle w:val="Hyperlink"/>
                <w:sz w:val="20"/>
                <w:szCs w:val="20"/>
                <w:u w:val="none"/>
              </w:rPr>
              <w:t xml:space="preserve"> </w:t>
            </w:r>
            <w:r w:rsidR="009551AA" w:rsidRPr="3193FBBB">
              <w:rPr>
                <w:sz w:val="20"/>
                <w:szCs w:val="20"/>
              </w:rPr>
              <w:t>– Resource o</w:t>
            </w:r>
            <w:r w:rsidR="009551AA" w:rsidRPr="3193FBBB">
              <w:rPr>
                <w:rStyle w:val="Hyperlink"/>
                <w:color w:val="auto"/>
                <w:sz w:val="20"/>
                <w:szCs w:val="20"/>
                <w:u w:val="none"/>
              </w:rPr>
              <w:t xml:space="preserve">utlining the rationale, responsibilities and fundamentals of cohorting infectious individuals </w:t>
            </w:r>
          </w:p>
          <w:p w14:paraId="30823B95" w14:textId="6C345B05" w:rsidR="009551AA" w:rsidRPr="00582B46" w:rsidRDefault="00C51C4A" w:rsidP="00DB097C">
            <w:pPr>
              <w:pStyle w:val="ListParagraph"/>
              <w:numPr>
                <w:ilvl w:val="0"/>
                <w:numId w:val="15"/>
              </w:numPr>
              <w:rPr>
                <w:color w:val="0000FF"/>
                <w:sz w:val="20"/>
                <w:szCs w:val="20"/>
              </w:rPr>
            </w:pPr>
            <w:hyperlink r:id="rId49" w:history="1">
              <w:r w:rsidR="009551AA" w:rsidRPr="00582B46">
                <w:rPr>
                  <w:rStyle w:val="Hyperlink"/>
                  <w:sz w:val="20"/>
                  <w:szCs w:val="20"/>
                </w:rPr>
                <w:t xml:space="preserve">Interim Infection Prevention and Control Recommendations for Healthcare Personnel During the COVID-19) Pandemic | CDC </w:t>
              </w:r>
              <w:r w:rsidR="009551AA" w:rsidRPr="00582B46">
                <w:rPr>
                  <w:rFonts w:cstheme="minorHAnsi"/>
                  <w:sz w:val="20"/>
                  <w:szCs w:val="20"/>
                </w:rPr>
                <w:t xml:space="preserve">– </w:t>
              </w:r>
            </w:hyperlink>
            <w:r w:rsidR="009551AA" w:rsidRPr="00582B46">
              <w:rPr>
                <w:sz w:val="20"/>
                <w:szCs w:val="20"/>
              </w:rPr>
              <w:t xml:space="preserve">See patient (resident) placement for guidance R/T cohorting </w:t>
            </w:r>
            <w:r w:rsidR="009551AA" w:rsidRPr="00582B46">
              <w:rPr>
                <w:i/>
                <w:iCs/>
                <w:sz w:val="20"/>
                <w:szCs w:val="20"/>
              </w:rPr>
              <w:t>(</w:t>
            </w:r>
            <w:r w:rsidR="0048279B" w:rsidRPr="00582B46">
              <w:rPr>
                <w:i/>
                <w:sz w:val="20"/>
                <w:szCs w:val="20"/>
              </w:rPr>
              <w:t xml:space="preserve">To meet </w:t>
            </w:r>
            <w:r w:rsidR="009551AA" w:rsidRPr="00582B46">
              <w:rPr>
                <w:i/>
                <w:sz w:val="20"/>
                <w:szCs w:val="20"/>
              </w:rPr>
              <w:t>CMS expectations</w:t>
            </w:r>
            <w:r w:rsidR="0048279B" w:rsidRPr="00582B46">
              <w:rPr>
                <w:i/>
                <w:sz w:val="20"/>
                <w:szCs w:val="20"/>
              </w:rPr>
              <w:t>, facility</w:t>
            </w:r>
            <w:r w:rsidR="009551AA" w:rsidRPr="00582B46">
              <w:rPr>
                <w:i/>
                <w:sz w:val="20"/>
                <w:szCs w:val="20"/>
              </w:rPr>
              <w:t xml:space="preserve"> practices </w:t>
            </w:r>
            <w:r w:rsidR="0048279B" w:rsidRPr="00582B46">
              <w:rPr>
                <w:i/>
                <w:sz w:val="20"/>
                <w:szCs w:val="20"/>
              </w:rPr>
              <w:t xml:space="preserve">should be </w:t>
            </w:r>
            <w:r w:rsidR="009551AA" w:rsidRPr="00582B46">
              <w:rPr>
                <w:i/>
                <w:sz w:val="20"/>
                <w:szCs w:val="20"/>
              </w:rPr>
              <w:t>consistent with CDC guidelines</w:t>
            </w:r>
            <w:r w:rsidR="009551AA" w:rsidRPr="00582B46">
              <w:rPr>
                <w:i/>
                <w:iCs/>
                <w:sz w:val="20"/>
                <w:szCs w:val="20"/>
              </w:rPr>
              <w:t>)</w:t>
            </w:r>
          </w:p>
        </w:tc>
      </w:tr>
      <w:tr w:rsidR="009551AA" w14:paraId="154778EA" w14:textId="77777777" w:rsidTr="00DB097C">
        <w:trPr>
          <w:trHeight w:val="4430"/>
        </w:trPr>
        <w:tc>
          <w:tcPr>
            <w:tcW w:w="1435" w:type="dxa"/>
          </w:tcPr>
          <w:p w14:paraId="10C3FF18" w14:textId="5A4BB913" w:rsidR="009551AA" w:rsidRPr="00C00D43" w:rsidRDefault="009551AA" w:rsidP="00DB097C">
            <w:pPr>
              <w:rPr>
                <w:rFonts w:cstheme="minorHAnsi"/>
                <w:sz w:val="24"/>
                <w:szCs w:val="24"/>
              </w:rPr>
            </w:pPr>
          </w:p>
        </w:tc>
        <w:tc>
          <w:tcPr>
            <w:tcW w:w="3150" w:type="dxa"/>
          </w:tcPr>
          <w:p w14:paraId="14343692" w14:textId="0CCA8860" w:rsidR="009551AA" w:rsidRPr="00EE2CAB" w:rsidRDefault="009551AA" w:rsidP="00DB097C">
            <w:pPr>
              <w:pStyle w:val="ListParagraph"/>
              <w:numPr>
                <w:ilvl w:val="0"/>
                <w:numId w:val="18"/>
              </w:numPr>
              <w:rPr>
                <w:b/>
                <w:bCs/>
                <w:sz w:val="20"/>
                <w:szCs w:val="20"/>
              </w:rPr>
            </w:pPr>
            <w:r w:rsidRPr="43F8D25D">
              <w:rPr>
                <w:b/>
                <w:bCs/>
                <w:color w:val="0073B6"/>
                <w:sz w:val="20"/>
                <w:szCs w:val="20"/>
              </w:rPr>
              <w:t>Address vaccination and immunization</w:t>
            </w:r>
            <w:r w:rsidR="09014D40" w:rsidRPr="43F8D25D">
              <w:rPr>
                <w:b/>
                <w:bCs/>
                <w:color w:val="0073B6"/>
                <w:sz w:val="20"/>
                <w:szCs w:val="20"/>
              </w:rPr>
              <w:t xml:space="preserve"> of staff and residents</w:t>
            </w:r>
            <w:r w:rsidRPr="43F8D25D">
              <w:rPr>
                <w:b/>
                <w:bCs/>
                <w:sz w:val="20"/>
                <w:szCs w:val="20"/>
              </w:rPr>
              <w:t xml:space="preserve"> </w:t>
            </w:r>
            <w:r w:rsidRPr="43F8D25D">
              <w:rPr>
                <w:sz w:val="20"/>
                <w:szCs w:val="20"/>
              </w:rPr>
              <w:t>(as applicable)</w:t>
            </w:r>
          </w:p>
          <w:p w14:paraId="02D5A64A" w14:textId="7CFA0DAC" w:rsidR="009551AA" w:rsidRPr="00915230" w:rsidRDefault="009551AA" w:rsidP="00DB097C">
            <w:pPr>
              <w:pStyle w:val="ListParagraph"/>
              <w:numPr>
                <w:ilvl w:val="0"/>
                <w:numId w:val="23"/>
              </w:numPr>
              <w:rPr>
                <w:b/>
                <w:bCs/>
                <w:sz w:val="20"/>
                <w:szCs w:val="20"/>
              </w:rPr>
            </w:pPr>
            <w:r>
              <w:rPr>
                <w:b/>
                <w:bCs/>
                <w:color w:val="0073B6"/>
                <w:sz w:val="20"/>
                <w:szCs w:val="20"/>
              </w:rPr>
              <w:t>Ens</w:t>
            </w:r>
            <w:r w:rsidRPr="00F55D0A">
              <w:rPr>
                <w:b/>
                <w:bCs/>
                <w:color w:val="0073B6"/>
                <w:sz w:val="20"/>
                <w:szCs w:val="20"/>
              </w:rPr>
              <w:t>ure a</w:t>
            </w:r>
            <w:r w:rsidRPr="00F55D0A">
              <w:rPr>
                <w:b/>
                <w:color w:val="0073B6"/>
                <w:sz w:val="20"/>
                <w:szCs w:val="20"/>
              </w:rPr>
              <w:t xml:space="preserve"> stand-alone plan</w:t>
            </w:r>
            <w:r w:rsidRPr="00EE2CAB">
              <w:rPr>
                <w:sz w:val="20"/>
                <w:szCs w:val="20"/>
              </w:rPr>
              <w:t xml:space="preserve"> for vaccines/</w:t>
            </w:r>
            <w:r w:rsidR="002C6629">
              <w:rPr>
                <w:sz w:val="20"/>
                <w:szCs w:val="20"/>
              </w:rPr>
              <w:t xml:space="preserve"> </w:t>
            </w:r>
            <w:r w:rsidRPr="00EE2CAB">
              <w:rPr>
                <w:sz w:val="20"/>
                <w:szCs w:val="20"/>
              </w:rPr>
              <w:t>immunizations include</w:t>
            </w:r>
            <w:r>
              <w:rPr>
                <w:sz w:val="20"/>
                <w:szCs w:val="20"/>
              </w:rPr>
              <w:t>s</w:t>
            </w:r>
            <w:r w:rsidRPr="00EE2CAB">
              <w:rPr>
                <w:sz w:val="20"/>
                <w:szCs w:val="20"/>
              </w:rPr>
              <w:t>:</w:t>
            </w:r>
          </w:p>
          <w:p w14:paraId="59592685" w14:textId="62C9CED9" w:rsidR="009551AA" w:rsidRPr="002127B7" w:rsidRDefault="009551AA" w:rsidP="00DB097C">
            <w:pPr>
              <w:pStyle w:val="ListParagraph"/>
              <w:numPr>
                <w:ilvl w:val="0"/>
                <w:numId w:val="22"/>
              </w:numPr>
              <w:rPr>
                <w:sz w:val="20"/>
                <w:szCs w:val="20"/>
              </w:rPr>
            </w:pPr>
            <w:r w:rsidRPr="002127B7">
              <w:rPr>
                <w:sz w:val="20"/>
                <w:szCs w:val="20"/>
              </w:rPr>
              <w:t>Education specific to vaccine type</w:t>
            </w:r>
            <w:r>
              <w:rPr>
                <w:sz w:val="20"/>
                <w:szCs w:val="20"/>
              </w:rPr>
              <w:t xml:space="preserve"> and d</w:t>
            </w:r>
            <w:r w:rsidRPr="002127B7">
              <w:rPr>
                <w:sz w:val="20"/>
                <w:szCs w:val="20"/>
              </w:rPr>
              <w:t>ocumentation of education</w:t>
            </w:r>
          </w:p>
          <w:p w14:paraId="31E83D71" w14:textId="77777777" w:rsidR="009551AA" w:rsidRDefault="009551AA" w:rsidP="00DB097C">
            <w:pPr>
              <w:pStyle w:val="ListParagraph"/>
              <w:numPr>
                <w:ilvl w:val="0"/>
                <w:numId w:val="22"/>
              </w:numPr>
              <w:rPr>
                <w:sz w:val="20"/>
                <w:szCs w:val="20"/>
              </w:rPr>
            </w:pPr>
            <w:r w:rsidRPr="002127B7">
              <w:rPr>
                <w:sz w:val="20"/>
                <w:szCs w:val="20"/>
              </w:rPr>
              <w:t>Planning for a clinic, including but not limited to:</w:t>
            </w:r>
          </w:p>
          <w:p w14:paraId="6E6DC1FF" w14:textId="5965BD06" w:rsidR="009551AA" w:rsidRDefault="009551AA" w:rsidP="00DB097C">
            <w:pPr>
              <w:pStyle w:val="ListParagraph"/>
              <w:numPr>
                <w:ilvl w:val="1"/>
                <w:numId w:val="22"/>
              </w:numPr>
              <w:ind w:left="1060" w:hanging="265"/>
              <w:rPr>
                <w:sz w:val="20"/>
                <w:szCs w:val="20"/>
              </w:rPr>
            </w:pPr>
            <w:r w:rsidRPr="002127B7">
              <w:rPr>
                <w:sz w:val="20"/>
                <w:szCs w:val="20"/>
              </w:rPr>
              <w:t>Vaccine storage</w:t>
            </w:r>
          </w:p>
          <w:p w14:paraId="6E9158BC" w14:textId="231E7A65" w:rsidR="009551AA" w:rsidRDefault="009551AA" w:rsidP="00DB097C">
            <w:pPr>
              <w:pStyle w:val="ListParagraph"/>
              <w:numPr>
                <w:ilvl w:val="1"/>
                <w:numId w:val="22"/>
              </w:numPr>
              <w:ind w:left="1060" w:hanging="265"/>
              <w:rPr>
                <w:sz w:val="20"/>
                <w:szCs w:val="20"/>
              </w:rPr>
            </w:pPr>
            <w:r w:rsidRPr="002127B7">
              <w:rPr>
                <w:sz w:val="20"/>
                <w:szCs w:val="20"/>
              </w:rPr>
              <w:t xml:space="preserve">Handling and </w:t>
            </w:r>
            <w:r w:rsidR="00D5407E" w:rsidRPr="00D27187">
              <w:rPr>
                <w:noProof/>
                <w:color w:val="2B579A"/>
                <w:sz w:val="13"/>
                <w:shd w:val="clear" w:color="auto" w:fill="E6E6E6"/>
              </w:rPr>
              <mc:AlternateContent>
                <mc:Choice Requires="wps">
                  <w:drawing>
                    <wp:anchor distT="45720" distB="45720" distL="114300" distR="114300" simplePos="0" relativeHeight="251662347" behindDoc="0" locked="1" layoutInCell="1" allowOverlap="1" wp14:anchorId="634A495C" wp14:editId="7CBBCF31">
                      <wp:simplePos x="0" y="0"/>
                      <wp:positionH relativeFrom="margin">
                        <wp:posOffset>-1211580</wp:posOffset>
                      </wp:positionH>
                      <wp:positionV relativeFrom="page">
                        <wp:posOffset>3592195</wp:posOffset>
                      </wp:positionV>
                      <wp:extent cx="416560" cy="689610"/>
                      <wp:effectExtent l="0" t="0" r="0" b="3175"/>
                      <wp:wrapNone/>
                      <wp:docPr id="1662338250" name="Text Box 16623382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689610"/>
                              </a:xfrm>
                              <a:prstGeom prst="rect">
                                <a:avLst/>
                              </a:prstGeom>
                              <a:noFill/>
                              <a:ln w="9525">
                                <a:noFill/>
                                <a:miter lim="800000"/>
                                <a:headEnd/>
                                <a:tailEnd/>
                              </a:ln>
                            </wps:spPr>
                            <wps:txbx>
                              <w:txbxContent>
                                <w:p w14:paraId="62DB6595" w14:textId="5724A018" w:rsidR="00D5407E" w:rsidRPr="00EB4320" w:rsidRDefault="00D5407E" w:rsidP="00DB097C">
                                  <w:pPr>
                                    <w:spacing w:after="0" w:line="240" w:lineRule="auto"/>
                                    <w:ind w:hanging="14"/>
                                    <w:jc w:val="center"/>
                                    <w:rPr>
                                      <w:b/>
                                      <w:bCs/>
                                      <w:color w:val="FFFFFF" w:themeColor="background1"/>
                                      <w:sz w:val="26"/>
                                      <w:szCs w:val="26"/>
                                    </w:rPr>
                                  </w:pPr>
                                  <w:r>
                                    <w:rPr>
                                      <w:b/>
                                      <w:bCs/>
                                      <w:color w:val="FFFFFF" w:themeColor="background1"/>
                                      <w:sz w:val="26"/>
                                      <w:szCs w:val="26"/>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4A495C" id="Text Box 1662338250" o:spid="_x0000_s1035" type="#_x0000_t202" alt="&quot;&quot;" style="position:absolute;left:0;text-align:left;margin-left:-95.4pt;margin-top:282.85pt;width:32.8pt;height:54.3pt;z-index:251662347;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" filled="f" stroked="f">
                      <v:textbox style="mso-fit-shape-to-text:t">
                        <w:txbxContent>
                          <w:p w14:paraId="62DB6595" w14:textId="5724A018" w:rsidR="00D5407E" w:rsidRPr="00EB4320" w:rsidRDefault="00D5407E" w:rsidP="00DB097C">
                            <w:pPr>
                              <w:spacing w:after="0" w:line="240" w:lineRule="auto"/>
                              <w:ind w:hanging="14"/>
                              <w:jc w:val="center"/>
                              <w:rPr>
                                <w:b/>
                                <w:bCs/>
                                <w:color w:val="FFFFFF" w:themeColor="background1"/>
                                <w:sz w:val="26"/>
                                <w:szCs w:val="26"/>
                              </w:rPr>
                            </w:pPr>
                            <w:r>
                              <w:rPr>
                                <w:b/>
                                <w:bCs/>
                                <w:color w:val="FFFFFF" w:themeColor="background1"/>
                                <w:sz w:val="26"/>
                                <w:szCs w:val="26"/>
                              </w:rPr>
                              <w:t>6</w:t>
                            </w:r>
                          </w:p>
                        </w:txbxContent>
                      </v:textbox>
                      <w10:wrap anchorx="margin" anchory="page"/>
                      <w10:anchorlock/>
                    </v:shape>
                  </w:pict>
                </mc:Fallback>
              </mc:AlternateContent>
            </w:r>
            <w:r w:rsidRPr="002127B7">
              <w:rPr>
                <w:sz w:val="20"/>
                <w:szCs w:val="20"/>
              </w:rPr>
              <w:t>administration</w:t>
            </w:r>
          </w:p>
          <w:p w14:paraId="4A1E0021" w14:textId="6E07E6D1" w:rsidR="009551AA" w:rsidRPr="00DA633D" w:rsidRDefault="00365E0F" w:rsidP="00DB097C">
            <w:pPr>
              <w:pStyle w:val="ListParagraph"/>
              <w:numPr>
                <w:ilvl w:val="1"/>
                <w:numId w:val="22"/>
              </w:numPr>
              <w:ind w:left="1060" w:hanging="265"/>
              <w:rPr>
                <w:sz w:val="20"/>
                <w:szCs w:val="20"/>
              </w:rPr>
            </w:pPr>
            <w:r w:rsidRPr="00D27187">
              <w:rPr>
                <w:noProof/>
                <w:color w:val="2B579A"/>
                <w:sz w:val="13"/>
                <w:shd w:val="clear" w:color="auto" w:fill="E6E6E6"/>
              </w:rPr>
              <mc:AlternateContent>
                <mc:Choice Requires="wps">
                  <w:drawing>
                    <wp:anchor distT="45720" distB="45720" distL="114300" distR="114300" simplePos="0" relativeHeight="251658249" behindDoc="0" locked="1" layoutInCell="1" allowOverlap="1" wp14:anchorId="0C966CBA" wp14:editId="662921B3">
                      <wp:simplePos x="0" y="0"/>
                      <wp:positionH relativeFrom="margin">
                        <wp:posOffset>-1098550</wp:posOffset>
                      </wp:positionH>
                      <wp:positionV relativeFrom="page">
                        <wp:posOffset>5076825</wp:posOffset>
                      </wp:positionV>
                      <wp:extent cx="292100" cy="301625"/>
                      <wp:effectExtent l="0" t="0" r="0" b="0"/>
                      <wp:wrapNone/>
                      <wp:docPr id="1292171929" name="Text Box 12921719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301625"/>
                              </a:xfrm>
                              <a:prstGeom prst="rect">
                                <a:avLst/>
                              </a:prstGeom>
                              <a:noFill/>
                              <a:ln w="9525">
                                <a:noFill/>
                                <a:miter lim="800000"/>
                                <a:headEnd/>
                                <a:tailEnd/>
                              </a:ln>
                            </wps:spPr>
                            <wps:txbx>
                              <w:txbxContent>
                                <w:p w14:paraId="200E9410" w14:textId="77777777" w:rsidR="00617541" w:rsidRPr="00EB4320" w:rsidRDefault="00617541" w:rsidP="00617541">
                                  <w:pPr>
                                    <w:spacing w:after="0" w:line="240" w:lineRule="auto"/>
                                    <w:ind w:hanging="14"/>
                                    <w:rPr>
                                      <w:b/>
                                      <w:bCs/>
                                      <w:color w:val="FFFFFF" w:themeColor="background1"/>
                                      <w:sz w:val="26"/>
                                      <w:szCs w:val="26"/>
                                    </w:rPr>
                                  </w:pPr>
                                  <w:r>
                                    <w:rPr>
                                      <w:b/>
                                      <w:bCs/>
                                      <w:color w:val="FFFFFF" w:themeColor="background1"/>
                                      <w:sz w:val="26"/>
                                      <w:szCs w:val="26"/>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77101188">
                    <v:shape id="Text Box 1292171929" style="position:absolute;left:0;text-align:left;margin-left:-86.5pt;margin-top:399.75pt;width:23pt;height:23.75pt;z-index:251658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alt="&quot;&quot;"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" w14:anchorId="0C966CBA">
                      <v:textbox style="mso-fit-shape-to-text:t">
                        <w:txbxContent>
                          <w:p w:rsidRPr="00EB4320" w:rsidR="00617541" w:rsidP="00617541" w:rsidRDefault="00617541" w14:paraId="29B4EA11" w14:textId="77777777">
                            <w:pPr>
                              <w:spacing w:after="0" w:line="240" w:lineRule="auto"/>
                              <w:ind w:hanging="14"/>
                              <w:rPr>
                                <w:b/>
                                <w:bCs/>
                                <w:color w:val="FFFFFF" w:themeColor="background1"/>
                                <w:sz w:val="26"/>
                                <w:szCs w:val="26"/>
                              </w:rPr>
                            </w:pPr>
                            <w:r>
                              <w:rPr>
                                <w:b/>
                                <w:bCs/>
                                <w:color w:val="FFFFFF" w:themeColor="background1"/>
                                <w:sz w:val="26"/>
                                <w:szCs w:val="26"/>
                              </w:rPr>
                              <w:t>6</w:t>
                            </w:r>
                          </w:p>
                        </w:txbxContent>
                      </v:textbox>
                      <w10:wrap anchorx="margin" anchory="page"/>
                      <w10:anchorlock/>
                    </v:shape>
                  </w:pict>
                </mc:Fallback>
              </mc:AlternateContent>
            </w:r>
            <w:r w:rsidR="009551AA" w:rsidRPr="00DA633D">
              <w:rPr>
                <w:sz w:val="20"/>
                <w:szCs w:val="20"/>
              </w:rPr>
              <w:t>Documentation</w:t>
            </w:r>
          </w:p>
        </w:tc>
        <w:tc>
          <w:tcPr>
            <w:tcW w:w="1800" w:type="dxa"/>
          </w:tcPr>
          <w:p w14:paraId="589B1C8D" w14:textId="77777777" w:rsidR="00C73AE9" w:rsidRPr="00CF7931" w:rsidRDefault="00C73AE9" w:rsidP="00DB097C">
            <w:pPr>
              <w:rPr>
                <w:rFonts w:cstheme="minorHAnsi"/>
                <w:sz w:val="20"/>
                <w:szCs w:val="20"/>
              </w:rPr>
            </w:pPr>
            <w:r w:rsidRPr="00CF7931">
              <w:rPr>
                <w:rFonts w:cstheme="minorHAnsi"/>
                <w:sz w:val="20"/>
                <w:szCs w:val="20"/>
              </w:rPr>
              <w:t xml:space="preserve">Administrator, </w:t>
            </w:r>
            <w:r>
              <w:rPr>
                <w:rFonts w:cstheme="minorHAnsi"/>
                <w:sz w:val="20"/>
                <w:szCs w:val="20"/>
              </w:rPr>
              <w:t>D</w:t>
            </w:r>
            <w:r w:rsidRPr="00CF7931">
              <w:rPr>
                <w:rFonts w:cstheme="minorHAnsi"/>
                <w:sz w:val="20"/>
                <w:szCs w:val="20"/>
              </w:rPr>
              <w:t xml:space="preserve">irector of </w:t>
            </w:r>
            <w:r>
              <w:rPr>
                <w:rFonts w:cstheme="minorHAnsi"/>
                <w:sz w:val="20"/>
                <w:szCs w:val="20"/>
              </w:rPr>
              <w:t>N</w:t>
            </w:r>
            <w:r w:rsidRPr="00CF7931">
              <w:rPr>
                <w:rFonts w:cstheme="minorHAnsi"/>
                <w:sz w:val="20"/>
                <w:szCs w:val="20"/>
              </w:rPr>
              <w:t xml:space="preserve">ursing, </w:t>
            </w:r>
            <w:r>
              <w:rPr>
                <w:rFonts w:cstheme="minorHAnsi"/>
                <w:sz w:val="20"/>
                <w:szCs w:val="20"/>
              </w:rPr>
              <w:t>M</w:t>
            </w:r>
            <w:r w:rsidRPr="00CF7931">
              <w:rPr>
                <w:rFonts w:cstheme="minorHAnsi"/>
                <w:sz w:val="20"/>
                <w:szCs w:val="20"/>
              </w:rPr>
              <w:t xml:space="preserve">edical </w:t>
            </w:r>
            <w:r>
              <w:rPr>
                <w:rFonts w:cstheme="minorHAnsi"/>
                <w:sz w:val="20"/>
                <w:szCs w:val="20"/>
              </w:rPr>
              <w:t>D</w:t>
            </w:r>
            <w:r w:rsidRPr="00CF7931">
              <w:rPr>
                <w:rFonts w:cstheme="minorHAnsi"/>
                <w:sz w:val="20"/>
                <w:szCs w:val="20"/>
              </w:rPr>
              <w:t xml:space="preserve">irector, </w:t>
            </w:r>
            <w:r>
              <w:rPr>
                <w:rFonts w:cstheme="minorHAnsi"/>
                <w:sz w:val="20"/>
                <w:szCs w:val="20"/>
              </w:rPr>
              <w:t>I</w:t>
            </w:r>
            <w:r w:rsidRPr="00CF7931">
              <w:rPr>
                <w:rFonts w:cstheme="minorHAnsi"/>
                <w:sz w:val="20"/>
                <w:szCs w:val="20"/>
              </w:rPr>
              <w:t xml:space="preserve">nfection </w:t>
            </w:r>
            <w:r>
              <w:rPr>
                <w:rFonts w:cstheme="minorHAnsi"/>
                <w:sz w:val="20"/>
                <w:szCs w:val="20"/>
              </w:rPr>
              <w:t>P</w:t>
            </w:r>
            <w:r w:rsidRPr="00CF7931">
              <w:rPr>
                <w:rFonts w:cstheme="minorHAnsi"/>
                <w:sz w:val="20"/>
                <w:szCs w:val="20"/>
              </w:rPr>
              <w:t xml:space="preserve">reventionist </w:t>
            </w:r>
          </w:p>
          <w:p w14:paraId="3EA769A6" w14:textId="77777777" w:rsidR="002B1EC6" w:rsidRPr="002B1EC6" w:rsidRDefault="002B1EC6" w:rsidP="00DB097C">
            <w:pPr>
              <w:rPr>
                <w:sz w:val="20"/>
                <w:szCs w:val="20"/>
              </w:rPr>
            </w:pPr>
          </w:p>
          <w:p w14:paraId="6B64C06B" w14:textId="07195444" w:rsidR="002B1EC6" w:rsidRPr="002B1EC6" w:rsidRDefault="002B1EC6" w:rsidP="00DB097C">
            <w:pPr>
              <w:rPr>
                <w:sz w:val="20"/>
                <w:szCs w:val="20"/>
              </w:rPr>
            </w:pPr>
          </w:p>
        </w:tc>
        <w:tc>
          <w:tcPr>
            <w:tcW w:w="2520" w:type="dxa"/>
          </w:tcPr>
          <w:p w14:paraId="1336C57B" w14:textId="4633A4AF" w:rsidR="009551AA" w:rsidRPr="00CF70AF" w:rsidRDefault="00CF70AF" w:rsidP="00DB097C">
            <w:pPr>
              <w:rPr>
                <w:sz w:val="20"/>
                <w:szCs w:val="20"/>
              </w:rPr>
            </w:pPr>
            <w:r w:rsidRPr="00CF70AF">
              <w:rPr>
                <w:sz w:val="20"/>
                <w:szCs w:val="20"/>
              </w:rPr>
              <w:t>Vaccination/</w:t>
            </w:r>
            <w:r w:rsidR="00913CFF">
              <w:rPr>
                <w:sz w:val="20"/>
                <w:szCs w:val="20"/>
              </w:rPr>
              <w:t>i</w:t>
            </w:r>
            <w:r w:rsidRPr="00913CFF">
              <w:rPr>
                <w:sz w:val="20"/>
                <w:szCs w:val="20"/>
              </w:rPr>
              <w:t>mmunization</w:t>
            </w:r>
            <w:r w:rsidRPr="00CF70AF">
              <w:rPr>
                <w:sz w:val="20"/>
                <w:szCs w:val="20"/>
              </w:rPr>
              <w:t xml:space="preserve"> plan is implemented as </w:t>
            </w:r>
            <w:r w:rsidR="00C73ED9" w:rsidRPr="00CF70AF">
              <w:rPr>
                <w:sz w:val="20"/>
                <w:szCs w:val="20"/>
              </w:rPr>
              <w:t>applicable,</w:t>
            </w:r>
            <w:r w:rsidRPr="00CF70AF">
              <w:rPr>
                <w:sz w:val="20"/>
                <w:szCs w:val="20"/>
              </w:rPr>
              <w:t xml:space="preserve"> </w:t>
            </w:r>
            <w:r>
              <w:rPr>
                <w:sz w:val="20"/>
                <w:szCs w:val="20"/>
              </w:rPr>
              <w:t xml:space="preserve">and </w:t>
            </w:r>
            <w:r w:rsidR="0052007C">
              <w:rPr>
                <w:sz w:val="20"/>
                <w:szCs w:val="20"/>
              </w:rPr>
              <w:t xml:space="preserve">documentation of </w:t>
            </w:r>
            <w:r>
              <w:rPr>
                <w:sz w:val="20"/>
                <w:szCs w:val="20"/>
              </w:rPr>
              <w:t xml:space="preserve">progress is </w:t>
            </w:r>
            <w:r w:rsidR="0052007C">
              <w:rPr>
                <w:sz w:val="20"/>
                <w:szCs w:val="20"/>
              </w:rPr>
              <w:t>maintained using designated tracking tools</w:t>
            </w:r>
          </w:p>
        </w:tc>
        <w:tc>
          <w:tcPr>
            <w:tcW w:w="5400" w:type="dxa"/>
          </w:tcPr>
          <w:p w14:paraId="526164FD" w14:textId="41FAC8BD" w:rsidR="009551AA" w:rsidRPr="00F44D81" w:rsidRDefault="00C51C4A" w:rsidP="00DB097C">
            <w:pPr>
              <w:pStyle w:val="ListParagraph"/>
              <w:numPr>
                <w:ilvl w:val="0"/>
                <w:numId w:val="18"/>
              </w:numPr>
              <w:rPr>
                <w:sz w:val="20"/>
                <w:szCs w:val="20"/>
              </w:rPr>
            </w:pPr>
            <w:hyperlink r:id="rId50" w:history="1">
              <w:r w:rsidR="009551AA" w:rsidRPr="00F44D81">
                <w:rPr>
                  <w:rStyle w:val="Hyperlink"/>
                  <w:sz w:val="20"/>
                  <w:szCs w:val="20"/>
                </w:rPr>
                <w:t>Your Health Can't Wait, Vaccinate! Resources | HQIN</w:t>
              </w:r>
            </w:hyperlink>
            <w:r w:rsidR="009551AA" w:rsidRPr="00F44D81">
              <w:rPr>
                <w:sz w:val="20"/>
                <w:szCs w:val="20"/>
              </w:rPr>
              <w:t xml:space="preserve"> – Variety of resource to promote vaccines</w:t>
            </w:r>
          </w:p>
          <w:p w14:paraId="6B1C4A6A" w14:textId="0FAED207" w:rsidR="00913CFF" w:rsidRPr="00F44D81" w:rsidRDefault="00C51C4A" w:rsidP="00DB097C">
            <w:pPr>
              <w:pStyle w:val="ListParagraph"/>
              <w:numPr>
                <w:ilvl w:val="0"/>
                <w:numId w:val="18"/>
              </w:numPr>
              <w:rPr>
                <w:sz w:val="20"/>
                <w:szCs w:val="20"/>
              </w:rPr>
            </w:pPr>
            <w:hyperlink r:id="rId51" w:history="1">
              <w:r w:rsidR="00913CFF" w:rsidRPr="00F44D81">
                <w:rPr>
                  <w:rStyle w:val="Hyperlink"/>
                  <w:sz w:val="20"/>
                  <w:szCs w:val="20"/>
                </w:rPr>
                <w:t>Vaccine</w:t>
              </w:r>
              <w:r w:rsidR="000D7BD2" w:rsidRPr="00F44D81">
                <w:rPr>
                  <w:rStyle w:val="Hyperlink"/>
                  <w:sz w:val="20"/>
                  <w:szCs w:val="20"/>
                </w:rPr>
                <w:t xml:space="preserve"> </w:t>
              </w:r>
              <w:r w:rsidR="00913CFF" w:rsidRPr="00F44D81">
                <w:rPr>
                  <w:rStyle w:val="Hyperlink"/>
                  <w:sz w:val="20"/>
                  <w:szCs w:val="20"/>
                </w:rPr>
                <w:t>Encouragement</w:t>
              </w:r>
              <w:r w:rsidR="000D7BD2" w:rsidRPr="00F44D81">
                <w:rPr>
                  <w:rStyle w:val="Hyperlink"/>
                  <w:sz w:val="20"/>
                  <w:szCs w:val="20"/>
                </w:rPr>
                <w:t xml:space="preserve"> Email </w:t>
              </w:r>
              <w:r w:rsidR="00913CFF" w:rsidRPr="00F44D81">
                <w:rPr>
                  <w:rStyle w:val="Hyperlink"/>
                  <w:sz w:val="20"/>
                  <w:szCs w:val="20"/>
                </w:rPr>
                <w:t>Signatures</w:t>
              </w:r>
              <w:r w:rsidR="000D7BD2" w:rsidRPr="00F44D81">
                <w:rPr>
                  <w:rStyle w:val="Hyperlink"/>
                  <w:sz w:val="20"/>
                  <w:szCs w:val="20"/>
                </w:rPr>
                <w:t xml:space="preserve"> | HQIN</w:t>
              </w:r>
            </w:hyperlink>
            <w:r w:rsidR="00913CFF" w:rsidRPr="00F44D81">
              <w:rPr>
                <w:sz w:val="20"/>
                <w:szCs w:val="20"/>
              </w:rPr>
              <w:t xml:space="preserve"> – Customizable statements to add to emails, newsletters and mailers</w:t>
            </w:r>
          </w:p>
          <w:p w14:paraId="24292922" w14:textId="77777777" w:rsidR="009551AA" w:rsidRPr="00F44D81" w:rsidRDefault="009551AA" w:rsidP="00DB097C">
            <w:pPr>
              <w:pStyle w:val="ListParagraph"/>
              <w:ind w:left="360"/>
              <w:rPr>
                <w:sz w:val="20"/>
                <w:szCs w:val="20"/>
              </w:rPr>
            </w:pPr>
          </w:p>
          <w:p w14:paraId="76C55F5F" w14:textId="0C4DFCCF" w:rsidR="009551AA" w:rsidRPr="00F44D81" w:rsidRDefault="009551AA" w:rsidP="00DB097C">
            <w:pPr>
              <w:pStyle w:val="ListParagraph"/>
              <w:ind w:left="-14"/>
              <w:rPr>
                <w:b/>
                <w:i/>
                <w:color w:val="0073B6"/>
                <w:sz w:val="20"/>
                <w:szCs w:val="20"/>
              </w:rPr>
            </w:pPr>
            <w:r w:rsidRPr="00F44D81">
              <w:rPr>
                <w:b/>
                <w:i/>
                <w:color w:val="0073B6"/>
                <w:sz w:val="20"/>
                <w:szCs w:val="20"/>
              </w:rPr>
              <w:t xml:space="preserve">Spreadsheets for </w:t>
            </w:r>
            <w:r w:rsidR="00365E0F">
              <w:rPr>
                <w:b/>
                <w:i/>
                <w:color w:val="0073B6"/>
                <w:sz w:val="20"/>
                <w:szCs w:val="20"/>
              </w:rPr>
              <w:t>T</w:t>
            </w:r>
            <w:r w:rsidRPr="00F44D81">
              <w:rPr>
                <w:b/>
                <w:i/>
                <w:color w:val="0073B6"/>
                <w:sz w:val="20"/>
                <w:szCs w:val="20"/>
              </w:rPr>
              <w:t xml:space="preserve">racking </w:t>
            </w:r>
            <w:r w:rsidR="00365E0F">
              <w:rPr>
                <w:b/>
                <w:i/>
                <w:color w:val="0073B6"/>
                <w:sz w:val="20"/>
                <w:szCs w:val="20"/>
              </w:rPr>
              <w:t>R</w:t>
            </w:r>
            <w:r w:rsidRPr="00F44D81">
              <w:rPr>
                <w:b/>
                <w:i/>
                <w:color w:val="0073B6"/>
                <w:sz w:val="20"/>
                <w:szCs w:val="20"/>
              </w:rPr>
              <w:t xml:space="preserve">esident and </w:t>
            </w:r>
            <w:r w:rsidR="00365E0F">
              <w:rPr>
                <w:b/>
                <w:i/>
                <w:color w:val="0073B6"/>
                <w:sz w:val="20"/>
                <w:szCs w:val="20"/>
              </w:rPr>
              <w:t>S</w:t>
            </w:r>
            <w:r w:rsidRPr="00F44D81">
              <w:rPr>
                <w:b/>
                <w:i/>
                <w:color w:val="0073B6"/>
                <w:sz w:val="20"/>
                <w:szCs w:val="20"/>
              </w:rPr>
              <w:t xml:space="preserve">taff </w:t>
            </w:r>
            <w:r w:rsidR="00365E0F">
              <w:rPr>
                <w:b/>
                <w:i/>
                <w:color w:val="0073B6"/>
                <w:sz w:val="20"/>
                <w:szCs w:val="20"/>
              </w:rPr>
              <w:t>V</w:t>
            </w:r>
            <w:r w:rsidRPr="00F44D81">
              <w:rPr>
                <w:b/>
                <w:i/>
                <w:color w:val="0073B6"/>
                <w:sz w:val="20"/>
                <w:szCs w:val="20"/>
              </w:rPr>
              <w:t>accines:</w:t>
            </w:r>
          </w:p>
          <w:p w14:paraId="26A0B2AA" w14:textId="2C67BB1A" w:rsidR="009551AA" w:rsidRPr="00783615" w:rsidRDefault="00783615" w:rsidP="00DB097C">
            <w:pPr>
              <w:pStyle w:val="ListParagraph"/>
              <w:numPr>
                <w:ilvl w:val="0"/>
                <w:numId w:val="15"/>
              </w:numPr>
              <w:rPr>
                <w:rStyle w:val="Hyperlink"/>
                <w:sz w:val="20"/>
                <w:szCs w:val="20"/>
              </w:rPr>
            </w:pPr>
            <w:r>
              <w:rPr>
                <w:sz w:val="20"/>
                <w:szCs w:val="20"/>
              </w:rPr>
              <w:fldChar w:fldCharType="begin"/>
            </w:r>
            <w:r>
              <w:rPr>
                <w:sz w:val="20"/>
                <w:szCs w:val="20"/>
              </w:rPr>
              <w:instrText>HYPERLINK "https://hqin.org/resource/vaccination-log/"</w:instrText>
            </w:r>
            <w:r>
              <w:rPr>
                <w:sz w:val="20"/>
                <w:szCs w:val="20"/>
              </w:rPr>
            </w:r>
            <w:r>
              <w:rPr>
                <w:sz w:val="20"/>
                <w:szCs w:val="20"/>
              </w:rPr>
              <w:fldChar w:fldCharType="separate"/>
            </w:r>
            <w:r w:rsidR="009551AA" w:rsidRPr="00783615">
              <w:rPr>
                <w:rStyle w:val="Hyperlink"/>
                <w:sz w:val="20"/>
                <w:szCs w:val="20"/>
              </w:rPr>
              <w:t>Resident Influenza, Pneumococcal, TB Vaccination Log | HQIN</w:t>
            </w:r>
          </w:p>
          <w:p w14:paraId="3742B5DC" w14:textId="59D451B1" w:rsidR="004F68EB" w:rsidRPr="00913CFF" w:rsidRDefault="00783615" w:rsidP="00DB097C">
            <w:pPr>
              <w:pStyle w:val="ListParagraph"/>
              <w:numPr>
                <w:ilvl w:val="0"/>
                <w:numId w:val="15"/>
              </w:numPr>
              <w:rPr>
                <w:sz w:val="20"/>
                <w:szCs w:val="20"/>
              </w:rPr>
            </w:pPr>
            <w:r>
              <w:rPr>
                <w:sz w:val="20"/>
                <w:szCs w:val="20"/>
              </w:rPr>
              <w:fldChar w:fldCharType="end"/>
            </w:r>
            <w:hyperlink r:id="rId52" w:history="1">
              <w:r w:rsidR="009551AA" w:rsidRPr="00F44D81">
                <w:rPr>
                  <w:rStyle w:val="Hyperlink"/>
                  <w:sz w:val="20"/>
                  <w:szCs w:val="20"/>
                </w:rPr>
                <w:t>COVID-19 Vaccination Tracking Tool | HQIN</w:t>
              </w:r>
            </w:hyperlink>
          </w:p>
        </w:tc>
      </w:tr>
      <w:tr w:rsidR="009551AA" w14:paraId="305EBC24" w14:textId="77777777" w:rsidTr="00DB097C">
        <w:trPr>
          <w:trHeight w:val="602"/>
        </w:trPr>
        <w:tc>
          <w:tcPr>
            <w:tcW w:w="1435" w:type="dxa"/>
          </w:tcPr>
          <w:p w14:paraId="413F4247" w14:textId="27A7DE4D" w:rsidR="009551AA" w:rsidRPr="00C00D43" w:rsidRDefault="009551AA" w:rsidP="00DB097C">
            <w:pPr>
              <w:rPr>
                <w:rFonts w:cstheme="minorHAnsi"/>
                <w:sz w:val="24"/>
                <w:szCs w:val="24"/>
              </w:rPr>
            </w:pPr>
          </w:p>
        </w:tc>
        <w:tc>
          <w:tcPr>
            <w:tcW w:w="3150" w:type="dxa"/>
          </w:tcPr>
          <w:p w14:paraId="1DC85C3B" w14:textId="6E6C1C74" w:rsidR="009551AA" w:rsidRPr="00BC48E4" w:rsidRDefault="009551AA" w:rsidP="00DB097C">
            <w:pPr>
              <w:pStyle w:val="ListParagraph"/>
              <w:numPr>
                <w:ilvl w:val="0"/>
                <w:numId w:val="15"/>
              </w:numPr>
              <w:rPr>
                <w:b/>
                <w:bCs/>
                <w:sz w:val="20"/>
                <w:szCs w:val="20"/>
              </w:rPr>
            </w:pPr>
            <w:r w:rsidRPr="00294A94">
              <w:rPr>
                <w:b/>
                <w:color w:val="0073B6"/>
                <w:sz w:val="20"/>
                <w:szCs w:val="20"/>
              </w:rPr>
              <w:t xml:space="preserve">Address </w:t>
            </w:r>
            <w:r w:rsidRPr="00294A94">
              <w:rPr>
                <w:b/>
                <w:bCs/>
                <w:color w:val="0073B6"/>
                <w:sz w:val="20"/>
                <w:szCs w:val="20"/>
              </w:rPr>
              <w:t>testing</w:t>
            </w:r>
            <w:r w:rsidRPr="00294A94">
              <w:rPr>
                <w:b/>
                <w:color w:val="0073B6"/>
                <w:sz w:val="20"/>
                <w:szCs w:val="20"/>
              </w:rPr>
              <w:t xml:space="preserve"> </w:t>
            </w:r>
            <w:r w:rsidRPr="00294A94">
              <w:rPr>
                <w:sz w:val="20"/>
                <w:szCs w:val="20"/>
              </w:rPr>
              <w:t>(as applicable)</w:t>
            </w:r>
          </w:p>
          <w:p w14:paraId="32DE86D8" w14:textId="4A372E93" w:rsidR="009551AA" w:rsidRPr="00BC48E4" w:rsidRDefault="009551AA" w:rsidP="00DB097C">
            <w:pPr>
              <w:pStyle w:val="ListParagraph"/>
              <w:numPr>
                <w:ilvl w:val="0"/>
                <w:numId w:val="11"/>
              </w:numPr>
              <w:ind w:right="-106"/>
              <w:rPr>
                <w:sz w:val="20"/>
                <w:szCs w:val="20"/>
              </w:rPr>
            </w:pPr>
            <w:r w:rsidRPr="00BC48E4">
              <w:rPr>
                <w:sz w:val="20"/>
                <w:szCs w:val="20"/>
              </w:rPr>
              <w:t>Use nationally</w:t>
            </w:r>
            <w:r w:rsidR="00523CE4">
              <w:rPr>
                <w:sz w:val="20"/>
                <w:szCs w:val="20"/>
              </w:rPr>
              <w:t xml:space="preserve"> </w:t>
            </w:r>
            <w:r w:rsidRPr="00BC48E4">
              <w:rPr>
                <w:sz w:val="20"/>
                <w:szCs w:val="20"/>
              </w:rPr>
              <w:t>recognized agency guidance (i.e.</w:t>
            </w:r>
            <w:r>
              <w:rPr>
                <w:sz w:val="20"/>
                <w:szCs w:val="20"/>
              </w:rPr>
              <w:t>,</w:t>
            </w:r>
            <w:r w:rsidRPr="00BC48E4">
              <w:rPr>
                <w:sz w:val="20"/>
                <w:szCs w:val="20"/>
              </w:rPr>
              <w:t xml:space="preserve"> CMS, </w:t>
            </w:r>
            <w:r w:rsidRPr="00BC48E4">
              <w:rPr>
                <w:sz w:val="20"/>
                <w:szCs w:val="20"/>
              </w:rPr>
              <w:lastRenderedPageBreak/>
              <w:t>CDC) to determine testing necessity, freque</w:t>
            </w:r>
            <w:r w:rsidR="00A802A9" w:rsidRPr="00D27187">
              <w:rPr>
                <w:noProof/>
                <w:color w:val="2B579A"/>
                <w:sz w:val="13"/>
                <w:shd w:val="clear" w:color="auto" w:fill="E6E6E6"/>
              </w:rPr>
              <mc:AlternateContent>
                <mc:Choice Requires="wps">
                  <w:drawing>
                    <wp:anchor distT="45720" distB="45720" distL="114300" distR="114300" simplePos="0" relativeHeight="251658251" behindDoc="0" locked="1" layoutInCell="1" allowOverlap="1" wp14:anchorId="42028C14" wp14:editId="00D0AF9C">
                      <wp:simplePos x="0" y="0"/>
                      <wp:positionH relativeFrom="margin">
                        <wp:posOffset>-1151890</wp:posOffset>
                      </wp:positionH>
                      <wp:positionV relativeFrom="page">
                        <wp:posOffset>5097780</wp:posOffset>
                      </wp:positionV>
                      <wp:extent cx="292100" cy="689610"/>
                      <wp:effectExtent l="0" t="0" r="0" b="3175"/>
                      <wp:wrapNone/>
                      <wp:docPr id="792547170" name="Text Box 7925471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689610"/>
                              </a:xfrm>
                              <a:prstGeom prst="rect">
                                <a:avLst/>
                              </a:prstGeom>
                              <a:noFill/>
                              <a:ln w="9525">
                                <a:noFill/>
                                <a:miter lim="800000"/>
                                <a:headEnd/>
                                <a:tailEnd/>
                              </a:ln>
                            </wps:spPr>
                            <wps:txbx>
                              <w:txbxContent>
                                <w:p w14:paraId="1D57BE95" w14:textId="77777777" w:rsidR="00A802A9" w:rsidRPr="00EB4320" w:rsidRDefault="00A802A9" w:rsidP="00A6191A">
                                  <w:pPr>
                                    <w:spacing w:after="0" w:line="240" w:lineRule="auto"/>
                                    <w:ind w:hanging="14"/>
                                    <w:jc w:val="center"/>
                                    <w:rPr>
                                      <w:b/>
                                      <w:bCs/>
                                      <w:color w:val="FFFFFF" w:themeColor="background1"/>
                                      <w:sz w:val="26"/>
                                      <w:szCs w:val="26"/>
                                    </w:rPr>
                                  </w:pPr>
                                  <w:r>
                                    <w:rPr>
                                      <w:b/>
                                      <w:bCs/>
                                      <w:color w:val="FFFFFF" w:themeColor="background1"/>
                                      <w:sz w:val="26"/>
                                      <w:szCs w:val="26"/>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028C14" id="Text Box 792547170" o:spid="_x0000_s1037" type="#_x0000_t202" alt="&quot;&quot;" style="position:absolute;left:0;text-align:left;margin-left:-90.7pt;margin-top:401.4pt;width:23pt;height:54.3pt;z-index:25165825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" filled="f" stroked="f">
                      <v:textbox style="mso-fit-shape-to-text:t">
                        <w:txbxContent>
                          <w:p w14:paraId="1D57BE95" w14:textId="77777777" w:rsidR="00A802A9" w:rsidRPr="00EB4320" w:rsidRDefault="00A802A9" w:rsidP="00A6191A">
                            <w:pPr>
                              <w:spacing w:after="0" w:line="240" w:lineRule="auto"/>
                              <w:ind w:hanging="14"/>
                              <w:jc w:val="center"/>
                              <w:rPr>
                                <w:b/>
                                <w:bCs/>
                                <w:color w:val="FFFFFF" w:themeColor="background1"/>
                                <w:sz w:val="26"/>
                                <w:szCs w:val="26"/>
                              </w:rPr>
                            </w:pPr>
                            <w:r>
                              <w:rPr>
                                <w:b/>
                                <w:bCs/>
                                <w:color w:val="FFFFFF" w:themeColor="background1"/>
                                <w:sz w:val="26"/>
                                <w:szCs w:val="26"/>
                              </w:rPr>
                              <w:t>7</w:t>
                            </w:r>
                          </w:p>
                        </w:txbxContent>
                      </v:textbox>
                      <w10:wrap anchorx="margin" anchory="page"/>
                      <w10:anchorlock/>
                    </v:shape>
                  </w:pict>
                </mc:Fallback>
              </mc:AlternateContent>
            </w:r>
            <w:r w:rsidRPr="00BC48E4">
              <w:rPr>
                <w:sz w:val="20"/>
                <w:szCs w:val="20"/>
              </w:rPr>
              <w:t xml:space="preserve">ncy, etc. </w:t>
            </w:r>
          </w:p>
        </w:tc>
        <w:tc>
          <w:tcPr>
            <w:tcW w:w="1800" w:type="dxa"/>
          </w:tcPr>
          <w:p w14:paraId="62870CDF" w14:textId="30D3DDD6" w:rsidR="009551AA" w:rsidRPr="00C73AE9" w:rsidRDefault="00C73AE9" w:rsidP="00DB097C">
            <w:pPr>
              <w:rPr>
                <w:rFonts w:cstheme="minorHAnsi"/>
                <w:sz w:val="20"/>
                <w:szCs w:val="20"/>
              </w:rPr>
            </w:pPr>
            <w:r w:rsidRPr="00CF7931">
              <w:rPr>
                <w:rFonts w:cstheme="minorHAnsi"/>
                <w:sz w:val="20"/>
                <w:szCs w:val="20"/>
              </w:rPr>
              <w:lastRenderedPageBreak/>
              <w:t xml:space="preserve">Administrator, </w:t>
            </w:r>
            <w:r>
              <w:rPr>
                <w:rFonts w:cstheme="minorHAnsi"/>
                <w:sz w:val="20"/>
                <w:szCs w:val="20"/>
              </w:rPr>
              <w:t>D</w:t>
            </w:r>
            <w:r w:rsidRPr="00CF7931">
              <w:rPr>
                <w:rFonts w:cstheme="minorHAnsi"/>
                <w:sz w:val="20"/>
                <w:szCs w:val="20"/>
              </w:rPr>
              <w:t xml:space="preserve">irector of </w:t>
            </w:r>
            <w:r>
              <w:rPr>
                <w:rFonts w:cstheme="minorHAnsi"/>
                <w:sz w:val="20"/>
                <w:szCs w:val="20"/>
              </w:rPr>
              <w:t>N</w:t>
            </w:r>
            <w:r w:rsidRPr="00CF7931">
              <w:rPr>
                <w:rFonts w:cstheme="minorHAnsi"/>
                <w:sz w:val="20"/>
                <w:szCs w:val="20"/>
              </w:rPr>
              <w:t xml:space="preserve">ursing, </w:t>
            </w:r>
            <w:r>
              <w:rPr>
                <w:rFonts w:cstheme="minorHAnsi"/>
                <w:sz w:val="20"/>
                <w:szCs w:val="20"/>
              </w:rPr>
              <w:t>M</w:t>
            </w:r>
            <w:r w:rsidRPr="00CF7931">
              <w:rPr>
                <w:rFonts w:cstheme="minorHAnsi"/>
                <w:sz w:val="20"/>
                <w:szCs w:val="20"/>
              </w:rPr>
              <w:t xml:space="preserve">edical </w:t>
            </w:r>
            <w:r>
              <w:rPr>
                <w:rFonts w:cstheme="minorHAnsi"/>
                <w:sz w:val="20"/>
                <w:szCs w:val="20"/>
              </w:rPr>
              <w:lastRenderedPageBreak/>
              <w:t>D</w:t>
            </w:r>
            <w:r w:rsidRPr="00CF7931">
              <w:rPr>
                <w:rFonts w:cstheme="minorHAnsi"/>
                <w:sz w:val="20"/>
                <w:szCs w:val="20"/>
              </w:rPr>
              <w:t xml:space="preserve">irector, </w:t>
            </w:r>
            <w:r>
              <w:rPr>
                <w:rFonts w:cstheme="minorHAnsi"/>
                <w:sz w:val="20"/>
                <w:szCs w:val="20"/>
              </w:rPr>
              <w:t>I</w:t>
            </w:r>
            <w:r w:rsidRPr="00CF7931">
              <w:rPr>
                <w:rFonts w:cstheme="minorHAnsi"/>
                <w:sz w:val="20"/>
                <w:szCs w:val="20"/>
              </w:rPr>
              <w:t xml:space="preserve">nfection </w:t>
            </w:r>
            <w:r>
              <w:rPr>
                <w:rFonts w:cstheme="minorHAnsi"/>
                <w:sz w:val="20"/>
                <w:szCs w:val="20"/>
              </w:rPr>
              <w:t>P</w:t>
            </w:r>
            <w:r w:rsidRPr="00CF7931">
              <w:rPr>
                <w:rFonts w:cstheme="minorHAnsi"/>
                <w:sz w:val="20"/>
                <w:szCs w:val="20"/>
              </w:rPr>
              <w:t xml:space="preserve">reventionist </w:t>
            </w:r>
          </w:p>
        </w:tc>
        <w:tc>
          <w:tcPr>
            <w:tcW w:w="2520" w:type="dxa"/>
          </w:tcPr>
          <w:p w14:paraId="7205BAEC" w14:textId="27520DF1" w:rsidR="009551AA" w:rsidRPr="0052007C" w:rsidRDefault="0052007C" w:rsidP="00DB097C">
            <w:pPr>
              <w:rPr>
                <w:sz w:val="20"/>
                <w:szCs w:val="20"/>
              </w:rPr>
            </w:pPr>
            <w:r w:rsidRPr="0052007C">
              <w:rPr>
                <w:sz w:val="20"/>
                <w:szCs w:val="20"/>
              </w:rPr>
              <w:lastRenderedPageBreak/>
              <w:t>Testing is implemented as applicable</w:t>
            </w:r>
            <w:r w:rsidR="008675B0">
              <w:rPr>
                <w:sz w:val="20"/>
                <w:szCs w:val="20"/>
              </w:rPr>
              <w:t>,</w:t>
            </w:r>
            <w:r w:rsidRPr="0052007C">
              <w:rPr>
                <w:sz w:val="20"/>
                <w:szCs w:val="20"/>
              </w:rPr>
              <w:t xml:space="preserve"> and documentation of testing is </w:t>
            </w:r>
            <w:r w:rsidRPr="0052007C">
              <w:rPr>
                <w:sz w:val="20"/>
                <w:szCs w:val="20"/>
              </w:rPr>
              <w:lastRenderedPageBreak/>
              <w:t>ma</w:t>
            </w:r>
            <w:r w:rsidR="00FB7493">
              <w:rPr>
                <w:sz w:val="20"/>
                <w:szCs w:val="20"/>
              </w:rPr>
              <w:t>intained</w:t>
            </w:r>
            <w:r w:rsidRPr="0052007C">
              <w:rPr>
                <w:sz w:val="20"/>
                <w:szCs w:val="20"/>
              </w:rPr>
              <w:t xml:space="preserve"> using designated tracking tools</w:t>
            </w:r>
          </w:p>
        </w:tc>
        <w:tc>
          <w:tcPr>
            <w:tcW w:w="5400" w:type="dxa"/>
          </w:tcPr>
          <w:p w14:paraId="20B56539" w14:textId="14BEE2E6" w:rsidR="009551AA" w:rsidRPr="00BC1454" w:rsidRDefault="00C51C4A" w:rsidP="00DB097C">
            <w:pPr>
              <w:pStyle w:val="ListParagraph"/>
              <w:numPr>
                <w:ilvl w:val="0"/>
                <w:numId w:val="15"/>
              </w:numPr>
              <w:rPr>
                <w:sz w:val="20"/>
                <w:szCs w:val="20"/>
              </w:rPr>
            </w:pPr>
            <w:hyperlink r:id="rId53" w:history="1">
              <w:r w:rsidR="009551AA" w:rsidRPr="00BC1454">
                <w:rPr>
                  <w:rStyle w:val="Hyperlink"/>
                  <w:sz w:val="20"/>
                  <w:szCs w:val="20"/>
                </w:rPr>
                <w:t xml:space="preserve">QSO-20-38-NH REVISED 09/23/22 </w:t>
              </w:r>
              <w:r w:rsidR="009551AA">
                <w:rPr>
                  <w:rStyle w:val="Hyperlink"/>
                  <w:sz w:val="20"/>
                  <w:szCs w:val="20"/>
                </w:rPr>
                <w:t>| CMS</w:t>
              </w:r>
            </w:hyperlink>
            <w:r w:rsidR="009551AA" w:rsidRPr="00BC1454">
              <w:rPr>
                <w:sz w:val="20"/>
                <w:szCs w:val="20"/>
              </w:rPr>
              <w:t xml:space="preserve"> </w:t>
            </w:r>
            <w:r w:rsidR="009551AA" w:rsidRPr="00EF6EBC">
              <w:rPr>
                <w:sz w:val="20"/>
                <w:szCs w:val="20"/>
              </w:rPr>
              <w:t>–</w:t>
            </w:r>
            <w:r w:rsidR="009551AA" w:rsidRPr="00BC1454">
              <w:rPr>
                <w:sz w:val="20"/>
                <w:szCs w:val="20"/>
              </w:rPr>
              <w:t xml:space="preserve"> Updated memo on testing</w:t>
            </w:r>
          </w:p>
          <w:p w14:paraId="60E0EFDC" w14:textId="5A1E8F91" w:rsidR="009551AA" w:rsidRPr="00ED7494" w:rsidRDefault="00C51C4A" w:rsidP="00DB097C">
            <w:pPr>
              <w:pStyle w:val="ListParagraph"/>
              <w:numPr>
                <w:ilvl w:val="0"/>
                <w:numId w:val="15"/>
              </w:numPr>
              <w:rPr>
                <w:sz w:val="20"/>
                <w:szCs w:val="20"/>
              </w:rPr>
            </w:pPr>
            <w:hyperlink r:id="rId54" w:history="1">
              <w:r w:rsidR="00BC3D80" w:rsidRPr="00AD39CF">
                <w:rPr>
                  <w:rStyle w:val="Hyperlink"/>
                  <w:sz w:val="20"/>
                  <w:szCs w:val="20"/>
                </w:rPr>
                <w:t xml:space="preserve">Information </w:t>
              </w:r>
              <w:r w:rsidR="00AD39CF" w:rsidRPr="00AD39CF">
                <w:rPr>
                  <w:rStyle w:val="Hyperlink"/>
                  <w:sz w:val="20"/>
                  <w:szCs w:val="20"/>
                </w:rPr>
                <w:t xml:space="preserve">for Clinicians </w:t>
              </w:r>
              <w:r w:rsidR="00BC3D80" w:rsidRPr="00AD39CF">
                <w:rPr>
                  <w:rStyle w:val="Hyperlink"/>
                  <w:sz w:val="20"/>
                  <w:szCs w:val="20"/>
                </w:rPr>
                <w:t xml:space="preserve">on </w:t>
              </w:r>
              <w:r w:rsidR="00AD39CF" w:rsidRPr="00AD39CF">
                <w:rPr>
                  <w:rStyle w:val="Hyperlink"/>
                  <w:sz w:val="20"/>
                  <w:szCs w:val="20"/>
                </w:rPr>
                <w:t xml:space="preserve">Influenza Virus </w:t>
              </w:r>
              <w:r w:rsidR="00BC3D80" w:rsidRPr="00AD39CF">
                <w:rPr>
                  <w:rStyle w:val="Hyperlink"/>
                  <w:sz w:val="20"/>
                  <w:szCs w:val="20"/>
                </w:rPr>
                <w:t>T</w:t>
              </w:r>
              <w:r w:rsidR="009551AA" w:rsidRPr="00AD39CF">
                <w:rPr>
                  <w:rStyle w:val="Hyperlink"/>
                  <w:sz w:val="20"/>
                  <w:szCs w:val="20"/>
                </w:rPr>
                <w:t xml:space="preserve">esting | CDC </w:t>
              </w:r>
            </w:hyperlink>
            <w:r w:rsidR="009551AA" w:rsidRPr="2CCE2FEA">
              <w:rPr>
                <w:sz w:val="20"/>
                <w:szCs w:val="20"/>
              </w:rPr>
              <w:t>– Guidance on appropriate flu testing and specimen collection</w:t>
            </w:r>
          </w:p>
        </w:tc>
      </w:tr>
      <w:tr w:rsidR="009551AA" w14:paraId="766239CE" w14:textId="77777777" w:rsidTr="00DB097C">
        <w:trPr>
          <w:trHeight w:val="381"/>
        </w:trPr>
        <w:tc>
          <w:tcPr>
            <w:tcW w:w="1435" w:type="dxa"/>
          </w:tcPr>
          <w:p w14:paraId="6D448C01" w14:textId="5B2B9B78" w:rsidR="009551AA" w:rsidRPr="00C00D43" w:rsidRDefault="009551AA" w:rsidP="00DB097C">
            <w:pPr>
              <w:rPr>
                <w:rFonts w:cstheme="minorHAnsi"/>
                <w:sz w:val="24"/>
                <w:szCs w:val="24"/>
              </w:rPr>
            </w:pPr>
          </w:p>
        </w:tc>
        <w:tc>
          <w:tcPr>
            <w:tcW w:w="3150" w:type="dxa"/>
          </w:tcPr>
          <w:p w14:paraId="672FC861" w14:textId="49275D56" w:rsidR="009551AA" w:rsidRPr="00127CCA" w:rsidRDefault="009551AA" w:rsidP="00DB097C">
            <w:pPr>
              <w:pStyle w:val="ListParagraph"/>
              <w:numPr>
                <w:ilvl w:val="0"/>
                <w:numId w:val="15"/>
              </w:numPr>
              <w:rPr>
                <w:b/>
                <w:color w:val="0073B6"/>
                <w:sz w:val="20"/>
                <w:szCs w:val="20"/>
              </w:rPr>
            </w:pPr>
            <w:r w:rsidRPr="00127CCA">
              <w:rPr>
                <w:b/>
                <w:color w:val="0073B6"/>
                <w:sz w:val="20"/>
                <w:szCs w:val="20"/>
              </w:rPr>
              <w:t xml:space="preserve">Address </w:t>
            </w:r>
            <w:r w:rsidRPr="00127CCA">
              <w:rPr>
                <w:b/>
                <w:bCs/>
                <w:color w:val="0073B6"/>
                <w:sz w:val="20"/>
                <w:szCs w:val="20"/>
              </w:rPr>
              <w:t>visitation</w:t>
            </w:r>
          </w:p>
          <w:p w14:paraId="6881985C" w14:textId="0E30BA50" w:rsidR="009551AA" w:rsidRPr="00BC48E4" w:rsidRDefault="009551AA" w:rsidP="00DB097C">
            <w:pPr>
              <w:pStyle w:val="ListParagraph"/>
              <w:numPr>
                <w:ilvl w:val="0"/>
                <w:numId w:val="9"/>
              </w:numPr>
              <w:rPr>
                <w:sz w:val="20"/>
                <w:szCs w:val="20"/>
              </w:rPr>
            </w:pPr>
            <w:r w:rsidRPr="00BC48E4">
              <w:rPr>
                <w:sz w:val="20"/>
                <w:szCs w:val="20"/>
              </w:rPr>
              <w:t xml:space="preserve">Use guidance from nationally recognized agencies </w:t>
            </w:r>
            <w:r>
              <w:rPr>
                <w:sz w:val="20"/>
                <w:szCs w:val="20"/>
              </w:rPr>
              <w:t>(</w:t>
            </w:r>
            <w:r w:rsidRPr="00BC48E4">
              <w:rPr>
                <w:sz w:val="20"/>
                <w:szCs w:val="20"/>
              </w:rPr>
              <w:t>i.e.</w:t>
            </w:r>
            <w:r>
              <w:rPr>
                <w:sz w:val="20"/>
                <w:szCs w:val="20"/>
              </w:rPr>
              <w:t>,</w:t>
            </w:r>
            <w:r w:rsidRPr="00BC48E4">
              <w:rPr>
                <w:sz w:val="20"/>
                <w:szCs w:val="20"/>
              </w:rPr>
              <w:t xml:space="preserve"> CMS, CDC</w:t>
            </w:r>
            <w:r>
              <w:rPr>
                <w:sz w:val="20"/>
                <w:szCs w:val="20"/>
              </w:rPr>
              <w:t>)</w:t>
            </w:r>
            <w:r w:rsidRPr="00BC48E4">
              <w:rPr>
                <w:sz w:val="20"/>
                <w:szCs w:val="20"/>
              </w:rPr>
              <w:t xml:space="preserve"> to address visitation recommendations/</w:t>
            </w:r>
            <w:r w:rsidRPr="00BC48E4">
              <w:rPr>
                <w:sz w:val="20"/>
                <w:szCs w:val="20"/>
              </w:rPr>
              <w:br/>
              <w:t>requirements</w:t>
            </w:r>
          </w:p>
          <w:p w14:paraId="24055FC4" w14:textId="7D37B8BE" w:rsidR="009551AA" w:rsidRPr="00BC48E4" w:rsidRDefault="009551AA" w:rsidP="00DB097C">
            <w:pPr>
              <w:pStyle w:val="ListParagraph"/>
              <w:numPr>
                <w:ilvl w:val="0"/>
                <w:numId w:val="9"/>
              </w:numPr>
              <w:rPr>
                <w:sz w:val="20"/>
                <w:szCs w:val="20"/>
              </w:rPr>
            </w:pPr>
            <w:r w:rsidRPr="00BC48E4">
              <w:rPr>
                <w:sz w:val="20"/>
                <w:szCs w:val="20"/>
              </w:rPr>
              <w:t>Inform residents of their rights to determine a personal visitation plan</w:t>
            </w:r>
          </w:p>
          <w:p w14:paraId="34D4F599" w14:textId="026F77A4" w:rsidR="009551AA" w:rsidRPr="00BC48E4" w:rsidRDefault="009551AA" w:rsidP="00DB097C">
            <w:pPr>
              <w:pStyle w:val="ListParagraph"/>
              <w:numPr>
                <w:ilvl w:val="0"/>
                <w:numId w:val="9"/>
              </w:numPr>
              <w:rPr>
                <w:sz w:val="20"/>
                <w:szCs w:val="20"/>
              </w:rPr>
            </w:pPr>
            <w:r w:rsidRPr="00BC48E4">
              <w:rPr>
                <w:sz w:val="20"/>
                <w:szCs w:val="20"/>
              </w:rPr>
              <w:t>Add contact information to signage for questions, improved visibility</w:t>
            </w:r>
          </w:p>
          <w:p w14:paraId="1D2EC6CF" w14:textId="5C55BDFD" w:rsidR="009551AA" w:rsidRPr="00BC48E4" w:rsidRDefault="009551AA" w:rsidP="00DB097C">
            <w:pPr>
              <w:pStyle w:val="ListParagraph"/>
              <w:numPr>
                <w:ilvl w:val="0"/>
                <w:numId w:val="9"/>
              </w:numPr>
              <w:rPr>
                <w:sz w:val="20"/>
                <w:szCs w:val="20"/>
              </w:rPr>
            </w:pPr>
            <w:r w:rsidRPr="00BC48E4">
              <w:rPr>
                <w:sz w:val="20"/>
                <w:szCs w:val="20"/>
              </w:rPr>
              <w:t>Add messaging in a</w:t>
            </w:r>
            <w:r>
              <w:rPr>
                <w:sz w:val="20"/>
                <w:szCs w:val="20"/>
              </w:rPr>
              <w:t>dditional</w:t>
            </w:r>
            <w:r w:rsidRPr="00BC48E4">
              <w:rPr>
                <w:sz w:val="20"/>
                <w:szCs w:val="20"/>
              </w:rPr>
              <w:t xml:space="preserve"> languages</w:t>
            </w:r>
          </w:p>
          <w:p w14:paraId="1F4E05A1" w14:textId="77777777" w:rsidR="009551AA" w:rsidRPr="00BC48E4" w:rsidRDefault="009551AA" w:rsidP="00DB097C">
            <w:pPr>
              <w:pStyle w:val="ListParagraph"/>
              <w:numPr>
                <w:ilvl w:val="0"/>
                <w:numId w:val="9"/>
              </w:numPr>
              <w:rPr>
                <w:sz w:val="20"/>
                <w:szCs w:val="20"/>
              </w:rPr>
            </w:pPr>
            <w:r w:rsidRPr="00BC48E4">
              <w:rPr>
                <w:sz w:val="20"/>
                <w:szCs w:val="20"/>
              </w:rPr>
              <w:t>Communicate safe visitation policies and procedures with residents and families via council meetings, letters and emails</w:t>
            </w:r>
          </w:p>
          <w:p w14:paraId="79BBE68A" w14:textId="379A0E8B" w:rsidR="009551AA" w:rsidRPr="00BC48E4" w:rsidRDefault="009551AA" w:rsidP="00DB097C">
            <w:pPr>
              <w:pStyle w:val="ListParagraph"/>
              <w:numPr>
                <w:ilvl w:val="0"/>
                <w:numId w:val="9"/>
              </w:numPr>
              <w:rPr>
                <w:sz w:val="20"/>
                <w:szCs w:val="20"/>
              </w:rPr>
            </w:pPr>
            <w:r w:rsidRPr="00BC48E4">
              <w:rPr>
                <w:sz w:val="20"/>
                <w:szCs w:val="20"/>
              </w:rPr>
              <w:t xml:space="preserve">Train staff on the </w:t>
            </w:r>
            <w:r>
              <w:rPr>
                <w:sz w:val="20"/>
                <w:szCs w:val="20"/>
              </w:rPr>
              <w:t>s</w:t>
            </w:r>
            <w:r w:rsidRPr="00BC48E4">
              <w:rPr>
                <w:sz w:val="20"/>
                <w:szCs w:val="20"/>
              </w:rPr>
              <w:t xml:space="preserve">afe </w:t>
            </w:r>
            <w:r>
              <w:rPr>
                <w:sz w:val="20"/>
                <w:szCs w:val="20"/>
              </w:rPr>
              <w:t>v</w:t>
            </w:r>
            <w:r w:rsidRPr="00BC48E4">
              <w:rPr>
                <w:sz w:val="20"/>
                <w:szCs w:val="20"/>
              </w:rPr>
              <w:t xml:space="preserve">isitation </w:t>
            </w:r>
            <w:r>
              <w:rPr>
                <w:sz w:val="20"/>
                <w:szCs w:val="20"/>
              </w:rPr>
              <w:t>p</w:t>
            </w:r>
            <w:r w:rsidRPr="00BC48E4">
              <w:rPr>
                <w:sz w:val="20"/>
                <w:szCs w:val="20"/>
              </w:rPr>
              <w:t>lan and infection prevention and control (HH, PPE required, screening)</w:t>
            </w:r>
          </w:p>
        </w:tc>
        <w:tc>
          <w:tcPr>
            <w:tcW w:w="1800" w:type="dxa"/>
          </w:tcPr>
          <w:p w14:paraId="5CAACA8F" w14:textId="46EEE0AE" w:rsidR="009551AA" w:rsidRPr="00C73AE9" w:rsidRDefault="00C73AE9" w:rsidP="00DB097C">
            <w:pPr>
              <w:rPr>
                <w:rFonts w:cstheme="minorHAnsi"/>
                <w:sz w:val="20"/>
                <w:szCs w:val="20"/>
              </w:rPr>
            </w:pPr>
            <w:r w:rsidRPr="00CF7931">
              <w:rPr>
                <w:rFonts w:cstheme="minorHAnsi"/>
                <w:sz w:val="20"/>
                <w:szCs w:val="20"/>
              </w:rPr>
              <w:t xml:space="preserve">Administrator, </w:t>
            </w:r>
            <w:r>
              <w:rPr>
                <w:rFonts w:cstheme="minorHAnsi"/>
                <w:sz w:val="20"/>
                <w:szCs w:val="20"/>
              </w:rPr>
              <w:t>D</w:t>
            </w:r>
            <w:r w:rsidRPr="00CF7931">
              <w:rPr>
                <w:rFonts w:cstheme="minorHAnsi"/>
                <w:sz w:val="20"/>
                <w:szCs w:val="20"/>
              </w:rPr>
              <w:t xml:space="preserve">irector of </w:t>
            </w:r>
            <w:r>
              <w:rPr>
                <w:rFonts w:cstheme="minorHAnsi"/>
                <w:sz w:val="20"/>
                <w:szCs w:val="20"/>
              </w:rPr>
              <w:t>N</w:t>
            </w:r>
            <w:r w:rsidRPr="00CF7931">
              <w:rPr>
                <w:rFonts w:cstheme="minorHAnsi"/>
                <w:sz w:val="20"/>
                <w:szCs w:val="20"/>
              </w:rPr>
              <w:t xml:space="preserve">ursing, </w:t>
            </w:r>
            <w:r>
              <w:rPr>
                <w:rFonts w:cstheme="minorHAnsi"/>
                <w:sz w:val="20"/>
                <w:szCs w:val="20"/>
              </w:rPr>
              <w:t>M</w:t>
            </w:r>
            <w:r w:rsidRPr="00CF7931">
              <w:rPr>
                <w:rFonts w:cstheme="minorHAnsi"/>
                <w:sz w:val="20"/>
                <w:szCs w:val="20"/>
              </w:rPr>
              <w:t xml:space="preserve">edical </w:t>
            </w:r>
            <w:r>
              <w:rPr>
                <w:rFonts w:cstheme="minorHAnsi"/>
                <w:sz w:val="20"/>
                <w:szCs w:val="20"/>
              </w:rPr>
              <w:t>D</w:t>
            </w:r>
            <w:r w:rsidRPr="00CF7931">
              <w:rPr>
                <w:rFonts w:cstheme="minorHAnsi"/>
                <w:sz w:val="20"/>
                <w:szCs w:val="20"/>
              </w:rPr>
              <w:t xml:space="preserve">irector, </w:t>
            </w:r>
            <w:r>
              <w:rPr>
                <w:rFonts w:cstheme="minorHAnsi"/>
                <w:sz w:val="20"/>
                <w:szCs w:val="20"/>
              </w:rPr>
              <w:t>I</w:t>
            </w:r>
            <w:r w:rsidRPr="00CF7931">
              <w:rPr>
                <w:rFonts w:cstheme="minorHAnsi"/>
                <w:sz w:val="20"/>
                <w:szCs w:val="20"/>
              </w:rPr>
              <w:t xml:space="preserve">nfection </w:t>
            </w:r>
            <w:r>
              <w:rPr>
                <w:rFonts w:cstheme="minorHAnsi"/>
                <w:sz w:val="20"/>
                <w:szCs w:val="20"/>
              </w:rPr>
              <w:t>P</w:t>
            </w:r>
            <w:r w:rsidRPr="00CF7931">
              <w:rPr>
                <w:rFonts w:cstheme="minorHAnsi"/>
                <w:sz w:val="20"/>
                <w:szCs w:val="20"/>
              </w:rPr>
              <w:t xml:space="preserve">reventionist </w:t>
            </w:r>
          </w:p>
        </w:tc>
        <w:tc>
          <w:tcPr>
            <w:tcW w:w="2520" w:type="dxa"/>
          </w:tcPr>
          <w:p w14:paraId="1F29AE5C" w14:textId="11EDADB2" w:rsidR="009551AA" w:rsidRPr="0052007C" w:rsidRDefault="0052007C" w:rsidP="00DB097C">
            <w:pPr>
              <w:rPr>
                <w:sz w:val="20"/>
                <w:szCs w:val="20"/>
              </w:rPr>
            </w:pPr>
            <w:r w:rsidRPr="0052007C">
              <w:rPr>
                <w:sz w:val="20"/>
                <w:szCs w:val="20"/>
              </w:rPr>
              <w:t>Visitation plan is implemented as applicable</w:t>
            </w:r>
            <w:r w:rsidR="008675B0">
              <w:rPr>
                <w:sz w:val="20"/>
                <w:szCs w:val="20"/>
              </w:rPr>
              <w:t>,</w:t>
            </w:r>
            <w:r w:rsidRPr="0052007C">
              <w:rPr>
                <w:sz w:val="20"/>
                <w:szCs w:val="20"/>
              </w:rPr>
              <w:t xml:space="preserve"> and compliance with infection prevention practices is documented using designated tracking tool</w:t>
            </w:r>
          </w:p>
        </w:tc>
        <w:tc>
          <w:tcPr>
            <w:tcW w:w="5400" w:type="dxa"/>
          </w:tcPr>
          <w:p w14:paraId="2B619B4B" w14:textId="5F343165" w:rsidR="009551AA" w:rsidRPr="009A15AE" w:rsidRDefault="00C51C4A" w:rsidP="00DB097C">
            <w:pPr>
              <w:pStyle w:val="ListParagraph"/>
              <w:numPr>
                <w:ilvl w:val="0"/>
                <w:numId w:val="15"/>
              </w:numPr>
              <w:rPr>
                <w:rStyle w:val="Hyperlink"/>
                <w:sz w:val="20"/>
                <w:szCs w:val="20"/>
              </w:rPr>
            </w:pPr>
            <w:hyperlink r:id="rId55" w:history="1">
              <w:r w:rsidR="009551AA" w:rsidRPr="009A15AE">
                <w:rPr>
                  <w:rStyle w:val="Hyperlink"/>
                  <w:sz w:val="20"/>
                  <w:szCs w:val="20"/>
                </w:rPr>
                <w:t>Visitation Plan Guidelines</w:t>
              </w:r>
              <w:r w:rsidR="009551AA">
                <w:rPr>
                  <w:rStyle w:val="Hyperlink"/>
                  <w:sz w:val="20"/>
                  <w:szCs w:val="20"/>
                </w:rPr>
                <w:t xml:space="preserve"> | HQIN</w:t>
              </w:r>
            </w:hyperlink>
            <w:r w:rsidR="009551AA" w:rsidRPr="00142144">
              <w:rPr>
                <w:sz w:val="20"/>
                <w:szCs w:val="20"/>
              </w:rPr>
              <w:t xml:space="preserve"> </w:t>
            </w:r>
            <w:r w:rsidR="009551AA" w:rsidRPr="00EF6EBC">
              <w:rPr>
                <w:sz w:val="20"/>
                <w:szCs w:val="20"/>
              </w:rPr>
              <w:t>–</w:t>
            </w:r>
            <w:r w:rsidR="009551AA">
              <w:rPr>
                <w:sz w:val="20"/>
                <w:szCs w:val="20"/>
              </w:rPr>
              <w:t xml:space="preserve"> </w:t>
            </w:r>
            <w:r w:rsidR="009551AA" w:rsidRPr="009A15AE">
              <w:rPr>
                <w:rStyle w:val="Hyperlink"/>
                <w:color w:val="auto"/>
                <w:sz w:val="20"/>
                <w:szCs w:val="20"/>
                <w:u w:val="none"/>
              </w:rPr>
              <w:t>Template for creating a facility</w:t>
            </w:r>
            <w:r w:rsidR="009551AA">
              <w:rPr>
                <w:rStyle w:val="Hyperlink"/>
                <w:color w:val="auto"/>
                <w:sz w:val="20"/>
                <w:szCs w:val="20"/>
                <w:u w:val="none"/>
              </w:rPr>
              <w:t>-</w:t>
            </w:r>
            <w:r w:rsidR="009551AA" w:rsidRPr="009A15AE">
              <w:rPr>
                <w:rStyle w:val="Hyperlink"/>
                <w:color w:val="auto"/>
                <w:sz w:val="20"/>
                <w:szCs w:val="20"/>
                <w:u w:val="none"/>
              </w:rPr>
              <w:t>specific visitation plan</w:t>
            </w:r>
          </w:p>
          <w:p w14:paraId="17DD1D0B" w14:textId="6D9FF9D5" w:rsidR="009551AA" w:rsidRPr="009A15AE" w:rsidRDefault="00C51C4A" w:rsidP="00DB097C">
            <w:pPr>
              <w:pStyle w:val="ListParagraph"/>
              <w:numPr>
                <w:ilvl w:val="0"/>
                <w:numId w:val="15"/>
              </w:numPr>
              <w:rPr>
                <w:rStyle w:val="Hyperlink"/>
                <w:sz w:val="20"/>
                <w:szCs w:val="20"/>
              </w:rPr>
            </w:pPr>
            <w:hyperlink r:id="rId56" w:history="1">
              <w:r w:rsidR="009551AA">
                <w:rPr>
                  <w:rStyle w:val="Hyperlink"/>
                  <w:sz w:val="20"/>
                  <w:szCs w:val="20"/>
                </w:rPr>
                <w:t xml:space="preserve">QSO-20-39 NH REVISED </w:t>
              </w:r>
              <w:r w:rsidR="009551AA" w:rsidRPr="009A15AE">
                <w:rPr>
                  <w:rStyle w:val="Hyperlink"/>
                  <w:sz w:val="20"/>
                  <w:szCs w:val="20"/>
                </w:rPr>
                <w:t xml:space="preserve">05/08/2023 </w:t>
              </w:r>
              <w:r w:rsidR="009551AA">
                <w:rPr>
                  <w:rStyle w:val="Hyperlink"/>
                  <w:sz w:val="20"/>
                  <w:szCs w:val="20"/>
                </w:rPr>
                <w:t>| CMS</w:t>
              </w:r>
            </w:hyperlink>
            <w:r w:rsidR="009551AA" w:rsidRPr="0004778C">
              <w:rPr>
                <w:rStyle w:val="Hyperlink"/>
                <w:sz w:val="20"/>
                <w:szCs w:val="20"/>
                <w:u w:val="none"/>
              </w:rPr>
              <w:t xml:space="preserve"> </w:t>
            </w:r>
            <w:r w:rsidR="009551AA" w:rsidRPr="00EF6EBC">
              <w:rPr>
                <w:sz w:val="20"/>
                <w:szCs w:val="20"/>
              </w:rPr>
              <w:t>–</w:t>
            </w:r>
            <w:r w:rsidR="009551AA">
              <w:rPr>
                <w:sz w:val="20"/>
                <w:szCs w:val="20"/>
              </w:rPr>
              <w:t xml:space="preserve"> </w:t>
            </w:r>
            <w:r w:rsidR="009551AA" w:rsidRPr="003541EE">
              <w:rPr>
                <w:rStyle w:val="Hyperlink"/>
                <w:color w:val="auto"/>
                <w:sz w:val="20"/>
                <w:szCs w:val="20"/>
                <w:u w:val="none"/>
              </w:rPr>
              <w:t>Updated memo on visitation</w:t>
            </w:r>
            <w:r w:rsidR="009551AA" w:rsidRPr="003541EE">
              <w:rPr>
                <w:rStyle w:val="Hyperlink"/>
                <w:color w:val="auto"/>
                <w:sz w:val="20"/>
                <w:szCs w:val="20"/>
              </w:rPr>
              <w:t xml:space="preserve"> </w:t>
            </w:r>
          </w:p>
          <w:p w14:paraId="1D12D42B" w14:textId="321BDFC5" w:rsidR="009551AA" w:rsidRPr="00AD39CF" w:rsidRDefault="00C51C4A" w:rsidP="00DB097C">
            <w:pPr>
              <w:pStyle w:val="ListParagraph"/>
              <w:numPr>
                <w:ilvl w:val="0"/>
                <w:numId w:val="15"/>
              </w:numPr>
              <w:rPr>
                <w:color w:val="0000FF"/>
                <w:sz w:val="20"/>
                <w:szCs w:val="20"/>
                <w:u w:val="single"/>
              </w:rPr>
            </w:pPr>
            <w:hyperlink r:id="rId57" w:history="1">
              <w:r w:rsidR="00142144" w:rsidRPr="00142144">
                <w:rPr>
                  <w:rStyle w:val="Hyperlink"/>
                  <w:sz w:val="20"/>
                  <w:szCs w:val="20"/>
                </w:rPr>
                <w:t>Visitation Guidance Poster | HQIN</w:t>
              </w:r>
            </w:hyperlink>
          </w:p>
        </w:tc>
      </w:tr>
      <w:tr w:rsidR="009551AA" w14:paraId="5FAD0884" w14:textId="77777777" w:rsidTr="00DB097C">
        <w:trPr>
          <w:trHeight w:val="6480"/>
        </w:trPr>
        <w:tc>
          <w:tcPr>
            <w:tcW w:w="1435" w:type="dxa"/>
          </w:tcPr>
          <w:p w14:paraId="357F448A" w14:textId="6CB2DF4B" w:rsidR="009551AA" w:rsidRPr="00C00D43" w:rsidRDefault="009551AA" w:rsidP="00DB097C">
            <w:pPr>
              <w:rPr>
                <w:rFonts w:cstheme="minorHAnsi"/>
                <w:sz w:val="24"/>
                <w:szCs w:val="24"/>
              </w:rPr>
            </w:pPr>
          </w:p>
        </w:tc>
        <w:tc>
          <w:tcPr>
            <w:tcW w:w="3150" w:type="dxa"/>
          </w:tcPr>
          <w:p w14:paraId="080DA8D7" w14:textId="4BD57FFF" w:rsidR="009551AA" w:rsidRPr="00BC48E4" w:rsidRDefault="009551AA" w:rsidP="00DB097C">
            <w:pPr>
              <w:pStyle w:val="ListParagraph"/>
              <w:numPr>
                <w:ilvl w:val="0"/>
                <w:numId w:val="17"/>
              </w:numPr>
              <w:rPr>
                <w:sz w:val="20"/>
                <w:szCs w:val="20"/>
              </w:rPr>
            </w:pPr>
            <w:r w:rsidRPr="43F8D25D">
              <w:rPr>
                <w:b/>
                <w:bCs/>
                <w:color w:val="0073B6"/>
                <w:sz w:val="20"/>
                <w:szCs w:val="20"/>
              </w:rPr>
              <w:t xml:space="preserve">Screen </w:t>
            </w:r>
            <w:r w:rsidRPr="43F8D25D">
              <w:rPr>
                <w:sz w:val="20"/>
                <w:szCs w:val="20"/>
              </w:rPr>
              <w:t>(as applicable) all who enter the facility for signs and symptoms of infectious disease (</w:t>
            </w:r>
            <w:r w:rsidRPr="43F8D25D">
              <w:rPr>
                <w:b/>
                <w:bCs/>
                <w:color w:val="0073B6"/>
                <w:sz w:val="20"/>
                <w:szCs w:val="20"/>
              </w:rPr>
              <w:t>NOTE:</w:t>
            </w:r>
            <w:r w:rsidRPr="43F8D25D">
              <w:rPr>
                <w:sz w:val="20"/>
                <w:szCs w:val="20"/>
              </w:rPr>
              <w:t xml:space="preserve"> Emergency personnel is exempt from screening)</w:t>
            </w:r>
          </w:p>
          <w:p w14:paraId="60E573C7" w14:textId="2EB087C4" w:rsidR="28C31039" w:rsidRDefault="28C31039" w:rsidP="00DB097C">
            <w:pPr>
              <w:pStyle w:val="ListParagraph"/>
              <w:numPr>
                <w:ilvl w:val="0"/>
                <w:numId w:val="10"/>
              </w:numPr>
              <w:spacing w:line="259" w:lineRule="auto"/>
              <w:rPr>
                <w:sz w:val="20"/>
                <w:szCs w:val="20"/>
              </w:rPr>
            </w:pPr>
            <w:r w:rsidRPr="43F8D25D">
              <w:rPr>
                <w:sz w:val="20"/>
                <w:szCs w:val="20"/>
              </w:rPr>
              <w:t xml:space="preserve">Implement screening and/or self-screening of staff and establish criteria for reporting to </w:t>
            </w:r>
            <w:r w:rsidR="00B05354">
              <w:rPr>
                <w:sz w:val="20"/>
                <w:szCs w:val="20"/>
              </w:rPr>
              <w:t>Employee He</w:t>
            </w:r>
            <w:r w:rsidRPr="43F8D25D">
              <w:rPr>
                <w:sz w:val="20"/>
                <w:szCs w:val="20"/>
              </w:rPr>
              <w:t>alth and avoiding facility when sick</w:t>
            </w:r>
            <w:r w:rsidR="66F92CC0" w:rsidRPr="43F8D25D">
              <w:rPr>
                <w:sz w:val="20"/>
                <w:szCs w:val="20"/>
              </w:rPr>
              <w:t>.</w:t>
            </w:r>
          </w:p>
          <w:p w14:paraId="6F7A7215" w14:textId="77777777" w:rsidR="009551AA" w:rsidRPr="00BC48E4" w:rsidRDefault="009551AA" w:rsidP="00DB097C">
            <w:pPr>
              <w:pStyle w:val="ListParagraph"/>
              <w:numPr>
                <w:ilvl w:val="0"/>
                <w:numId w:val="10"/>
              </w:numPr>
              <w:rPr>
                <w:rFonts w:cstheme="minorHAnsi"/>
                <w:sz w:val="20"/>
                <w:szCs w:val="20"/>
              </w:rPr>
            </w:pPr>
            <w:r w:rsidRPr="43F8D25D">
              <w:rPr>
                <w:sz w:val="20"/>
                <w:szCs w:val="20"/>
              </w:rPr>
              <w:t>Ensure ALL entry points are monitored on all shifts to prevent unchecked entry</w:t>
            </w:r>
          </w:p>
          <w:p w14:paraId="0E302050" w14:textId="6014B9A3" w:rsidR="009551AA" w:rsidRPr="00BC48E4" w:rsidRDefault="009551AA" w:rsidP="00DB097C">
            <w:pPr>
              <w:pStyle w:val="ListParagraph"/>
              <w:numPr>
                <w:ilvl w:val="0"/>
                <w:numId w:val="10"/>
              </w:numPr>
              <w:rPr>
                <w:rFonts w:cstheme="minorHAnsi"/>
                <w:sz w:val="20"/>
                <w:szCs w:val="20"/>
              </w:rPr>
            </w:pPr>
            <w:r w:rsidRPr="43F8D25D">
              <w:rPr>
                <w:sz w:val="20"/>
                <w:szCs w:val="20"/>
              </w:rPr>
              <w:t>Ensure adequate supply of PPE and HH station at entrance</w:t>
            </w:r>
          </w:p>
          <w:p w14:paraId="2FF37EA1" w14:textId="5A32AA56" w:rsidR="009551AA" w:rsidRPr="00BC48E4" w:rsidRDefault="009551AA" w:rsidP="00DB097C">
            <w:pPr>
              <w:pStyle w:val="ListParagraph"/>
              <w:numPr>
                <w:ilvl w:val="0"/>
                <w:numId w:val="10"/>
              </w:numPr>
              <w:rPr>
                <w:rFonts w:cstheme="minorHAnsi"/>
                <w:sz w:val="20"/>
                <w:szCs w:val="20"/>
              </w:rPr>
            </w:pPr>
            <w:r w:rsidRPr="43F8D25D">
              <w:rPr>
                <w:sz w:val="20"/>
                <w:szCs w:val="20"/>
              </w:rPr>
              <w:t>Audit compliance with screening (and determine baseline)</w:t>
            </w:r>
          </w:p>
          <w:p w14:paraId="6E7530E1" w14:textId="1A6260E0" w:rsidR="009551AA" w:rsidRPr="00BC48E4" w:rsidRDefault="009551AA" w:rsidP="00DB097C">
            <w:pPr>
              <w:pStyle w:val="ListParagraph"/>
              <w:numPr>
                <w:ilvl w:val="0"/>
                <w:numId w:val="10"/>
              </w:numPr>
              <w:rPr>
                <w:sz w:val="20"/>
                <w:szCs w:val="20"/>
              </w:rPr>
            </w:pPr>
            <w:r w:rsidRPr="43F8D25D">
              <w:rPr>
                <w:sz w:val="20"/>
                <w:szCs w:val="20"/>
              </w:rPr>
              <w:t>If applicable, develop a visitor testing plan to include testing process, tracking results and supp</w:t>
            </w:r>
            <w:r w:rsidR="00C5136E" w:rsidRPr="00D27187">
              <w:rPr>
                <w:noProof/>
                <w:color w:val="2B579A"/>
                <w:sz w:val="13"/>
                <w:shd w:val="clear" w:color="auto" w:fill="E6E6E6"/>
              </w:rPr>
              <mc:AlternateContent>
                <mc:Choice Requires="wps">
                  <w:drawing>
                    <wp:anchor distT="45720" distB="45720" distL="114300" distR="114300" simplePos="0" relativeHeight="251660299" behindDoc="0" locked="1" layoutInCell="1" allowOverlap="1" wp14:anchorId="4B2B1FD5" wp14:editId="050BA8B2">
                      <wp:simplePos x="0" y="0"/>
                      <wp:positionH relativeFrom="margin">
                        <wp:posOffset>-1177925</wp:posOffset>
                      </wp:positionH>
                      <wp:positionV relativeFrom="page">
                        <wp:posOffset>5121910</wp:posOffset>
                      </wp:positionV>
                      <wp:extent cx="416560" cy="689610"/>
                      <wp:effectExtent l="0" t="0" r="0" b="3175"/>
                      <wp:wrapNone/>
                      <wp:docPr id="1488923774" name="Text Box 14889237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689610"/>
                              </a:xfrm>
                              <a:prstGeom prst="rect">
                                <a:avLst/>
                              </a:prstGeom>
                              <a:noFill/>
                              <a:ln w="9525">
                                <a:noFill/>
                                <a:miter lim="800000"/>
                                <a:headEnd/>
                                <a:tailEnd/>
                              </a:ln>
                            </wps:spPr>
                            <wps:txbx>
                              <w:txbxContent>
                                <w:p w14:paraId="4996E82C" w14:textId="3BC04861" w:rsidR="00C5136E" w:rsidRPr="00EB4320" w:rsidRDefault="00C5136E" w:rsidP="00A6191A">
                                  <w:pPr>
                                    <w:spacing w:after="0" w:line="240" w:lineRule="auto"/>
                                    <w:ind w:hanging="14"/>
                                    <w:jc w:val="center"/>
                                    <w:rPr>
                                      <w:b/>
                                      <w:bCs/>
                                      <w:color w:val="FFFFFF" w:themeColor="background1"/>
                                      <w:sz w:val="26"/>
                                      <w:szCs w:val="26"/>
                                    </w:rPr>
                                  </w:pPr>
                                  <w:r>
                                    <w:rPr>
                                      <w:b/>
                                      <w:bCs/>
                                      <w:color w:val="FFFFFF" w:themeColor="background1"/>
                                      <w:sz w:val="26"/>
                                      <w:szCs w:val="26"/>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2B1FD5" id="Text Box 1488923774" o:spid="_x0000_s1038" type="#_x0000_t202" alt="&quot;&quot;" style="position:absolute;left:0;text-align:left;margin-left:-92.75pt;margin-top:403.3pt;width:32.8pt;height:54.3pt;z-index:251660299;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" filled="f" stroked="f">
                      <v:textbox style="mso-fit-shape-to-text:t">
                        <w:txbxContent>
                          <w:p w14:paraId="4996E82C" w14:textId="3BC04861" w:rsidR="00C5136E" w:rsidRPr="00EB4320" w:rsidRDefault="00C5136E" w:rsidP="00A6191A">
                            <w:pPr>
                              <w:spacing w:after="0" w:line="240" w:lineRule="auto"/>
                              <w:ind w:hanging="14"/>
                              <w:jc w:val="center"/>
                              <w:rPr>
                                <w:b/>
                                <w:bCs/>
                                <w:color w:val="FFFFFF" w:themeColor="background1"/>
                                <w:sz w:val="26"/>
                                <w:szCs w:val="26"/>
                              </w:rPr>
                            </w:pPr>
                            <w:r>
                              <w:rPr>
                                <w:b/>
                                <w:bCs/>
                                <w:color w:val="FFFFFF" w:themeColor="background1"/>
                                <w:sz w:val="26"/>
                                <w:szCs w:val="26"/>
                              </w:rPr>
                              <w:t>8</w:t>
                            </w:r>
                          </w:p>
                        </w:txbxContent>
                      </v:textbox>
                      <w10:wrap anchorx="margin" anchory="page"/>
                      <w10:anchorlock/>
                    </v:shape>
                  </w:pict>
                </mc:Fallback>
              </mc:AlternateContent>
            </w:r>
            <w:r w:rsidRPr="43F8D25D">
              <w:rPr>
                <w:sz w:val="20"/>
                <w:szCs w:val="20"/>
              </w:rPr>
              <w:t>ly management</w:t>
            </w:r>
          </w:p>
        </w:tc>
        <w:tc>
          <w:tcPr>
            <w:tcW w:w="1800" w:type="dxa"/>
          </w:tcPr>
          <w:p w14:paraId="43626898" w14:textId="62C9AB36" w:rsidR="00C73AE9" w:rsidRPr="00CF7931" w:rsidRDefault="00C73AE9" w:rsidP="00DB097C">
            <w:pPr>
              <w:rPr>
                <w:rFonts w:cstheme="minorHAnsi"/>
                <w:sz w:val="20"/>
                <w:szCs w:val="20"/>
              </w:rPr>
            </w:pPr>
            <w:r w:rsidRPr="00CF7931">
              <w:rPr>
                <w:rFonts w:cstheme="minorHAnsi"/>
                <w:sz w:val="20"/>
                <w:szCs w:val="20"/>
              </w:rPr>
              <w:t xml:space="preserve">Administrator, </w:t>
            </w:r>
            <w:r>
              <w:rPr>
                <w:rFonts w:cstheme="minorHAnsi"/>
                <w:sz w:val="20"/>
                <w:szCs w:val="20"/>
              </w:rPr>
              <w:t>D</w:t>
            </w:r>
            <w:r w:rsidRPr="00CF7931">
              <w:rPr>
                <w:rFonts w:cstheme="minorHAnsi"/>
                <w:sz w:val="20"/>
                <w:szCs w:val="20"/>
              </w:rPr>
              <w:t xml:space="preserve">irector of </w:t>
            </w:r>
            <w:r>
              <w:rPr>
                <w:rFonts w:cstheme="minorHAnsi"/>
                <w:sz w:val="20"/>
                <w:szCs w:val="20"/>
              </w:rPr>
              <w:t>N</w:t>
            </w:r>
            <w:r w:rsidRPr="00CF7931">
              <w:rPr>
                <w:rFonts w:cstheme="minorHAnsi"/>
                <w:sz w:val="20"/>
                <w:szCs w:val="20"/>
              </w:rPr>
              <w:t xml:space="preserve">ursing, </w:t>
            </w:r>
            <w:r>
              <w:rPr>
                <w:rFonts w:cstheme="minorHAnsi"/>
                <w:sz w:val="20"/>
                <w:szCs w:val="20"/>
              </w:rPr>
              <w:t>M</w:t>
            </w:r>
            <w:r w:rsidRPr="00CF7931">
              <w:rPr>
                <w:rFonts w:cstheme="minorHAnsi"/>
                <w:sz w:val="20"/>
                <w:szCs w:val="20"/>
              </w:rPr>
              <w:t xml:space="preserve">edical </w:t>
            </w:r>
            <w:r>
              <w:rPr>
                <w:rFonts w:cstheme="minorHAnsi"/>
                <w:sz w:val="20"/>
                <w:szCs w:val="20"/>
              </w:rPr>
              <w:t>D</w:t>
            </w:r>
            <w:r w:rsidRPr="00CF7931">
              <w:rPr>
                <w:rFonts w:cstheme="minorHAnsi"/>
                <w:sz w:val="20"/>
                <w:szCs w:val="20"/>
              </w:rPr>
              <w:t xml:space="preserve">irector, </w:t>
            </w:r>
            <w:r>
              <w:rPr>
                <w:rFonts w:cstheme="minorHAnsi"/>
                <w:sz w:val="20"/>
                <w:szCs w:val="20"/>
              </w:rPr>
              <w:t>I</w:t>
            </w:r>
            <w:r w:rsidRPr="00CF7931">
              <w:rPr>
                <w:rFonts w:cstheme="minorHAnsi"/>
                <w:sz w:val="20"/>
                <w:szCs w:val="20"/>
              </w:rPr>
              <w:t xml:space="preserve">nfection </w:t>
            </w:r>
            <w:r>
              <w:rPr>
                <w:rFonts w:cstheme="minorHAnsi"/>
                <w:sz w:val="20"/>
                <w:szCs w:val="20"/>
              </w:rPr>
              <w:t>P</w:t>
            </w:r>
            <w:r w:rsidRPr="00CF7931">
              <w:rPr>
                <w:rFonts w:cstheme="minorHAnsi"/>
                <w:sz w:val="20"/>
                <w:szCs w:val="20"/>
              </w:rPr>
              <w:t>reventionist</w:t>
            </w:r>
            <w:r>
              <w:rPr>
                <w:rFonts w:cstheme="minorHAnsi"/>
                <w:sz w:val="20"/>
                <w:szCs w:val="20"/>
              </w:rPr>
              <w:t>, Employee Health</w:t>
            </w:r>
            <w:r w:rsidRPr="00CF7931">
              <w:rPr>
                <w:rFonts w:cstheme="minorHAnsi"/>
                <w:sz w:val="20"/>
                <w:szCs w:val="20"/>
              </w:rPr>
              <w:t xml:space="preserve"> </w:t>
            </w:r>
          </w:p>
          <w:p w14:paraId="783940B5" w14:textId="038AE521" w:rsidR="00C73AE9" w:rsidRPr="00BC48E4" w:rsidRDefault="00C73AE9" w:rsidP="00DB097C">
            <w:pPr>
              <w:rPr>
                <w:sz w:val="20"/>
                <w:szCs w:val="20"/>
              </w:rPr>
            </w:pPr>
          </w:p>
        </w:tc>
        <w:tc>
          <w:tcPr>
            <w:tcW w:w="2520" w:type="dxa"/>
          </w:tcPr>
          <w:p w14:paraId="47745132" w14:textId="6B26D356" w:rsidR="009551AA" w:rsidRPr="00BC48E4" w:rsidRDefault="009551AA" w:rsidP="00DB097C">
            <w:pPr>
              <w:shd w:val="clear" w:color="auto" w:fill="FFFFFF" w:themeFill="background1"/>
              <w:rPr>
                <w:rFonts w:cstheme="minorHAnsi"/>
                <w:sz w:val="20"/>
                <w:szCs w:val="20"/>
                <w:highlight w:val="yellow"/>
              </w:rPr>
            </w:pPr>
            <w:r w:rsidRPr="00BC48E4">
              <w:rPr>
                <w:rFonts w:cstheme="minorHAnsi"/>
                <w:sz w:val="20"/>
                <w:szCs w:val="20"/>
              </w:rPr>
              <w:t>Create shift log (tracking tool) reviewed by administration daily; weekly review by IP with report to administrator</w:t>
            </w:r>
          </w:p>
        </w:tc>
        <w:tc>
          <w:tcPr>
            <w:tcW w:w="5400" w:type="dxa"/>
          </w:tcPr>
          <w:p w14:paraId="545BC54D" w14:textId="5720545F" w:rsidR="009551AA" w:rsidRPr="00301E60" w:rsidRDefault="009551AA" w:rsidP="00DB097C">
            <w:pPr>
              <w:rPr>
                <w:sz w:val="24"/>
                <w:szCs w:val="24"/>
              </w:rPr>
            </w:pPr>
          </w:p>
        </w:tc>
      </w:tr>
      <w:tr w:rsidR="009551AA" w14:paraId="1C4ADCCF" w14:textId="77777777" w:rsidTr="00DB097C">
        <w:trPr>
          <w:trHeight w:val="4610"/>
        </w:trPr>
        <w:tc>
          <w:tcPr>
            <w:tcW w:w="1435" w:type="dxa"/>
          </w:tcPr>
          <w:p w14:paraId="61710AF3" w14:textId="245907AD" w:rsidR="009551AA" w:rsidRPr="0003597F" w:rsidRDefault="009551AA" w:rsidP="00DB097C">
            <w:pPr>
              <w:rPr>
                <w:rFonts w:cstheme="minorHAnsi"/>
                <w:sz w:val="24"/>
                <w:szCs w:val="24"/>
              </w:rPr>
            </w:pPr>
          </w:p>
        </w:tc>
        <w:tc>
          <w:tcPr>
            <w:tcW w:w="3150" w:type="dxa"/>
          </w:tcPr>
          <w:p w14:paraId="786E0742" w14:textId="44B6B1F6" w:rsidR="009551AA" w:rsidRPr="00226218" w:rsidRDefault="009551AA" w:rsidP="00DB097C">
            <w:pPr>
              <w:pStyle w:val="ListParagraph"/>
              <w:numPr>
                <w:ilvl w:val="0"/>
                <w:numId w:val="15"/>
              </w:numPr>
              <w:rPr>
                <w:sz w:val="20"/>
                <w:szCs w:val="20"/>
              </w:rPr>
            </w:pPr>
            <w:r w:rsidRPr="43F8D25D">
              <w:rPr>
                <w:b/>
                <w:bCs/>
                <w:color w:val="0073B6"/>
                <w:sz w:val="20"/>
                <w:szCs w:val="20"/>
              </w:rPr>
              <w:t>Disinfect</w:t>
            </w:r>
            <w:r w:rsidRPr="43F8D25D">
              <w:rPr>
                <w:color w:val="0073B6"/>
                <w:sz w:val="20"/>
                <w:szCs w:val="20"/>
              </w:rPr>
              <w:t xml:space="preserve"> </w:t>
            </w:r>
            <w:r w:rsidRPr="43F8D25D">
              <w:rPr>
                <w:sz w:val="20"/>
                <w:szCs w:val="20"/>
              </w:rPr>
              <w:t xml:space="preserve">all high-touch and </w:t>
            </w:r>
            <w:r w:rsidR="5DDC60BF" w:rsidRPr="43F8D25D">
              <w:rPr>
                <w:sz w:val="20"/>
                <w:szCs w:val="20"/>
              </w:rPr>
              <w:t>frequently touched</w:t>
            </w:r>
            <w:r w:rsidRPr="43F8D25D">
              <w:rPr>
                <w:sz w:val="20"/>
                <w:szCs w:val="20"/>
              </w:rPr>
              <w:t xml:space="preserve"> surfaces and educate all staff on procedures</w:t>
            </w:r>
            <w:r w:rsidR="78DA281A" w:rsidRPr="43F8D25D">
              <w:rPr>
                <w:sz w:val="20"/>
                <w:szCs w:val="20"/>
              </w:rPr>
              <w:t xml:space="preserve">. </w:t>
            </w:r>
          </w:p>
          <w:p w14:paraId="00439D7B" w14:textId="47485761" w:rsidR="78DA281A" w:rsidRDefault="78DA281A" w:rsidP="00DB097C">
            <w:pPr>
              <w:pStyle w:val="ListParagraph"/>
              <w:numPr>
                <w:ilvl w:val="0"/>
                <w:numId w:val="2"/>
              </w:numPr>
              <w:rPr>
                <w:sz w:val="20"/>
                <w:szCs w:val="20"/>
              </w:rPr>
            </w:pPr>
            <w:r w:rsidRPr="43F8D25D">
              <w:rPr>
                <w:sz w:val="20"/>
                <w:szCs w:val="20"/>
              </w:rPr>
              <w:t>Increase frequency of cleaning during outbreaks</w:t>
            </w:r>
          </w:p>
          <w:p w14:paraId="0EBEBF38" w14:textId="30E0BE96" w:rsidR="046C5269" w:rsidRDefault="046C5269" w:rsidP="00DB097C">
            <w:pPr>
              <w:pStyle w:val="ListParagraph"/>
              <w:numPr>
                <w:ilvl w:val="0"/>
                <w:numId w:val="15"/>
              </w:numPr>
              <w:rPr>
                <w:sz w:val="20"/>
                <w:szCs w:val="20"/>
              </w:rPr>
            </w:pPr>
            <w:r w:rsidRPr="43F8D25D">
              <w:rPr>
                <w:sz w:val="20"/>
                <w:szCs w:val="20"/>
              </w:rPr>
              <w:t>Ensure appropriate routine cleaning and storage of all shared equipment (vital sign machine, weight machine, etc.</w:t>
            </w:r>
            <w:r w:rsidR="009544DA">
              <w:rPr>
                <w:sz w:val="20"/>
                <w:szCs w:val="20"/>
              </w:rPr>
              <w:t>)</w:t>
            </w:r>
          </w:p>
          <w:p w14:paraId="48BE0955" w14:textId="589C332D" w:rsidR="009551AA" w:rsidRPr="00226218" w:rsidRDefault="00142144" w:rsidP="00DB097C">
            <w:pPr>
              <w:ind w:left="-18"/>
              <w:rPr>
                <w:rFonts w:cstheme="minorHAnsi"/>
                <w:sz w:val="20"/>
                <w:szCs w:val="20"/>
              </w:rPr>
            </w:pPr>
            <w:r w:rsidRPr="00D27187">
              <w:rPr>
                <w:noProof/>
                <w:color w:val="2B579A"/>
                <w:sz w:val="13"/>
                <w:shd w:val="clear" w:color="auto" w:fill="E6E6E6"/>
              </w:rPr>
              <mc:AlternateContent>
                <mc:Choice Requires="wps">
                  <w:drawing>
                    <wp:anchor distT="45720" distB="45720" distL="114300" distR="114300" simplePos="0" relativeHeight="251658247" behindDoc="0" locked="1" layoutInCell="1" allowOverlap="1" wp14:anchorId="6EB4F202" wp14:editId="37193D81">
                      <wp:simplePos x="0" y="0"/>
                      <wp:positionH relativeFrom="margin">
                        <wp:posOffset>-1182370</wp:posOffset>
                      </wp:positionH>
                      <wp:positionV relativeFrom="page">
                        <wp:posOffset>5106035</wp:posOffset>
                      </wp:positionV>
                      <wp:extent cx="416560" cy="689610"/>
                      <wp:effectExtent l="0" t="0" r="0" b="3175"/>
                      <wp:wrapNone/>
                      <wp:docPr id="1377977707" name="Text Box 13779777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689610"/>
                              </a:xfrm>
                              <a:prstGeom prst="rect">
                                <a:avLst/>
                              </a:prstGeom>
                              <a:noFill/>
                              <a:ln w="9525">
                                <a:noFill/>
                                <a:miter lim="800000"/>
                                <a:headEnd/>
                                <a:tailEnd/>
                              </a:ln>
                            </wps:spPr>
                            <wps:txbx>
                              <w:txbxContent>
                                <w:p w14:paraId="0FA13603" w14:textId="18689762" w:rsidR="009551AA" w:rsidRPr="00EB4320" w:rsidRDefault="00C5136E" w:rsidP="00A6191A">
                                  <w:pPr>
                                    <w:spacing w:after="0" w:line="240" w:lineRule="auto"/>
                                    <w:ind w:hanging="14"/>
                                    <w:jc w:val="center"/>
                                    <w:rPr>
                                      <w:b/>
                                      <w:bCs/>
                                      <w:color w:val="FFFFFF" w:themeColor="background1"/>
                                      <w:sz w:val="26"/>
                                      <w:szCs w:val="26"/>
                                    </w:rPr>
                                  </w:pPr>
                                  <w:r>
                                    <w:rPr>
                                      <w:b/>
                                      <w:bCs/>
                                      <w:color w:val="FFFFFF" w:themeColor="background1"/>
                                      <w:sz w:val="26"/>
                                      <w:szCs w:val="26"/>
                                    </w:rPr>
                                    <w:t>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B4F202" id="Text Box 1377977707" o:spid="_x0000_s1039" type="#_x0000_t202" alt="&quot;&quot;" style="position:absolute;left:0;text-align:left;margin-left:-93.1pt;margin-top:402.05pt;width:32.8pt;height:54.3pt;z-index:251658247;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" filled="f" stroked="f">
                      <v:textbox style="mso-fit-shape-to-text:t">
                        <w:txbxContent>
                          <w:p w14:paraId="0FA13603" w14:textId="18689762" w:rsidR="009551AA" w:rsidRPr="00EB4320" w:rsidRDefault="00C5136E" w:rsidP="00A6191A">
                            <w:pPr>
                              <w:spacing w:after="0" w:line="240" w:lineRule="auto"/>
                              <w:ind w:hanging="14"/>
                              <w:jc w:val="center"/>
                              <w:rPr>
                                <w:b/>
                                <w:bCs/>
                                <w:color w:val="FFFFFF" w:themeColor="background1"/>
                                <w:sz w:val="26"/>
                                <w:szCs w:val="26"/>
                              </w:rPr>
                            </w:pPr>
                            <w:r>
                              <w:rPr>
                                <w:b/>
                                <w:bCs/>
                                <w:color w:val="FFFFFF" w:themeColor="background1"/>
                                <w:sz w:val="26"/>
                                <w:szCs w:val="26"/>
                              </w:rPr>
                              <w:t>9</w:t>
                            </w:r>
                          </w:p>
                        </w:txbxContent>
                      </v:textbox>
                      <w10:wrap anchorx="margin" anchory="page"/>
                      <w10:anchorlock/>
                    </v:shape>
                  </w:pict>
                </mc:Fallback>
              </mc:AlternateContent>
            </w:r>
          </w:p>
        </w:tc>
        <w:tc>
          <w:tcPr>
            <w:tcW w:w="1800" w:type="dxa"/>
          </w:tcPr>
          <w:p w14:paraId="7811F974" w14:textId="379FD5C1" w:rsidR="009551AA" w:rsidRPr="00226218" w:rsidRDefault="009551AA" w:rsidP="00DB097C">
            <w:pPr>
              <w:rPr>
                <w:rFonts w:cstheme="minorHAnsi"/>
                <w:sz w:val="20"/>
                <w:szCs w:val="20"/>
              </w:rPr>
            </w:pPr>
            <w:r w:rsidRPr="00226218">
              <w:rPr>
                <w:rFonts w:cstheme="minorHAnsi"/>
                <w:sz w:val="20"/>
                <w:szCs w:val="20"/>
              </w:rPr>
              <w:t xml:space="preserve">Administrator, </w:t>
            </w:r>
            <w:r w:rsidR="00AA292D">
              <w:rPr>
                <w:rFonts w:cstheme="minorHAnsi"/>
                <w:sz w:val="20"/>
                <w:szCs w:val="20"/>
              </w:rPr>
              <w:t>I</w:t>
            </w:r>
            <w:r w:rsidRPr="00226218">
              <w:rPr>
                <w:rFonts w:cstheme="minorHAnsi"/>
                <w:sz w:val="20"/>
                <w:szCs w:val="20"/>
              </w:rPr>
              <w:t xml:space="preserve">nfection </w:t>
            </w:r>
            <w:r w:rsidR="00AA292D">
              <w:rPr>
                <w:rFonts w:cstheme="minorHAnsi"/>
                <w:sz w:val="20"/>
                <w:szCs w:val="20"/>
              </w:rPr>
              <w:t>P</w:t>
            </w:r>
            <w:r w:rsidRPr="00226218">
              <w:rPr>
                <w:rFonts w:cstheme="minorHAnsi"/>
                <w:sz w:val="20"/>
                <w:szCs w:val="20"/>
              </w:rPr>
              <w:t xml:space="preserve">reventionist, </w:t>
            </w:r>
            <w:r w:rsidR="00AA292D">
              <w:rPr>
                <w:rFonts w:cstheme="minorHAnsi"/>
                <w:sz w:val="20"/>
                <w:szCs w:val="20"/>
              </w:rPr>
              <w:t>E</w:t>
            </w:r>
            <w:r w:rsidRPr="00226218">
              <w:rPr>
                <w:rFonts w:cstheme="minorHAnsi"/>
                <w:sz w:val="20"/>
                <w:szCs w:val="20"/>
              </w:rPr>
              <w:t xml:space="preserve">nvironmental </w:t>
            </w:r>
            <w:r w:rsidR="00AA292D">
              <w:rPr>
                <w:rFonts w:cstheme="minorHAnsi"/>
                <w:sz w:val="20"/>
                <w:szCs w:val="20"/>
              </w:rPr>
              <w:t>S</w:t>
            </w:r>
            <w:r w:rsidRPr="00226218">
              <w:rPr>
                <w:rFonts w:cstheme="minorHAnsi"/>
                <w:sz w:val="20"/>
                <w:szCs w:val="20"/>
              </w:rPr>
              <w:t xml:space="preserve">ervices </w:t>
            </w:r>
            <w:r w:rsidR="00AA292D">
              <w:rPr>
                <w:rFonts w:cstheme="minorHAnsi"/>
                <w:sz w:val="20"/>
                <w:szCs w:val="20"/>
              </w:rPr>
              <w:t>S</w:t>
            </w:r>
            <w:r w:rsidRPr="00226218">
              <w:rPr>
                <w:rFonts w:cstheme="minorHAnsi"/>
                <w:sz w:val="20"/>
                <w:szCs w:val="20"/>
              </w:rPr>
              <w:t>taff</w:t>
            </w:r>
          </w:p>
          <w:p w14:paraId="617AC90A" w14:textId="5EC02B5C" w:rsidR="009551AA" w:rsidRPr="00226218" w:rsidRDefault="009551AA" w:rsidP="00DB097C">
            <w:pPr>
              <w:ind w:right="-194"/>
              <w:rPr>
                <w:rFonts w:cstheme="minorHAnsi"/>
                <w:sz w:val="20"/>
                <w:szCs w:val="20"/>
              </w:rPr>
            </w:pPr>
            <w:r w:rsidRPr="00226218">
              <w:rPr>
                <w:rFonts w:cstheme="minorHAnsi"/>
                <w:sz w:val="20"/>
                <w:szCs w:val="20"/>
              </w:rPr>
              <w:br/>
            </w:r>
            <w:r w:rsidRPr="00226218">
              <w:rPr>
                <w:rFonts w:cstheme="minorHAnsi"/>
                <w:i/>
                <w:color w:val="0073B6"/>
                <w:sz w:val="20"/>
                <w:szCs w:val="20"/>
              </w:rPr>
              <w:t>*</w:t>
            </w:r>
            <w:r w:rsidR="00053966">
              <w:rPr>
                <w:rFonts w:cstheme="minorHAnsi"/>
                <w:i/>
                <w:color w:val="0073B6"/>
                <w:sz w:val="20"/>
                <w:szCs w:val="20"/>
              </w:rPr>
              <w:t xml:space="preserve">All staff are </w:t>
            </w:r>
            <w:r w:rsidRPr="00226218">
              <w:rPr>
                <w:rFonts w:cstheme="minorHAnsi"/>
                <w:i/>
                <w:color w:val="0073B6"/>
                <w:sz w:val="20"/>
                <w:szCs w:val="20"/>
              </w:rPr>
              <w:t>responsib</w:t>
            </w:r>
            <w:r w:rsidR="00053966">
              <w:rPr>
                <w:rFonts w:cstheme="minorHAnsi"/>
                <w:i/>
                <w:color w:val="0073B6"/>
                <w:sz w:val="20"/>
                <w:szCs w:val="20"/>
              </w:rPr>
              <w:t>le</w:t>
            </w:r>
            <w:r w:rsidRPr="00226218">
              <w:rPr>
                <w:rFonts w:cstheme="minorHAnsi"/>
                <w:i/>
                <w:color w:val="0073B6"/>
                <w:sz w:val="20"/>
                <w:szCs w:val="20"/>
              </w:rPr>
              <w:t xml:space="preserve"> to identify need</w:t>
            </w:r>
            <w:r w:rsidR="0005692C">
              <w:rPr>
                <w:rFonts w:cstheme="minorHAnsi"/>
                <w:i/>
                <w:color w:val="0073B6"/>
                <w:sz w:val="20"/>
                <w:szCs w:val="20"/>
              </w:rPr>
              <w:t xml:space="preserve">s to </w:t>
            </w:r>
            <w:r w:rsidRPr="00226218">
              <w:rPr>
                <w:rFonts w:cstheme="minorHAnsi"/>
                <w:i/>
                <w:color w:val="0073B6"/>
                <w:sz w:val="20"/>
                <w:szCs w:val="20"/>
              </w:rPr>
              <w:t>maintai</w:t>
            </w:r>
            <w:r w:rsidR="0005692C">
              <w:rPr>
                <w:rFonts w:cstheme="minorHAnsi"/>
                <w:i/>
                <w:color w:val="0073B6"/>
                <w:sz w:val="20"/>
                <w:szCs w:val="20"/>
              </w:rPr>
              <w:t>n</w:t>
            </w:r>
            <w:r w:rsidRPr="00226218">
              <w:rPr>
                <w:rFonts w:cstheme="minorHAnsi"/>
                <w:i/>
                <w:color w:val="0073B6"/>
                <w:sz w:val="20"/>
                <w:szCs w:val="20"/>
              </w:rPr>
              <w:t xml:space="preserve"> cleanliness in the environment</w:t>
            </w:r>
          </w:p>
        </w:tc>
        <w:tc>
          <w:tcPr>
            <w:tcW w:w="2520" w:type="dxa"/>
          </w:tcPr>
          <w:p w14:paraId="3E7F697D" w14:textId="41FA4F6F" w:rsidR="009551AA" w:rsidRPr="00226218" w:rsidRDefault="00077DD5" w:rsidP="00DB097C">
            <w:pPr>
              <w:rPr>
                <w:rFonts w:cstheme="minorHAnsi"/>
                <w:sz w:val="20"/>
                <w:szCs w:val="20"/>
              </w:rPr>
            </w:pPr>
            <w:r>
              <w:rPr>
                <w:rFonts w:cstheme="minorHAnsi"/>
                <w:sz w:val="20"/>
                <w:szCs w:val="20"/>
              </w:rPr>
              <w:t>Environmental cleaning and cleaning of shared equipment are routinely audited using designated tracking tools</w:t>
            </w:r>
          </w:p>
        </w:tc>
        <w:tc>
          <w:tcPr>
            <w:tcW w:w="5400" w:type="dxa"/>
          </w:tcPr>
          <w:p w14:paraId="4902F71E" w14:textId="77777777" w:rsidR="009551AA" w:rsidRPr="00226218" w:rsidRDefault="009551AA" w:rsidP="00DB097C">
            <w:pPr>
              <w:pStyle w:val="paragraph"/>
              <w:spacing w:before="0" w:beforeAutospacing="0" w:after="0" w:afterAutospacing="0"/>
              <w:textAlignment w:val="baseline"/>
              <w:rPr>
                <w:rFonts w:asciiTheme="minorHAnsi" w:hAnsiTheme="minorHAnsi" w:cstheme="minorHAnsi"/>
                <w:sz w:val="20"/>
                <w:szCs w:val="20"/>
              </w:rPr>
            </w:pPr>
            <w:r w:rsidRPr="00226218">
              <w:rPr>
                <w:rStyle w:val="normaltextrun"/>
                <w:rFonts w:asciiTheme="minorHAnsi" w:hAnsiTheme="minorHAnsi" w:cstheme="minorHAnsi"/>
                <w:b/>
                <w:sz w:val="20"/>
                <w:szCs w:val="20"/>
              </w:rPr>
              <w:t>Ensure policies and procedures are evidence-based (e.g., CDC, EPA, APIC guidelines)</w:t>
            </w:r>
            <w:r w:rsidRPr="00226218">
              <w:rPr>
                <w:rStyle w:val="eop"/>
                <w:rFonts w:asciiTheme="minorHAnsi" w:hAnsiTheme="minorHAnsi" w:cstheme="minorHAnsi"/>
                <w:sz w:val="20"/>
                <w:szCs w:val="20"/>
              </w:rPr>
              <w:t> </w:t>
            </w:r>
          </w:p>
          <w:p w14:paraId="4F30AF7F" w14:textId="59B3854F" w:rsidR="009551AA" w:rsidRPr="00226218" w:rsidRDefault="00C51C4A" w:rsidP="00DB097C">
            <w:pPr>
              <w:pStyle w:val="paragraph"/>
              <w:numPr>
                <w:ilvl w:val="0"/>
                <w:numId w:val="15"/>
              </w:numPr>
              <w:spacing w:before="0" w:beforeAutospacing="0" w:after="0" w:afterAutospacing="0"/>
              <w:textAlignment w:val="baseline"/>
              <w:rPr>
                <w:rFonts w:asciiTheme="minorHAnsi" w:hAnsiTheme="minorHAnsi" w:cstheme="minorHAnsi"/>
                <w:sz w:val="20"/>
                <w:szCs w:val="20"/>
              </w:rPr>
            </w:pPr>
            <w:hyperlink r:id="rId58" w:history="1">
              <w:r w:rsidR="009551AA" w:rsidRPr="006064E9">
                <w:rPr>
                  <w:rStyle w:val="Hyperlink"/>
                  <w:rFonts w:asciiTheme="minorHAnsi" w:hAnsiTheme="minorHAnsi" w:cstheme="minorBidi"/>
                  <w:sz w:val="20"/>
                  <w:szCs w:val="20"/>
                </w:rPr>
                <w:t xml:space="preserve">Environmental Infection Control Guidelines | CDC </w:t>
              </w:r>
            </w:hyperlink>
            <w:r w:rsidR="009551AA" w:rsidRPr="43F8D25D">
              <w:rPr>
                <w:rFonts w:asciiTheme="minorHAnsi" w:hAnsiTheme="minorHAnsi" w:cstheme="minorBidi"/>
                <w:sz w:val="20"/>
                <w:szCs w:val="20"/>
              </w:rPr>
              <w:t xml:space="preserve">– Recommendations for cleaning in the healthcare environment </w:t>
            </w:r>
          </w:p>
          <w:p w14:paraId="1C5ACB17" w14:textId="2438D8C6" w:rsidR="009551AA" w:rsidRPr="00226218" w:rsidRDefault="00C51C4A" w:rsidP="00DB097C">
            <w:pPr>
              <w:pStyle w:val="paragraph"/>
              <w:numPr>
                <w:ilvl w:val="0"/>
                <w:numId w:val="15"/>
              </w:numPr>
              <w:spacing w:before="0" w:beforeAutospacing="0" w:after="0" w:afterAutospacing="0"/>
              <w:textAlignment w:val="baseline"/>
              <w:rPr>
                <w:rFonts w:asciiTheme="minorHAnsi" w:hAnsiTheme="minorHAnsi" w:cstheme="minorHAnsi"/>
                <w:sz w:val="20"/>
                <w:szCs w:val="20"/>
              </w:rPr>
            </w:pPr>
            <w:hyperlink r:id="rId59">
              <w:r w:rsidR="009551AA" w:rsidRPr="43F8D25D">
                <w:rPr>
                  <w:rStyle w:val="Hyperlink"/>
                  <w:rFonts w:asciiTheme="minorHAnsi" w:hAnsiTheme="minorHAnsi" w:cstheme="minorBidi"/>
                  <w:sz w:val="20"/>
                  <w:szCs w:val="20"/>
                </w:rPr>
                <w:t>List N Disinfectants for Coronavirus (COVID-19) | EPA</w:t>
              </w:r>
            </w:hyperlink>
            <w:r w:rsidR="009551AA" w:rsidRPr="43F8D25D">
              <w:rPr>
                <w:rFonts w:asciiTheme="minorHAnsi" w:hAnsiTheme="minorHAnsi" w:cstheme="minorBidi"/>
                <w:sz w:val="20"/>
                <w:szCs w:val="20"/>
              </w:rPr>
              <w:t xml:space="preserve"> –List of disinfectants proven to make the organism related to COVID-19 nonviable</w:t>
            </w:r>
          </w:p>
          <w:p w14:paraId="16180C66" w14:textId="60533CF4" w:rsidR="009551AA" w:rsidRPr="00226218" w:rsidRDefault="00C51C4A" w:rsidP="00DB097C">
            <w:pPr>
              <w:pStyle w:val="paragraph"/>
              <w:numPr>
                <w:ilvl w:val="0"/>
                <w:numId w:val="15"/>
              </w:numPr>
              <w:spacing w:before="0" w:beforeAutospacing="0" w:after="0" w:afterAutospacing="0"/>
              <w:textAlignment w:val="baseline"/>
              <w:rPr>
                <w:rFonts w:asciiTheme="minorHAnsi" w:hAnsiTheme="minorHAnsi" w:cstheme="minorHAnsi"/>
                <w:sz w:val="20"/>
                <w:szCs w:val="20"/>
              </w:rPr>
            </w:pPr>
            <w:hyperlink r:id="rId60">
              <w:r w:rsidR="009551AA" w:rsidRPr="43F8D25D">
                <w:rPr>
                  <w:rStyle w:val="normaltextrun"/>
                  <w:rFonts w:asciiTheme="minorHAnsi" w:hAnsiTheme="minorHAnsi" w:cstheme="minorBidi"/>
                  <w:color w:val="0000FF"/>
                  <w:sz w:val="20"/>
                  <w:szCs w:val="20"/>
                  <w:u w:val="single"/>
                </w:rPr>
                <w:t>Coronavirus (COVID-19)</w:t>
              </w:r>
            </w:hyperlink>
            <w:r w:rsidR="009551AA" w:rsidRPr="43F8D25D">
              <w:rPr>
                <w:rStyle w:val="normaltextrun"/>
                <w:rFonts w:asciiTheme="minorHAnsi" w:hAnsiTheme="minorHAnsi" w:cstheme="minorBidi"/>
                <w:color w:val="0000FF"/>
                <w:sz w:val="20"/>
                <w:szCs w:val="20"/>
                <w:u w:val="single"/>
              </w:rPr>
              <w:t xml:space="preserve"> | EPA</w:t>
            </w:r>
            <w:r w:rsidR="009551AA" w:rsidRPr="43F8D25D">
              <w:rPr>
                <w:rStyle w:val="eop"/>
                <w:rFonts w:asciiTheme="minorHAnsi" w:hAnsiTheme="minorHAnsi" w:cstheme="minorBidi"/>
                <w:color w:val="0000FF"/>
                <w:sz w:val="20"/>
                <w:szCs w:val="20"/>
              </w:rPr>
              <w:t xml:space="preserve"> </w:t>
            </w:r>
            <w:r w:rsidR="009551AA" w:rsidRPr="43F8D25D">
              <w:rPr>
                <w:rFonts w:asciiTheme="minorHAnsi" w:hAnsiTheme="minorHAnsi" w:cstheme="minorBidi"/>
                <w:sz w:val="20"/>
                <w:szCs w:val="20"/>
              </w:rPr>
              <w:t>–</w:t>
            </w:r>
            <w:r w:rsidR="009551AA" w:rsidRPr="43F8D25D">
              <w:rPr>
                <w:rStyle w:val="eop"/>
                <w:rFonts w:asciiTheme="minorHAnsi" w:hAnsiTheme="minorHAnsi" w:cstheme="minorBidi"/>
                <w:color w:val="0000FF"/>
                <w:sz w:val="20"/>
                <w:szCs w:val="20"/>
              </w:rPr>
              <w:t xml:space="preserve"> </w:t>
            </w:r>
            <w:r w:rsidR="009551AA" w:rsidRPr="43F8D25D">
              <w:rPr>
                <w:rFonts w:asciiTheme="minorHAnsi" w:hAnsiTheme="minorHAnsi" w:cstheme="minorBidi"/>
                <w:sz w:val="20"/>
                <w:szCs w:val="20"/>
              </w:rPr>
              <w:t>Information specific to combatting COVID-19 in the healthcare environment</w:t>
            </w:r>
          </w:p>
          <w:p w14:paraId="78E955EC" w14:textId="6A4AF917" w:rsidR="009551AA" w:rsidRPr="00226218" w:rsidRDefault="00C51C4A" w:rsidP="00DB097C">
            <w:pPr>
              <w:pStyle w:val="paragraph"/>
              <w:numPr>
                <w:ilvl w:val="0"/>
                <w:numId w:val="15"/>
              </w:numPr>
              <w:spacing w:before="0" w:beforeAutospacing="0" w:after="0" w:afterAutospacing="0"/>
              <w:textAlignment w:val="baseline"/>
              <w:rPr>
                <w:rStyle w:val="eop"/>
                <w:rFonts w:asciiTheme="minorHAnsi" w:hAnsiTheme="minorHAnsi" w:cstheme="minorHAnsi"/>
                <w:sz w:val="20"/>
                <w:szCs w:val="20"/>
              </w:rPr>
            </w:pPr>
            <w:hyperlink r:id="rId61">
              <w:r w:rsidR="009551AA" w:rsidRPr="43F8D25D">
                <w:rPr>
                  <w:rStyle w:val="normaltextrun"/>
                  <w:rFonts w:asciiTheme="minorHAnsi" w:hAnsiTheme="minorHAnsi" w:cstheme="minorBidi"/>
                  <w:color w:val="0000FF"/>
                  <w:sz w:val="20"/>
                  <w:szCs w:val="20"/>
                  <w:u w:val="single"/>
                </w:rPr>
                <w:t xml:space="preserve">Options for Evaluating Environmental Cleaning | CDC </w:t>
              </w:r>
            </w:hyperlink>
            <w:r w:rsidR="009551AA" w:rsidRPr="43F8D25D">
              <w:rPr>
                <w:rFonts w:asciiTheme="minorHAnsi" w:hAnsiTheme="minorHAnsi" w:cstheme="minorBidi"/>
                <w:sz w:val="20"/>
                <w:szCs w:val="20"/>
              </w:rPr>
              <w:t>–</w:t>
            </w:r>
            <w:r w:rsidR="009551AA" w:rsidRPr="43F8D25D">
              <w:rPr>
                <w:rStyle w:val="eop"/>
                <w:rFonts w:asciiTheme="minorHAnsi" w:hAnsiTheme="minorHAnsi" w:cstheme="minorBidi"/>
                <w:sz w:val="20"/>
                <w:szCs w:val="20"/>
              </w:rPr>
              <w:t xml:space="preserve"> Provides links to environmental cleaning toolkit (bottom of page)</w:t>
            </w:r>
          </w:p>
          <w:p w14:paraId="5D3FAB2B" w14:textId="6C90E7B4" w:rsidR="009551AA" w:rsidRPr="00226218" w:rsidRDefault="00C51C4A" w:rsidP="00DB097C">
            <w:pPr>
              <w:pStyle w:val="paragraph"/>
              <w:numPr>
                <w:ilvl w:val="0"/>
                <w:numId w:val="15"/>
              </w:numPr>
              <w:spacing w:before="0" w:beforeAutospacing="0" w:after="0" w:afterAutospacing="0"/>
              <w:textAlignment w:val="baseline"/>
              <w:rPr>
                <w:rFonts w:asciiTheme="minorHAnsi" w:hAnsiTheme="minorHAnsi" w:cstheme="minorHAnsi"/>
                <w:sz w:val="20"/>
                <w:szCs w:val="20"/>
              </w:rPr>
            </w:pPr>
            <w:hyperlink r:id="rId62">
              <w:r w:rsidR="009551AA" w:rsidRPr="43F8D25D">
                <w:rPr>
                  <w:rStyle w:val="Hyperlink"/>
                  <w:rFonts w:asciiTheme="minorHAnsi" w:hAnsiTheme="minorHAnsi" w:cstheme="minorBidi"/>
                  <w:sz w:val="20"/>
                  <w:szCs w:val="20"/>
                </w:rPr>
                <w:t>COVID-19 Testing Reporting Audit Tracking Tool | HQIN</w:t>
              </w:r>
            </w:hyperlink>
            <w:r w:rsidR="009551AA" w:rsidRPr="43F8D25D">
              <w:rPr>
                <w:rFonts w:asciiTheme="minorHAnsi" w:hAnsiTheme="minorHAnsi" w:cstheme="minorBidi"/>
                <w:sz w:val="20"/>
                <w:szCs w:val="20"/>
              </w:rPr>
              <w:t xml:space="preserve"> </w:t>
            </w:r>
          </w:p>
          <w:p w14:paraId="38FEA69E" w14:textId="6010E3F2" w:rsidR="009551AA" w:rsidRPr="00226218" w:rsidRDefault="00C51C4A" w:rsidP="00DB097C">
            <w:pPr>
              <w:pStyle w:val="paragraph"/>
              <w:numPr>
                <w:ilvl w:val="0"/>
                <w:numId w:val="15"/>
              </w:numPr>
              <w:spacing w:before="0" w:beforeAutospacing="0" w:after="0" w:afterAutospacing="0"/>
              <w:textAlignment w:val="baseline"/>
              <w:rPr>
                <w:rFonts w:asciiTheme="minorHAnsi" w:hAnsiTheme="minorHAnsi" w:cstheme="minorHAnsi"/>
                <w:sz w:val="20"/>
                <w:szCs w:val="20"/>
              </w:rPr>
            </w:pPr>
            <w:hyperlink r:id="rId63">
              <w:r w:rsidR="009551AA" w:rsidRPr="43F8D25D">
                <w:rPr>
                  <w:rStyle w:val="Hyperlink"/>
                  <w:rFonts w:asciiTheme="minorHAnsi" w:hAnsiTheme="minorHAnsi" w:cstheme="minorBidi"/>
                  <w:sz w:val="20"/>
                  <w:szCs w:val="20"/>
                </w:rPr>
                <w:t>Simple Strategies - Environmental Cleaning and Infection Prevention | HQIN</w:t>
              </w:r>
            </w:hyperlink>
            <w:r w:rsidR="009551AA" w:rsidRPr="43F8D25D">
              <w:rPr>
                <w:rFonts w:asciiTheme="minorHAnsi" w:hAnsiTheme="minorHAnsi" w:cstheme="minorBidi"/>
                <w:sz w:val="20"/>
                <w:szCs w:val="20"/>
              </w:rPr>
              <w:t xml:space="preserve"> – One-page flyer with QR codes that can be placed in areas where staff gather</w:t>
            </w:r>
          </w:p>
        </w:tc>
      </w:tr>
      <w:tr w:rsidR="009551AA" w14:paraId="6558395D" w14:textId="77777777" w:rsidTr="00DB097C">
        <w:trPr>
          <w:trHeight w:val="1152"/>
        </w:trPr>
        <w:tc>
          <w:tcPr>
            <w:tcW w:w="1435" w:type="dxa"/>
          </w:tcPr>
          <w:p w14:paraId="55F1EC22" w14:textId="3279CC83" w:rsidR="009551AA" w:rsidRPr="0003597F" w:rsidRDefault="009551AA" w:rsidP="00DB097C">
            <w:pPr>
              <w:rPr>
                <w:rFonts w:cstheme="minorHAnsi"/>
                <w:sz w:val="24"/>
                <w:szCs w:val="24"/>
              </w:rPr>
            </w:pPr>
          </w:p>
        </w:tc>
        <w:tc>
          <w:tcPr>
            <w:tcW w:w="3150" w:type="dxa"/>
          </w:tcPr>
          <w:p w14:paraId="52DF3F88" w14:textId="20BCAE46" w:rsidR="009551AA" w:rsidRPr="00065918" w:rsidRDefault="009551AA" w:rsidP="00DB097C">
            <w:pPr>
              <w:pStyle w:val="ListParagraph"/>
              <w:numPr>
                <w:ilvl w:val="0"/>
                <w:numId w:val="15"/>
              </w:numPr>
              <w:rPr>
                <w:b/>
                <w:color w:val="0073B6"/>
                <w:sz w:val="20"/>
                <w:szCs w:val="20"/>
              </w:rPr>
            </w:pPr>
            <w:r w:rsidRPr="43F8D25D">
              <w:rPr>
                <w:b/>
                <w:bCs/>
                <w:color w:val="0073B6"/>
                <w:sz w:val="20"/>
                <w:szCs w:val="20"/>
              </w:rPr>
              <w:t>Address supply chain limitations</w:t>
            </w:r>
          </w:p>
          <w:p w14:paraId="3CFCC56B" w14:textId="59953852" w:rsidR="009551AA" w:rsidRPr="00706857" w:rsidRDefault="009551AA" w:rsidP="00DB097C">
            <w:pPr>
              <w:pStyle w:val="ListParagraph"/>
              <w:numPr>
                <w:ilvl w:val="0"/>
                <w:numId w:val="29"/>
              </w:numPr>
              <w:rPr>
                <w:sz w:val="20"/>
                <w:szCs w:val="20"/>
              </w:rPr>
            </w:pPr>
            <w:r w:rsidRPr="00190660">
              <w:rPr>
                <w:sz w:val="20"/>
                <w:szCs w:val="20"/>
              </w:rPr>
              <w:t>Routinely audit</w:t>
            </w:r>
            <w:r w:rsidRPr="322CF560">
              <w:rPr>
                <w:sz w:val="20"/>
                <w:szCs w:val="20"/>
              </w:rPr>
              <w:t xml:space="preserve"> </w:t>
            </w:r>
            <w:r w:rsidRPr="00190660">
              <w:rPr>
                <w:sz w:val="20"/>
                <w:szCs w:val="20"/>
              </w:rPr>
              <w:t>PPE supplies</w:t>
            </w:r>
          </w:p>
        </w:tc>
        <w:tc>
          <w:tcPr>
            <w:tcW w:w="1800" w:type="dxa"/>
          </w:tcPr>
          <w:p w14:paraId="39A6B874" w14:textId="6EBA4576" w:rsidR="009551AA" w:rsidRPr="00A23B3B" w:rsidRDefault="00077DD5" w:rsidP="00DB097C">
            <w:pPr>
              <w:rPr>
                <w:sz w:val="24"/>
                <w:szCs w:val="24"/>
              </w:rPr>
            </w:pPr>
            <w:r w:rsidRPr="00CF7931">
              <w:rPr>
                <w:rFonts w:cstheme="minorHAnsi"/>
                <w:sz w:val="20"/>
                <w:szCs w:val="20"/>
              </w:rPr>
              <w:t xml:space="preserve">Administrator, </w:t>
            </w:r>
            <w:r w:rsidR="00234489">
              <w:rPr>
                <w:rFonts w:cstheme="minorHAnsi"/>
                <w:sz w:val="20"/>
                <w:szCs w:val="20"/>
              </w:rPr>
              <w:t>D</w:t>
            </w:r>
            <w:r w:rsidRPr="00CF7931">
              <w:rPr>
                <w:rFonts w:cstheme="minorHAnsi"/>
                <w:sz w:val="20"/>
                <w:szCs w:val="20"/>
              </w:rPr>
              <w:t xml:space="preserve">irector of </w:t>
            </w:r>
            <w:r w:rsidR="008773CA">
              <w:rPr>
                <w:rFonts w:cstheme="minorHAnsi"/>
                <w:sz w:val="20"/>
                <w:szCs w:val="20"/>
              </w:rPr>
              <w:t>N</w:t>
            </w:r>
            <w:r w:rsidRPr="00CF7931">
              <w:rPr>
                <w:rFonts w:cstheme="minorHAnsi"/>
                <w:sz w:val="20"/>
                <w:szCs w:val="20"/>
              </w:rPr>
              <w:t>ursing</w:t>
            </w:r>
            <w:r>
              <w:rPr>
                <w:rFonts w:cstheme="minorHAnsi"/>
                <w:sz w:val="20"/>
                <w:szCs w:val="20"/>
              </w:rPr>
              <w:t xml:space="preserve">, </w:t>
            </w:r>
            <w:r w:rsidR="008773CA">
              <w:rPr>
                <w:rFonts w:cstheme="minorHAnsi"/>
                <w:sz w:val="20"/>
                <w:szCs w:val="20"/>
              </w:rPr>
              <w:t>S</w:t>
            </w:r>
            <w:r>
              <w:rPr>
                <w:rFonts w:cstheme="minorHAnsi"/>
                <w:sz w:val="20"/>
                <w:szCs w:val="20"/>
              </w:rPr>
              <w:t xml:space="preserve">upply </w:t>
            </w:r>
            <w:r w:rsidR="008773CA">
              <w:rPr>
                <w:rFonts w:cstheme="minorHAnsi"/>
                <w:sz w:val="20"/>
                <w:szCs w:val="20"/>
              </w:rPr>
              <w:t>C</w:t>
            </w:r>
            <w:r>
              <w:rPr>
                <w:rFonts w:cstheme="minorHAnsi"/>
                <w:sz w:val="20"/>
                <w:szCs w:val="20"/>
              </w:rPr>
              <w:t xml:space="preserve">hain </w:t>
            </w:r>
            <w:r w:rsidR="008773CA">
              <w:rPr>
                <w:rFonts w:cstheme="minorHAnsi"/>
                <w:sz w:val="20"/>
                <w:szCs w:val="20"/>
              </w:rPr>
              <w:t>P</w:t>
            </w:r>
            <w:r>
              <w:rPr>
                <w:rFonts w:cstheme="minorHAnsi"/>
                <w:sz w:val="20"/>
                <w:szCs w:val="20"/>
              </w:rPr>
              <w:t>ersonnel</w:t>
            </w:r>
          </w:p>
        </w:tc>
        <w:tc>
          <w:tcPr>
            <w:tcW w:w="2520" w:type="dxa"/>
          </w:tcPr>
          <w:p w14:paraId="4BFF096A" w14:textId="0E8C40AD" w:rsidR="009551AA" w:rsidRPr="00DF65F4" w:rsidRDefault="00DF65F4" w:rsidP="00DB097C">
            <w:pPr>
              <w:rPr>
                <w:sz w:val="20"/>
                <w:szCs w:val="20"/>
              </w:rPr>
            </w:pPr>
            <w:r w:rsidRPr="00DF65F4">
              <w:rPr>
                <w:sz w:val="20"/>
                <w:szCs w:val="20"/>
              </w:rPr>
              <w:t>Supply chain standing is communicated regularly (i.e.</w:t>
            </w:r>
            <w:r w:rsidR="002D0417">
              <w:rPr>
                <w:sz w:val="20"/>
                <w:szCs w:val="20"/>
              </w:rPr>
              <w:t>,</w:t>
            </w:r>
            <w:r w:rsidRPr="00DF65F4">
              <w:rPr>
                <w:sz w:val="20"/>
                <w:szCs w:val="20"/>
              </w:rPr>
              <w:t xml:space="preserve"> daily during outbreak)</w:t>
            </w:r>
          </w:p>
        </w:tc>
        <w:tc>
          <w:tcPr>
            <w:tcW w:w="5400" w:type="dxa"/>
          </w:tcPr>
          <w:p w14:paraId="12190818" w14:textId="26508D3C" w:rsidR="009551AA" w:rsidRPr="007561C3" w:rsidRDefault="009551AA" w:rsidP="00DB097C">
            <w:pPr>
              <w:pStyle w:val="paragraph"/>
              <w:spacing w:before="0" w:beforeAutospacing="0" w:after="0" w:afterAutospacing="0"/>
              <w:textAlignment w:val="baseline"/>
              <w:rPr>
                <w:rStyle w:val="normaltextrun"/>
                <w:rFonts w:asciiTheme="minorHAnsi" w:hAnsiTheme="minorHAnsi" w:cstheme="minorHAnsi"/>
                <w:b/>
                <w:bCs/>
                <w:sz w:val="20"/>
                <w:szCs w:val="20"/>
              </w:rPr>
            </w:pPr>
          </w:p>
        </w:tc>
      </w:tr>
      <w:tr w:rsidR="009551AA" w:rsidRPr="006F26E4" w14:paraId="03A0AB18" w14:textId="77777777" w:rsidTr="00DB097C">
        <w:trPr>
          <w:trHeight w:val="560"/>
        </w:trPr>
        <w:tc>
          <w:tcPr>
            <w:tcW w:w="1435" w:type="dxa"/>
          </w:tcPr>
          <w:p w14:paraId="0762A467" w14:textId="34E907A7" w:rsidR="009551AA" w:rsidRPr="0003597F" w:rsidRDefault="0097142C" w:rsidP="00DB097C">
            <w:pPr>
              <w:rPr>
                <w:rFonts w:cstheme="minorHAnsi"/>
                <w:sz w:val="24"/>
                <w:szCs w:val="24"/>
              </w:rPr>
            </w:pPr>
            <w:r w:rsidRPr="00D27187">
              <w:rPr>
                <w:noProof/>
                <w:color w:val="2B579A"/>
                <w:sz w:val="13"/>
                <w:shd w:val="clear" w:color="auto" w:fill="E6E6E6"/>
              </w:rPr>
              <mc:AlternateContent>
                <mc:Choice Requires="wps">
                  <w:drawing>
                    <wp:anchor distT="45720" distB="45720" distL="114300" distR="114300" simplePos="0" relativeHeight="251658250" behindDoc="0" locked="1" layoutInCell="1" allowOverlap="1" wp14:anchorId="2B8054E8" wp14:editId="127D1312">
                      <wp:simplePos x="0" y="0"/>
                      <wp:positionH relativeFrom="margin">
                        <wp:posOffset>-184785</wp:posOffset>
                      </wp:positionH>
                      <wp:positionV relativeFrom="page">
                        <wp:posOffset>3302000</wp:posOffset>
                      </wp:positionV>
                      <wp:extent cx="374904" cy="689610"/>
                      <wp:effectExtent l="0" t="0" r="0" b="3175"/>
                      <wp:wrapNone/>
                      <wp:docPr id="1246013808" name="Text Box 12460138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 cy="689610"/>
                              </a:xfrm>
                              <a:prstGeom prst="rect">
                                <a:avLst/>
                              </a:prstGeom>
                              <a:noFill/>
                              <a:ln w="9525">
                                <a:noFill/>
                                <a:miter lim="800000"/>
                                <a:headEnd/>
                                <a:tailEnd/>
                              </a:ln>
                            </wps:spPr>
                            <wps:txbx>
                              <w:txbxContent>
                                <w:p w14:paraId="06144CF0" w14:textId="3FB41342" w:rsidR="0097142C" w:rsidRPr="00EB4320" w:rsidRDefault="000A4F31" w:rsidP="0097142C">
                                  <w:pPr>
                                    <w:spacing w:after="0" w:line="240" w:lineRule="auto"/>
                                    <w:ind w:hanging="14"/>
                                    <w:rPr>
                                      <w:b/>
                                      <w:bCs/>
                                      <w:color w:val="FFFFFF" w:themeColor="background1"/>
                                      <w:sz w:val="26"/>
                                      <w:szCs w:val="26"/>
                                    </w:rPr>
                                  </w:pPr>
                                  <w:r>
                                    <w:rPr>
                                      <w:b/>
                                      <w:bCs/>
                                      <w:color w:val="FFFFFF" w:themeColor="background1"/>
                                      <w:sz w:val="26"/>
                                      <w:szCs w:val="26"/>
                                    </w:rPr>
                                    <w:t>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dec="http://schemas.microsoft.com/office/drawing/2017/decorative" xmlns:a="http://schemas.openxmlformats.org/drawingml/2006/main">
                  <w:pict w14:anchorId="1197747E">
                    <v:shape id="Text Box 1246013808" style="position:absolute;margin-left:-14.55pt;margin-top:260pt;width:29.5pt;height:54.3pt;z-index:25165825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alt="&quot;&quot;" o:spid="_x0000_s10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" w14:anchorId="2B8054E8">
                      <v:textbox style="mso-fit-shape-to-text:t">
                        <w:txbxContent>
                          <w:p w:rsidRPr="00EB4320" w:rsidR="0097142C" w:rsidP="0097142C" w:rsidRDefault="000A4F31" w14:paraId="2B2B7304" w14:textId="3FB41342">
                            <w:pPr>
                              <w:spacing w:after="0" w:line="240" w:lineRule="auto"/>
                              <w:ind w:hanging="14"/>
                              <w:rPr>
                                <w:b/>
                                <w:bCs/>
                                <w:color w:val="FFFFFF" w:themeColor="background1"/>
                                <w:sz w:val="26"/>
                                <w:szCs w:val="26"/>
                              </w:rPr>
                            </w:pPr>
                            <w:r>
                              <w:rPr>
                                <w:b/>
                                <w:bCs/>
                                <w:color w:val="FFFFFF" w:themeColor="background1"/>
                                <w:sz w:val="26"/>
                                <w:szCs w:val="26"/>
                              </w:rPr>
                              <w:t>9</w:t>
                            </w:r>
                          </w:p>
                        </w:txbxContent>
                      </v:textbox>
                      <w10:wrap anchorx="margin" anchory="page"/>
                      <w10:anchorlock/>
                    </v:shape>
                  </w:pict>
                </mc:Fallback>
              </mc:AlternateContent>
            </w:r>
          </w:p>
        </w:tc>
        <w:tc>
          <w:tcPr>
            <w:tcW w:w="3150" w:type="dxa"/>
          </w:tcPr>
          <w:p w14:paraId="25052DFD" w14:textId="0999C400" w:rsidR="009551AA" w:rsidRPr="00EC1841" w:rsidRDefault="009551AA" w:rsidP="00DB097C">
            <w:pPr>
              <w:pStyle w:val="ListParagraph"/>
              <w:numPr>
                <w:ilvl w:val="0"/>
                <w:numId w:val="30"/>
              </w:numPr>
              <w:ind w:left="345"/>
              <w:rPr>
                <w:sz w:val="20"/>
                <w:szCs w:val="20"/>
              </w:rPr>
            </w:pPr>
            <w:r w:rsidRPr="00190660">
              <w:rPr>
                <w:sz w:val="20"/>
                <w:szCs w:val="20"/>
              </w:rPr>
              <w:t xml:space="preserve">Routinely audit </w:t>
            </w:r>
            <w:r>
              <w:rPr>
                <w:sz w:val="20"/>
                <w:szCs w:val="20"/>
              </w:rPr>
              <w:t>h</w:t>
            </w:r>
            <w:r w:rsidRPr="00190660">
              <w:rPr>
                <w:sz w:val="20"/>
                <w:szCs w:val="20"/>
              </w:rPr>
              <w:t xml:space="preserve">and </w:t>
            </w:r>
            <w:r>
              <w:rPr>
                <w:sz w:val="20"/>
                <w:szCs w:val="20"/>
              </w:rPr>
              <w:t>h</w:t>
            </w:r>
            <w:r w:rsidRPr="00190660">
              <w:rPr>
                <w:sz w:val="20"/>
                <w:szCs w:val="20"/>
              </w:rPr>
              <w:t>ygiene</w:t>
            </w:r>
            <w:r>
              <w:rPr>
                <w:sz w:val="20"/>
                <w:szCs w:val="20"/>
              </w:rPr>
              <w:t xml:space="preserve"> practices</w:t>
            </w:r>
            <w:r w:rsidRPr="00190660">
              <w:rPr>
                <w:sz w:val="20"/>
                <w:szCs w:val="20"/>
              </w:rPr>
              <w:t xml:space="preserve"> </w:t>
            </w:r>
          </w:p>
          <w:p w14:paraId="22CF00A8" w14:textId="590AD6C8" w:rsidR="009551AA" w:rsidRPr="00EC1841" w:rsidRDefault="009551AA" w:rsidP="00DB097C">
            <w:pPr>
              <w:pStyle w:val="ListParagraph"/>
              <w:numPr>
                <w:ilvl w:val="0"/>
                <w:numId w:val="30"/>
              </w:numPr>
              <w:ind w:left="345"/>
              <w:rPr>
                <w:sz w:val="20"/>
                <w:szCs w:val="20"/>
              </w:rPr>
            </w:pPr>
            <w:r w:rsidRPr="43F8D25D">
              <w:rPr>
                <w:sz w:val="20"/>
                <w:szCs w:val="20"/>
              </w:rPr>
              <w:t>Routinely audit PPE use</w:t>
            </w:r>
          </w:p>
          <w:p w14:paraId="1CB5DA17" w14:textId="57439089" w:rsidR="009551AA" w:rsidRPr="00EC1841" w:rsidRDefault="44043266" w:rsidP="00DB097C">
            <w:pPr>
              <w:pStyle w:val="ListParagraph"/>
              <w:numPr>
                <w:ilvl w:val="0"/>
                <w:numId w:val="31"/>
              </w:numPr>
              <w:rPr>
                <w:sz w:val="20"/>
                <w:szCs w:val="20"/>
              </w:rPr>
            </w:pPr>
            <w:r w:rsidRPr="43F8D25D">
              <w:rPr>
                <w:sz w:val="20"/>
                <w:szCs w:val="20"/>
              </w:rPr>
              <w:t xml:space="preserve">Use tracking tools </w:t>
            </w:r>
          </w:p>
          <w:p w14:paraId="622C2D09" w14:textId="050BCA96" w:rsidR="009551AA" w:rsidRPr="00EC1841" w:rsidRDefault="44043266" w:rsidP="00DB097C">
            <w:pPr>
              <w:pStyle w:val="ListParagraph"/>
              <w:numPr>
                <w:ilvl w:val="0"/>
                <w:numId w:val="31"/>
              </w:numPr>
              <w:rPr>
                <w:sz w:val="20"/>
                <w:szCs w:val="20"/>
              </w:rPr>
            </w:pPr>
            <w:r w:rsidRPr="43F8D25D">
              <w:rPr>
                <w:sz w:val="20"/>
                <w:szCs w:val="20"/>
              </w:rPr>
              <w:t>Use CDC PPE burn rate calculator</w:t>
            </w:r>
          </w:p>
          <w:p w14:paraId="11FF06CA" w14:textId="3C4C6C44" w:rsidR="009551AA" w:rsidRPr="00EC1841" w:rsidRDefault="5868C527" w:rsidP="00DB097C">
            <w:pPr>
              <w:pStyle w:val="ListParagraph"/>
              <w:numPr>
                <w:ilvl w:val="0"/>
                <w:numId w:val="30"/>
              </w:numPr>
              <w:ind w:left="345"/>
              <w:rPr>
                <w:sz w:val="20"/>
                <w:szCs w:val="20"/>
              </w:rPr>
            </w:pPr>
            <w:r w:rsidRPr="43F8D25D">
              <w:rPr>
                <w:sz w:val="20"/>
                <w:szCs w:val="20"/>
              </w:rPr>
              <w:t>Establish par levels of PPE</w:t>
            </w:r>
          </w:p>
          <w:p w14:paraId="6E49AD9A" w14:textId="08701F81" w:rsidR="009551AA" w:rsidRPr="00EC1841" w:rsidRDefault="383F69E2" w:rsidP="00DB097C">
            <w:pPr>
              <w:pStyle w:val="ListParagraph"/>
              <w:numPr>
                <w:ilvl w:val="0"/>
                <w:numId w:val="1"/>
              </w:numPr>
              <w:rPr>
                <w:sz w:val="20"/>
                <w:szCs w:val="20"/>
              </w:rPr>
            </w:pPr>
            <w:r w:rsidRPr="43F8D25D">
              <w:rPr>
                <w:sz w:val="20"/>
                <w:szCs w:val="20"/>
              </w:rPr>
              <w:lastRenderedPageBreak/>
              <w:t>Implement routine auditing of PPE supplies</w:t>
            </w:r>
          </w:p>
        </w:tc>
        <w:tc>
          <w:tcPr>
            <w:tcW w:w="1800" w:type="dxa"/>
          </w:tcPr>
          <w:p w14:paraId="5D7BED61" w14:textId="6AC8D039" w:rsidR="009551AA" w:rsidRPr="00A23B3B" w:rsidRDefault="009551AA" w:rsidP="00DB097C">
            <w:pPr>
              <w:rPr>
                <w:sz w:val="24"/>
                <w:szCs w:val="24"/>
              </w:rPr>
            </w:pPr>
          </w:p>
        </w:tc>
        <w:tc>
          <w:tcPr>
            <w:tcW w:w="2520" w:type="dxa"/>
          </w:tcPr>
          <w:p w14:paraId="764E9CAB" w14:textId="60721516" w:rsidR="009551AA" w:rsidRPr="00DF65F4" w:rsidRDefault="00DF65F4" w:rsidP="00DB097C">
            <w:pPr>
              <w:rPr>
                <w:sz w:val="20"/>
                <w:szCs w:val="20"/>
              </w:rPr>
            </w:pPr>
            <w:r w:rsidRPr="00DF65F4">
              <w:rPr>
                <w:sz w:val="20"/>
                <w:szCs w:val="20"/>
              </w:rPr>
              <w:t xml:space="preserve">Infection prevention practices are routinely audited </w:t>
            </w:r>
            <w:r>
              <w:rPr>
                <w:sz w:val="20"/>
                <w:szCs w:val="20"/>
              </w:rPr>
              <w:t>using designated tracking tools</w:t>
            </w:r>
            <w:r w:rsidR="007F7376">
              <w:rPr>
                <w:sz w:val="20"/>
                <w:szCs w:val="20"/>
              </w:rPr>
              <w:t xml:space="preserve"> and </w:t>
            </w:r>
            <w:r w:rsidR="000A4F31">
              <w:rPr>
                <w:sz w:val="20"/>
                <w:szCs w:val="20"/>
              </w:rPr>
              <w:t xml:space="preserve">auditing </w:t>
            </w:r>
            <w:r w:rsidR="007F7376">
              <w:rPr>
                <w:sz w:val="20"/>
                <w:szCs w:val="20"/>
              </w:rPr>
              <w:t>f</w:t>
            </w:r>
            <w:r w:rsidRPr="00DF65F4">
              <w:rPr>
                <w:sz w:val="20"/>
                <w:szCs w:val="20"/>
              </w:rPr>
              <w:t xml:space="preserve">requency is increased during </w:t>
            </w:r>
            <w:r w:rsidR="007F7376">
              <w:rPr>
                <w:sz w:val="20"/>
                <w:szCs w:val="20"/>
              </w:rPr>
              <w:t xml:space="preserve">an </w:t>
            </w:r>
            <w:r w:rsidRPr="00DF65F4">
              <w:rPr>
                <w:sz w:val="20"/>
                <w:szCs w:val="20"/>
              </w:rPr>
              <w:t>outbrea</w:t>
            </w:r>
            <w:r w:rsidR="007F7376">
              <w:rPr>
                <w:sz w:val="20"/>
                <w:szCs w:val="20"/>
              </w:rPr>
              <w:t>k</w:t>
            </w:r>
          </w:p>
        </w:tc>
        <w:tc>
          <w:tcPr>
            <w:tcW w:w="5400" w:type="dxa"/>
          </w:tcPr>
          <w:p w14:paraId="1A4A5187" w14:textId="4F2F5DAB" w:rsidR="009551AA" w:rsidRDefault="00C51C4A" w:rsidP="00DB097C">
            <w:pPr>
              <w:pStyle w:val="paragraph"/>
              <w:numPr>
                <w:ilvl w:val="0"/>
                <w:numId w:val="16"/>
              </w:numPr>
              <w:spacing w:before="0" w:beforeAutospacing="0" w:after="0" w:afterAutospacing="0"/>
              <w:textAlignment w:val="baseline"/>
              <w:rPr>
                <w:rFonts w:asciiTheme="minorHAnsi" w:hAnsiTheme="minorHAnsi" w:cstheme="minorBidi"/>
                <w:sz w:val="20"/>
                <w:szCs w:val="20"/>
              </w:rPr>
            </w:pPr>
            <w:hyperlink r:id="rId64" w:history="1">
              <w:r w:rsidR="009551AA" w:rsidRPr="3193FBBB">
                <w:rPr>
                  <w:rStyle w:val="Hyperlink"/>
                  <w:rFonts w:asciiTheme="minorHAnsi" w:hAnsiTheme="minorHAnsi" w:cstheme="minorBidi"/>
                  <w:sz w:val="20"/>
                  <w:szCs w:val="20"/>
                </w:rPr>
                <w:t>Hand Hygiene Competency Tracking Tool | HQIN</w:t>
              </w:r>
            </w:hyperlink>
            <w:r w:rsidR="009551AA" w:rsidRPr="3193FBBB">
              <w:rPr>
                <w:rFonts w:asciiTheme="minorHAnsi" w:hAnsiTheme="minorHAnsi" w:cstheme="minorBidi"/>
                <w:sz w:val="20"/>
                <w:szCs w:val="20"/>
              </w:rPr>
              <w:t xml:space="preserve"> </w:t>
            </w:r>
            <w:r w:rsidR="009551AA" w:rsidRPr="3193FBBB">
              <w:rPr>
                <w:rFonts w:ascii="Nirmala UI" w:hAnsi="Nirmala UI" w:cs="Nirmala UI"/>
                <w:sz w:val="20"/>
                <w:szCs w:val="20"/>
              </w:rPr>
              <w:t xml:space="preserve">− </w:t>
            </w:r>
            <w:r w:rsidR="009551AA" w:rsidRPr="3193FBBB">
              <w:rPr>
                <w:rFonts w:asciiTheme="minorHAnsi" w:hAnsiTheme="minorHAnsi" w:cstheme="minorBidi"/>
                <w:sz w:val="20"/>
                <w:szCs w:val="20"/>
              </w:rPr>
              <w:t>Surveillance spreadsheet for tracking hand hygiene compliance</w:t>
            </w:r>
          </w:p>
          <w:p w14:paraId="2023CCB4" w14:textId="59F38F2A" w:rsidR="00B86353" w:rsidRPr="003343DE" w:rsidRDefault="00C51C4A" w:rsidP="00DB097C">
            <w:pPr>
              <w:pStyle w:val="paragraph"/>
              <w:numPr>
                <w:ilvl w:val="0"/>
                <w:numId w:val="16"/>
              </w:numPr>
              <w:spacing w:before="0" w:beforeAutospacing="0" w:after="0" w:afterAutospacing="0"/>
              <w:textAlignment w:val="baseline"/>
              <w:rPr>
                <w:rFonts w:asciiTheme="minorHAnsi" w:hAnsiTheme="minorHAnsi" w:cstheme="minorBidi"/>
                <w:sz w:val="20"/>
                <w:szCs w:val="20"/>
              </w:rPr>
            </w:pPr>
            <w:hyperlink r:id="rId65" w:history="1">
              <w:r w:rsidR="00B86353" w:rsidRPr="008D6347">
                <w:rPr>
                  <w:rStyle w:val="Hyperlink"/>
                  <w:rFonts w:asciiTheme="minorHAnsi" w:hAnsiTheme="minorHAnsi" w:cstheme="minorBidi"/>
                  <w:sz w:val="20"/>
                  <w:szCs w:val="20"/>
                </w:rPr>
                <w:t>Personal Protective Equipment (PPE) Competency Validation | HQIN</w:t>
              </w:r>
            </w:hyperlink>
            <w:r w:rsidR="00311CBB">
              <w:rPr>
                <w:rFonts w:asciiTheme="minorHAnsi" w:hAnsiTheme="minorHAnsi" w:cstheme="minorBidi"/>
                <w:sz w:val="20"/>
                <w:szCs w:val="20"/>
              </w:rPr>
              <w:t xml:space="preserve"> </w:t>
            </w:r>
            <w:r w:rsidR="00311CBB">
              <w:rPr>
                <w:rFonts w:ascii="Nirmala UI" w:hAnsi="Nirmala UI" w:cs="Nirmala UI"/>
                <w:sz w:val="20"/>
                <w:szCs w:val="20"/>
              </w:rPr>
              <w:t>–</w:t>
            </w:r>
            <w:r w:rsidR="00311CBB">
              <w:rPr>
                <w:rFonts w:asciiTheme="minorHAnsi" w:hAnsiTheme="minorHAnsi" w:cstheme="minorHAnsi"/>
                <w:sz w:val="20"/>
                <w:szCs w:val="20"/>
              </w:rPr>
              <w:t xml:space="preserve"> </w:t>
            </w:r>
            <w:r w:rsidR="00311CBB">
              <w:rPr>
                <w:rStyle w:val="Hyperlink"/>
                <w:rFonts w:asciiTheme="minorHAnsi" w:hAnsiTheme="minorHAnsi" w:cstheme="minorHAnsi"/>
                <w:color w:val="auto"/>
                <w:sz w:val="20"/>
                <w:szCs w:val="20"/>
                <w:u w:val="none"/>
              </w:rPr>
              <w:t>S</w:t>
            </w:r>
            <w:r w:rsidR="00311CBB" w:rsidRPr="00822BF6">
              <w:rPr>
                <w:rStyle w:val="Hyperlink"/>
                <w:rFonts w:asciiTheme="minorHAnsi" w:hAnsiTheme="minorHAnsi" w:cstheme="minorHAnsi"/>
                <w:color w:val="auto"/>
                <w:sz w:val="20"/>
                <w:szCs w:val="20"/>
                <w:u w:val="none"/>
              </w:rPr>
              <w:t xml:space="preserve">preadsheet </w:t>
            </w:r>
            <w:r w:rsidR="005C334D" w:rsidRPr="005C334D">
              <w:rPr>
                <w:rStyle w:val="Hyperlink"/>
                <w:rFonts w:asciiTheme="minorHAnsi" w:hAnsiTheme="minorHAnsi" w:cstheme="minorHAnsi"/>
                <w:color w:val="auto"/>
                <w:sz w:val="20"/>
                <w:szCs w:val="20"/>
                <w:u w:val="none"/>
              </w:rPr>
              <w:t xml:space="preserve">intended to help nursing homes assess staff understanding of </w:t>
            </w:r>
            <w:r w:rsidR="00BC5C36">
              <w:rPr>
                <w:rStyle w:val="Hyperlink"/>
                <w:rFonts w:asciiTheme="minorHAnsi" w:hAnsiTheme="minorHAnsi" w:cstheme="minorHAnsi"/>
                <w:color w:val="auto"/>
                <w:sz w:val="20"/>
                <w:szCs w:val="20"/>
                <w:u w:val="none"/>
              </w:rPr>
              <w:t>putting on and taking off</w:t>
            </w:r>
            <w:r w:rsidR="005C334D" w:rsidRPr="005C334D">
              <w:rPr>
                <w:rStyle w:val="Hyperlink"/>
                <w:rFonts w:asciiTheme="minorHAnsi" w:hAnsiTheme="minorHAnsi" w:cstheme="minorHAnsi"/>
                <w:color w:val="auto"/>
                <w:sz w:val="20"/>
                <w:szCs w:val="20"/>
                <w:u w:val="none"/>
              </w:rPr>
              <w:t xml:space="preserve"> personal protective equipment</w:t>
            </w:r>
          </w:p>
          <w:p w14:paraId="40DD44AE" w14:textId="11825783" w:rsidR="009551AA" w:rsidRPr="006F26E4" w:rsidRDefault="00C51C4A" w:rsidP="00DB097C">
            <w:pPr>
              <w:pStyle w:val="paragraph"/>
              <w:numPr>
                <w:ilvl w:val="0"/>
                <w:numId w:val="16"/>
              </w:numPr>
              <w:spacing w:before="0" w:beforeAutospacing="0" w:after="0" w:afterAutospacing="0"/>
              <w:textAlignment w:val="baseline"/>
              <w:rPr>
                <w:sz w:val="20"/>
                <w:szCs w:val="20"/>
              </w:rPr>
            </w:pPr>
            <w:hyperlink r:id="rId66">
              <w:r w:rsidR="009551AA" w:rsidRPr="3193FBBB">
                <w:rPr>
                  <w:rStyle w:val="Hyperlink"/>
                  <w:rFonts w:asciiTheme="minorHAnsi" w:hAnsiTheme="minorHAnsi" w:cstheme="minorBidi"/>
                  <w:sz w:val="20"/>
                  <w:szCs w:val="20"/>
                </w:rPr>
                <w:t>PPE Competency Tracking Tool | HQIN</w:t>
              </w:r>
            </w:hyperlink>
            <w:r w:rsidR="009551AA" w:rsidRPr="3193FBBB">
              <w:rPr>
                <w:rStyle w:val="Hyperlink"/>
                <w:rFonts w:asciiTheme="minorHAnsi" w:hAnsiTheme="minorHAnsi" w:cstheme="minorBidi"/>
                <w:color w:val="auto"/>
                <w:sz w:val="20"/>
                <w:szCs w:val="20"/>
                <w:u w:val="none"/>
              </w:rPr>
              <w:t xml:space="preserve"> </w:t>
            </w:r>
            <w:r w:rsidR="009551AA" w:rsidRPr="3193FBBB">
              <w:rPr>
                <w:rFonts w:ascii="Nirmala UI" w:hAnsi="Nirmala UI" w:cs="Nirmala UI"/>
                <w:sz w:val="20"/>
                <w:szCs w:val="20"/>
              </w:rPr>
              <w:t>–</w:t>
            </w:r>
            <w:r w:rsidR="009551AA" w:rsidRPr="3193FBBB">
              <w:rPr>
                <w:rFonts w:asciiTheme="minorHAnsi" w:hAnsiTheme="minorHAnsi" w:cstheme="minorBidi"/>
                <w:sz w:val="20"/>
                <w:szCs w:val="20"/>
              </w:rPr>
              <w:t xml:space="preserve"> </w:t>
            </w:r>
            <w:r w:rsidR="009551AA" w:rsidRPr="3193FBBB">
              <w:rPr>
                <w:rStyle w:val="Hyperlink"/>
                <w:rFonts w:asciiTheme="minorHAnsi" w:hAnsiTheme="minorHAnsi" w:cstheme="minorBidi"/>
                <w:color w:val="auto"/>
                <w:sz w:val="20"/>
                <w:szCs w:val="20"/>
                <w:u w:val="none"/>
              </w:rPr>
              <w:t>Spreadsheet for tracking PPE compliance</w:t>
            </w:r>
          </w:p>
        </w:tc>
      </w:tr>
      <w:tr w:rsidR="009551AA" w14:paraId="041A5528" w14:textId="77777777" w:rsidTr="00DB097C">
        <w:trPr>
          <w:trHeight w:val="1853"/>
        </w:trPr>
        <w:tc>
          <w:tcPr>
            <w:tcW w:w="1435" w:type="dxa"/>
          </w:tcPr>
          <w:p w14:paraId="0245174E" w14:textId="0B57F16A" w:rsidR="009551AA" w:rsidRPr="006F26E4" w:rsidRDefault="009551AA" w:rsidP="00DB097C">
            <w:pPr>
              <w:rPr>
                <w:rFonts w:cstheme="minorHAnsi"/>
                <w:sz w:val="24"/>
                <w:szCs w:val="24"/>
              </w:rPr>
            </w:pPr>
          </w:p>
        </w:tc>
        <w:tc>
          <w:tcPr>
            <w:tcW w:w="3150" w:type="dxa"/>
          </w:tcPr>
          <w:p w14:paraId="2F9BC75B" w14:textId="1BD68E16" w:rsidR="009551AA" w:rsidRPr="00283449" w:rsidRDefault="07008023" w:rsidP="00DB097C">
            <w:pPr>
              <w:pStyle w:val="ListParagraph"/>
              <w:numPr>
                <w:ilvl w:val="0"/>
                <w:numId w:val="24"/>
              </w:numPr>
              <w:ind w:left="345"/>
              <w:rPr>
                <w:b/>
                <w:bCs/>
                <w:sz w:val="20"/>
                <w:szCs w:val="20"/>
              </w:rPr>
            </w:pPr>
            <w:r w:rsidRPr="13F65417">
              <w:rPr>
                <w:b/>
                <w:bCs/>
                <w:color w:val="0073B6"/>
                <w:sz w:val="20"/>
                <w:szCs w:val="20"/>
              </w:rPr>
              <w:t>Address compliance by reporting data</w:t>
            </w:r>
            <w:r w:rsidRPr="13F65417">
              <w:rPr>
                <w:b/>
                <w:bCs/>
                <w:sz w:val="20"/>
                <w:szCs w:val="20"/>
              </w:rPr>
              <w:t xml:space="preserve"> </w:t>
            </w:r>
            <w:r w:rsidRPr="13F65417">
              <w:rPr>
                <w:sz w:val="20"/>
                <w:szCs w:val="20"/>
              </w:rPr>
              <w:t xml:space="preserve">to appropriate agencies (i.e., local health department, CMS, NHSN, </w:t>
            </w:r>
            <w:r w:rsidR="00F828A7" w:rsidRPr="13F65417">
              <w:rPr>
                <w:sz w:val="20"/>
                <w:szCs w:val="20"/>
              </w:rPr>
              <w:t xml:space="preserve">state immunization information system, </w:t>
            </w:r>
            <w:r w:rsidRPr="13F65417">
              <w:rPr>
                <w:sz w:val="20"/>
                <w:szCs w:val="20"/>
              </w:rPr>
              <w:t>etc.) as required</w:t>
            </w:r>
            <w:r w:rsidRPr="13F65417">
              <w:rPr>
                <w:b/>
                <w:bCs/>
                <w:sz w:val="20"/>
                <w:szCs w:val="20"/>
              </w:rPr>
              <w:t xml:space="preserve"> </w:t>
            </w:r>
          </w:p>
        </w:tc>
        <w:tc>
          <w:tcPr>
            <w:tcW w:w="1800" w:type="dxa"/>
          </w:tcPr>
          <w:p w14:paraId="3B882CBA" w14:textId="159365C0" w:rsidR="009551AA" w:rsidRPr="00BC48E4" w:rsidRDefault="2216E2FA" w:rsidP="00DB097C">
            <w:pPr>
              <w:rPr>
                <w:sz w:val="20"/>
                <w:szCs w:val="20"/>
              </w:rPr>
            </w:pPr>
            <w:r w:rsidRPr="43F8D25D">
              <w:rPr>
                <w:sz w:val="20"/>
                <w:szCs w:val="20"/>
              </w:rPr>
              <w:t>Administrator, Director of Nursing, Infection Prevention</w:t>
            </w:r>
          </w:p>
        </w:tc>
        <w:tc>
          <w:tcPr>
            <w:tcW w:w="2520" w:type="dxa"/>
          </w:tcPr>
          <w:p w14:paraId="7228A512" w14:textId="1260A978" w:rsidR="009551AA" w:rsidRPr="00BC48E4" w:rsidRDefault="00EB58F8" w:rsidP="00DB097C">
            <w:pPr>
              <w:rPr>
                <w:rFonts w:cstheme="minorHAnsi"/>
                <w:sz w:val="20"/>
                <w:szCs w:val="20"/>
              </w:rPr>
            </w:pPr>
            <w:r>
              <w:rPr>
                <w:rFonts w:cstheme="minorHAnsi"/>
                <w:sz w:val="20"/>
                <w:szCs w:val="20"/>
              </w:rPr>
              <w:t>Data compliance is maintained as required by CM</w:t>
            </w:r>
            <w:r w:rsidR="00001047">
              <w:rPr>
                <w:rFonts w:cstheme="minorHAnsi"/>
                <w:sz w:val="20"/>
                <w:szCs w:val="20"/>
              </w:rPr>
              <w:t>S, CDC guidelines using designated tracking tools</w:t>
            </w:r>
          </w:p>
        </w:tc>
        <w:tc>
          <w:tcPr>
            <w:tcW w:w="5400" w:type="dxa"/>
          </w:tcPr>
          <w:p w14:paraId="751DD198" w14:textId="46D54E98" w:rsidR="009551AA" w:rsidRPr="00D6025B" w:rsidRDefault="00C51C4A" w:rsidP="00DB097C">
            <w:pPr>
              <w:pStyle w:val="ListParagraph"/>
              <w:numPr>
                <w:ilvl w:val="0"/>
                <w:numId w:val="16"/>
              </w:numPr>
              <w:rPr>
                <w:sz w:val="20"/>
                <w:szCs w:val="20"/>
              </w:rPr>
            </w:pPr>
            <w:hyperlink r:id="rId67" w:history="1">
              <w:r w:rsidR="009551AA" w:rsidRPr="000B3BB4">
                <w:rPr>
                  <w:rStyle w:val="Hyperlink"/>
                  <w:sz w:val="20"/>
                  <w:szCs w:val="20"/>
                </w:rPr>
                <w:t xml:space="preserve">State and Territorial Health Departments | CDC </w:t>
              </w:r>
            </w:hyperlink>
            <w:r w:rsidR="009551AA">
              <w:rPr>
                <w:rFonts w:ascii="Nirmala UI" w:hAnsi="Nirmala UI" w:cs="Nirmala UI"/>
                <w:sz w:val="20"/>
                <w:szCs w:val="20"/>
              </w:rPr>
              <w:t>–</w:t>
            </w:r>
            <w:r w:rsidR="009551AA">
              <w:rPr>
                <w:rFonts w:cstheme="minorHAnsi"/>
                <w:sz w:val="20"/>
                <w:szCs w:val="20"/>
              </w:rPr>
              <w:t xml:space="preserve"> </w:t>
            </w:r>
            <w:r w:rsidR="009551AA" w:rsidRPr="00D6025B">
              <w:rPr>
                <w:rStyle w:val="Hyperlink"/>
                <w:color w:val="auto"/>
                <w:sz w:val="20"/>
                <w:szCs w:val="20"/>
                <w:u w:val="none"/>
              </w:rPr>
              <w:t>List of health departments</w:t>
            </w:r>
          </w:p>
          <w:p w14:paraId="56349DF6" w14:textId="3C8C9322" w:rsidR="009551AA" w:rsidRPr="00D6025B" w:rsidRDefault="00C51C4A" w:rsidP="00DB097C">
            <w:pPr>
              <w:pStyle w:val="ListParagraph"/>
              <w:numPr>
                <w:ilvl w:val="0"/>
                <w:numId w:val="16"/>
              </w:numPr>
              <w:rPr>
                <w:rStyle w:val="Hyperlink"/>
                <w:sz w:val="20"/>
                <w:szCs w:val="20"/>
              </w:rPr>
            </w:pPr>
            <w:hyperlink r:id="rId68" w:history="1">
              <w:r w:rsidR="009551AA" w:rsidRPr="00D6025B">
                <w:rPr>
                  <w:rStyle w:val="Hyperlink"/>
                  <w:sz w:val="20"/>
                  <w:szCs w:val="20"/>
                </w:rPr>
                <w:t>Skilled Nursing Facility (SNF) Quality Reporting Program (QRP) | CMS</w:t>
              </w:r>
            </w:hyperlink>
            <w:r w:rsidR="009551AA" w:rsidRPr="00E87D6D">
              <w:rPr>
                <w:rStyle w:val="Hyperlink"/>
                <w:sz w:val="20"/>
                <w:szCs w:val="20"/>
                <w:u w:val="none"/>
              </w:rPr>
              <w:t xml:space="preserve"> </w:t>
            </w:r>
            <w:r w:rsidR="009551AA">
              <w:rPr>
                <w:rFonts w:ascii="Nirmala UI" w:hAnsi="Nirmala UI" w:cs="Nirmala UI"/>
                <w:sz w:val="20"/>
                <w:szCs w:val="20"/>
              </w:rPr>
              <w:t>–</w:t>
            </w:r>
            <w:r w:rsidR="009551AA">
              <w:rPr>
                <w:rFonts w:cstheme="minorHAnsi"/>
                <w:sz w:val="20"/>
                <w:szCs w:val="20"/>
              </w:rPr>
              <w:t xml:space="preserve"> </w:t>
            </w:r>
            <w:r w:rsidR="009551AA" w:rsidRPr="00D6025B">
              <w:rPr>
                <w:rStyle w:val="Hyperlink"/>
                <w:color w:val="auto"/>
                <w:sz w:val="20"/>
                <w:szCs w:val="20"/>
                <w:u w:val="none"/>
              </w:rPr>
              <w:t>Overview of CMS</w:t>
            </w:r>
            <w:r w:rsidR="009551AA" w:rsidRPr="00DB2D17">
              <w:rPr>
                <w:rStyle w:val="Hyperlink"/>
                <w:color w:val="auto"/>
                <w:sz w:val="20"/>
                <w:szCs w:val="20"/>
                <w:u w:val="none"/>
              </w:rPr>
              <w:t xml:space="preserve"> </w:t>
            </w:r>
            <w:r w:rsidR="009551AA" w:rsidRPr="00D6025B">
              <w:rPr>
                <w:rStyle w:val="Hyperlink"/>
                <w:color w:val="auto"/>
                <w:sz w:val="20"/>
                <w:szCs w:val="20"/>
                <w:u w:val="none"/>
              </w:rPr>
              <w:t>reporting</w:t>
            </w:r>
          </w:p>
          <w:p w14:paraId="1C51AB03" w14:textId="38B3B044" w:rsidR="009551AA" w:rsidRPr="00D6025B" w:rsidRDefault="00C51C4A" w:rsidP="00DB097C">
            <w:pPr>
              <w:pStyle w:val="ListParagraph"/>
              <w:numPr>
                <w:ilvl w:val="0"/>
                <w:numId w:val="16"/>
              </w:numPr>
              <w:rPr>
                <w:sz w:val="20"/>
                <w:szCs w:val="20"/>
              </w:rPr>
            </w:pPr>
            <w:hyperlink r:id="rId69" w:history="1">
              <w:r w:rsidR="009551AA" w:rsidRPr="00D6025B">
                <w:rPr>
                  <w:rStyle w:val="Hyperlink"/>
                  <w:sz w:val="20"/>
                  <w:szCs w:val="20"/>
                </w:rPr>
                <w:t>Long-term Care Facilities (LTCF) Component | NHSN | CDC</w:t>
              </w:r>
            </w:hyperlink>
            <w:r w:rsidR="009551AA" w:rsidRPr="00D6025B">
              <w:rPr>
                <w:rFonts w:ascii="Open Sans" w:hAnsi="Open Sans" w:cs="Open Sans"/>
                <w:color w:val="000000"/>
                <w:sz w:val="26"/>
                <w:szCs w:val="26"/>
                <w:shd w:val="clear" w:color="auto" w:fill="FFFFFF"/>
              </w:rPr>
              <w:t xml:space="preserve"> </w:t>
            </w:r>
            <w:r w:rsidR="009551AA">
              <w:rPr>
                <w:rFonts w:ascii="Nirmala UI" w:hAnsi="Nirmala UI" w:cs="Nirmala UI"/>
                <w:sz w:val="20"/>
                <w:szCs w:val="20"/>
              </w:rPr>
              <w:t>–</w:t>
            </w:r>
            <w:r w:rsidR="009551AA">
              <w:rPr>
                <w:rFonts w:cstheme="minorHAnsi"/>
                <w:sz w:val="20"/>
                <w:szCs w:val="20"/>
              </w:rPr>
              <w:t xml:space="preserve"> </w:t>
            </w:r>
            <w:r w:rsidR="009551AA" w:rsidRPr="00D6025B">
              <w:rPr>
                <w:rFonts w:ascii="Calibri" w:hAnsi="Calibri" w:cs="Calibri"/>
                <w:color w:val="000000"/>
                <w:sz w:val="20"/>
                <w:szCs w:val="20"/>
                <w:shd w:val="clear" w:color="auto" w:fill="FFFFFF"/>
              </w:rPr>
              <w:t>Platform to track infections and prevention process measures</w:t>
            </w:r>
          </w:p>
        </w:tc>
      </w:tr>
      <w:tr w:rsidR="009551AA" w14:paraId="5D5C98E7" w14:textId="77777777" w:rsidTr="00DB097C">
        <w:trPr>
          <w:trHeight w:val="1046"/>
        </w:trPr>
        <w:tc>
          <w:tcPr>
            <w:tcW w:w="1435" w:type="dxa"/>
          </w:tcPr>
          <w:p w14:paraId="1F5938DC" w14:textId="797B1316" w:rsidR="009551AA" w:rsidRPr="0003597F" w:rsidRDefault="009551AA" w:rsidP="00DB097C">
            <w:pPr>
              <w:rPr>
                <w:rFonts w:cstheme="minorHAnsi"/>
                <w:sz w:val="24"/>
                <w:szCs w:val="24"/>
              </w:rPr>
            </w:pPr>
          </w:p>
        </w:tc>
        <w:tc>
          <w:tcPr>
            <w:tcW w:w="3150" w:type="dxa"/>
          </w:tcPr>
          <w:p w14:paraId="3CE712D5" w14:textId="24830617" w:rsidR="009551AA" w:rsidRPr="00AC7EF6" w:rsidRDefault="009551AA" w:rsidP="00DB097C">
            <w:pPr>
              <w:pStyle w:val="ListParagraph"/>
              <w:numPr>
                <w:ilvl w:val="0"/>
                <w:numId w:val="25"/>
              </w:numPr>
              <w:rPr>
                <w:sz w:val="20"/>
                <w:szCs w:val="20"/>
              </w:rPr>
            </w:pPr>
            <w:r w:rsidRPr="00FF2B28">
              <w:rPr>
                <w:b/>
                <w:color w:val="0073B6"/>
                <w:sz w:val="20"/>
                <w:szCs w:val="20"/>
              </w:rPr>
              <w:t xml:space="preserve">Address </w:t>
            </w:r>
            <w:r w:rsidRPr="00FF2B28">
              <w:rPr>
                <w:b/>
                <w:bCs/>
                <w:color w:val="0073B6"/>
                <w:sz w:val="20"/>
                <w:szCs w:val="20"/>
              </w:rPr>
              <w:t>reporting</w:t>
            </w:r>
            <w:r w:rsidRPr="00FF2B28">
              <w:rPr>
                <w:b/>
                <w:color w:val="0073B6"/>
                <w:sz w:val="20"/>
                <w:szCs w:val="20"/>
              </w:rPr>
              <w:t xml:space="preserve"> of </w:t>
            </w:r>
            <w:r w:rsidRPr="00FF2B28">
              <w:rPr>
                <w:b/>
                <w:bCs/>
                <w:color w:val="0073B6"/>
                <w:sz w:val="20"/>
                <w:szCs w:val="20"/>
              </w:rPr>
              <w:t>audit results</w:t>
            </w:r>
            <w:r w:rsidRPr="00FF2B28">
              <w:rPr>
                <w:b/>
                <w:color w:val="0073B6"/>
                <w:sz w:val="20"/>
                <w:szCs w:val="20"/>
              </w:rPr>
              <w:t xml:space="preserve"> and </w:t>
            </w:r>
            <w:r w:rsidRPr="00FF2B28">
              <w:rPr>
                <w:b/>
                <w:bCs/>
                <w:color w:val="0073B6"/>
                <w:sz w:val="20"/>
                <w:szCs w:val="20"/>
              </w:rPr>
              <w:t>compliance</w:t>
            </w:r>
            <w:r w:rsidRPr="00FF2B28">
              <w:rPr>
                <w:color w:val="0073B6"/>
                <w:sz w:val="20"/>
                <w:szCs w:val="20"/>
              </w:rPr>
              <w:t xml:space="preserve"> </w:t>
            </w:r>
            <w:r w:rsidRPr="00AC7EF6">
              <w:rPr>
                <w:sz w:val="20"/>
                <w:szCs w:val="20"/>
              </w:rPr>
              <w:t>at monthly/quarterly QAPI meeting</w:t>
            </w:r>
          </w:p>
        </w:tc>
        <w:tc>
          <w:tcPr>
            <w:tcW w:w="1800" w:type="dxa"/>
          </w:tcPr>
          <w:p w14:paraId="787BBB6F" w14:textId="2865C0DE" w:rsidR="009551AA" w:rsidRPr="00BC48E4" w:rsidRDefault="009551AA" w:rsidP="00DB097C">
            <w:pPr>
              <w:rPr>
                <w:rFonts w:cstheme="minorHAnsi"/>
                <w:sz w:val="20"/>
                <w:szCs w:val="20"/>
              </w:rPr>
            </w:pPr>
            <w:r w:rsidRPr="00BC48E4">
              <w:rPr>
                <w:rFonts w:cstheme="minorHAnsi"/>
                <w:sz w:val="20"/>
                <w:szCs w:val="20"/>
              </w:rPr>
              <w:t>I</w:t>
            </w:r>
            <w:r w:rsidRPr="00226218">
              <w:rPr>
                <w:rFonts w:cstheme="minorHAnsi"/>
                <w:sz w:val="20"/>
                <w:szCs w:val="20"/>
              </w:rPr>
              <w:t xml:space="preserve">nfection </w:t>
            </w:r>
            <w:r w:rsidR="00CB0726">
              <w:rPr>
                <w:rFonts w:cstheme="minorHAnsi"/>
                <w:sz w:val="20"/>
                <w:szCs w:val="20"/>
              </w:rPr>
              <w:t>P</w:t>
            </w:r>
            <w:r w:rsidRPr="00226218">
              <w:rPr>
                <w:rFonts w:cstheme="minorHAnsi"/>
                <w:sz w:val="20"/>
                <w:szCs w:val="20"/>
              </w:rPr>
              <w:t>reventionist,</w:t>
            </w:r>
            <w:r w:rsidRPr="00BC48E4">
              <w:rPr>
                <w:rFonts w:cstheme="minorHAnsi"/>
                <w:sz w:val="20"/>
                <w:szCs w:val="20"/>
              </w:rPr>
              <w:t xml:space="preserve"> QAPI </w:t>
            </w:r>
            <w:r w:rsidR="00CB0726">
              <w:rPr>
                <w:rFonts w:cstheme="minorHAnsi"/>
                <w:sz w:val="20"/>
                <w:szCs w:val="20"/>
              </w:rPr>
              <w:t>T</w:t>
            </w:r>
            <w:r w:rsidRPr="00BC48E4">
              <w:rPr>
                <w:rFonts w:cstheme="minorHAnsi"/>
                <w:sz w:val="20"/>
                <w:szCs w:val="20"/>
              </w:rPr>
              <w:t>eam</w:t>
            </w:r>
          </w:p>
        </w:tc>
        <w:tc>
          <w:tcPr>
            <w:tcW w:w="2520" w:type="dxa"/>
          </w:tcPr>
          <w:p w14:paraId="3DD2865D" w14:textId="325F3BDC" w:rsidR="009551AA" w:rsidRPr="00BC48E4" w:rsidRDefault="009551AA" w:rsidP="00DB097C">
            <w:pPr>
              <w:rPr>
                <w:rFonts w:cstheme="minorHAnsi"/>
                <w:sz w:val="20"/>
                <w:szCs w:val="20"/>
              </w:rPr>
            </w:pPr>
            <w:r w:rsidRPr="00BC48E4">
              <w:rPr>
                <w:rFonts w:cstheme="minorHAnsi"/>
                <w:sz w:val="20"/>
                <w:szCs w:val="20"/>
              </w:rPr>
              <w:t>Maintain as standing QAPI committee agenda item while restrictions continue</w:t>
            </w:r>
          </w:p>
        </w:tc>
        <w:tc>
          <w:tcPr>
            <w:tcW w:w="5400" w:type="dxa"/>
          </w:tcPr>
          <w:p w14:paraId="50796D22" w14:textId="2875E0EE" w:rsidR="009551AA" w:rsidRPr="00B27493" w:rsidRDefault="00C51C4A" w:rsidP="00DB097C">
            <w:pPr>
              <w:pStyle w:val="ListParagraph"/>
              <w:numPr>
                <w:ilvl w:val="0"/>
                <w:numId w:val="24"/>
              </w:numPr>
              <w:ind w:left="345"/>
              <w:rPr>
                <w:sz w:val="20"/>
                <w:szCs w:val="20"/>
              </w:rPr>
            </w:pPr>
            <w:hyperlink r:id="rId70" w:history="1">
              <w:r w:rsidR="009551AA" w:rsidRPr="00B27493">
                <w:rPr>
                  <w:rStyle w:val="Hyperlink"/>
                  <w:rFonts w:cstheme="minorHAnsi"/>
                  <w:sz w:val="20"/>
                  <w:szCs w:val="20"/>
                </w:rPr>
                <w:t xml:space="preserve">QAPI At a Glance: A </w:t>
              </w:r>
              <w:proofErr w:type="gramStart"/>
              <w:r w:rsidR="009551AA" w:rsidRPr="00B27493">
                <w:rPr>
                  <w:rStyle w:val="Hyperlink"/>
                  <w:rFonts w:cstheme="minorHAnsi"/>
                  <w:sz w:val="20"/>
                  <w:szCs w:val="20"/>
                </w:rPr>
                <w:t>Step by Step</w:t>
              </w:r>
              <w:proofErr w:type="gramEnd"/>
              <w:r w:rsidR="009551AA" w:rsidRPr="00B27493">
                <w:rPr>
                  <w:rStyle w:val="Hyperlink"/>
                  <w:rFonts w:cstheme="minorHAnsi"/>
                  <w:sz w:val="20"/>
                  <w:szCs w:val="20"/>
                </w:rPr>
                <w:t xml:space="preserve"> Guide to Implementing Quality Assurance and Performance Improvement (QAPI) in Your Nursing Home</w:t>
              </w:r>
            </w:hyperlink>
            <w:r w:rsidR="009551AA" w:rsidRPr="00B27493">
              <w:rPr>
                <w:rStyle w:val="Hyperlink"/>
                <w:rFonts w:cstheme="minorHAnsi"/>
                <w:sz w:val="20"/>
                <w:szCs w:val="20"/>
              </w:rPr>
              <w:t xml:space="preserve"> | CMS</w:t>
            </w:r>
          </w:p>
        </w:tc>
      </w:tr>
    </w:tbl>
    <w:p w14:paraId="373AE610" w14:textId="3DBEEF41" w:rsidR="00695AE8" w:rsidRDefault="0027296C" w:rsidP="00BC29C6">
      <w:pPr>
        <w:spacing w:after="0" w:line="240" w:lineRule="auto"/>
        <w:rPr>
          <w:b/>
          <w:bCs/>
          <w:sz w:val="28"/>
          <w:szCs w:val="28"/>
        </w:rPr>
      </w:pPr>
      <w:r w:rsidRPr="00D27187">
        <w:rPr>
          <w:noProof/>
          <w:color w:val="2B579A"/>
          <w:sz w:val="13"/>
          <w:shd w:val="clear" w:color="auto" w:fill="E6E6E6"/>
        </w:rPr>
        <mc:AlternateContent>
          <mc:Choice Requires="wps">
            <w:drawing>
              <wp:anchor distT="45720" distB="45720" distL="114300" distR="114300" simplePos="0" relativeHeight="251658248" behindDoc="0" locked="0" layoutInCell="1" allowOverlap="1" wp14:anchorId="01528B1E" wp14:editId="7721C096">
                <wp:simplePos x="0" y="0"/>
                <wp:positionH relativeFrom="margin">
                  <wp:posOffset>3128</wp:posOffset>
                </wp:positionH>
                <wp:positionV relativeFrom="page">
                  <wp:posOffset>-2025836</wp:posOffset>
                </wp:positionV>
                <wp:extent cx="371199" cy="689610"/>
                <wp:effectExtent l="0" t="0" r="0" b="3175"/>
                <wp:wrapNone/>
                <wp:docPr id="862312299" name="Text Box 8623122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199" cy="689610"/>
                        </a:xfrm>
                        <a:prstGeom prst="rect">
                          <a:avLst/>
                        </a:prstGeom>
                        <a:noFill/>
                        <a:ln w="9525">
                          <a:noFill/>
                          <a:miter lim="800000"/>
                          <a:headEnd/>
                          <a:tailEnd/>
                        </a:ln>
                      </wps:spPr>
                      <wps:txbx>
                        <w:txbxContent>
                          <w:p w14:paraId="6A411847" w14:textId="77777777" w:rsidR="009551AA" w:rsidRPr="00EB4320" w:rsidRDefault="009551AA" w:rsidP="005278AE">
                            <w:pPr>
                              <w:spacing w:after="0" w:line="240" w:lineRule="auto"/>
                              <w:ind w:hanging="14"/>
                              <w:rPr>
                                <w:b/>
                                <w:bCs/>
                                <w:color w:val="FFFFFF" w:themeColor="background1"/>
                                <w:sz w:val="26"/>
                                <w:szCs w:val="26"/>
                              </w:rPr>
                            </w:pPr>
                            <w:r>
                              <w:rPr>
                                <w:b/>
                                <w:bCs/>
                                <w:color w:val="FFFFFF" w:themeColor="background1"/>
                                <w:sz w:val="26"/>
                                <w:szCs w:val="26"/>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dec="http://schemas.microsoft.com/office/drawing/2017/decorative" xmlns:a="http://schemas.openxmlformats.org/drawingml/2006/main">
            <w:pict w14:anchorId="7A4ECA01">
              <v:shape id="Text Box 862312299" style="position:absolute;margin-left:.25pt;margin-top:-159.5pt;width:29.25pt;height:54.3pt;z-index:2516582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alt="&quot;&quot;" o:spid="_x0000_s103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" w14:anchorId="01528B1E">
                <v:textbox style="mso-fit-shape-to-text:t">
                  <w:txbxContent>
                    <w:p w:rsidRPr="00EB4320" w:rsidR="009551AA" w:rsidP="005278AE" w:rsidRDefault="009551AA" w14:paraId="44B0A208" w14:textId="77777777">
                      <w:pPr>
                        <w:spacing w:after="0" w:line="240" w:lineRule="auto"/>
                        <w:ind w:hanging="14"/>
                        <w:rPr>
                          <w:b/>
                          <w:bCs/>
                          <w:color w:val="FFFFFF" w:themeColor="background1"/>
                          <w:sz w:val="26"/>
                          <w:szCs w:val="26"/>
                        </w:rPr>
                      </w:pPr>
                      <w:r>
                        <w:rPr>
                          <w:b/>
                          <w:bCs/>
                          <w:color w:val="FFFFFF" w:themeColor="background1"/>
                          <w:sz w:val="26"/>
                          <w:szCs w:val="26"/>
                        </w:rPr>
                        <w:t>8</w:t>
                      </w:r>
                    </w:p>
                  </w:txbxContent>
                </v:textbox>
                <w10:wrap anchorx="margin" anchory="page"/>
              </v:shape>
            </w:pict>
          </mc:Fallback>
        </mc:AlternateContent>
      </w:r>
      <w:r w:rsidR="00E619C0" w:rsidRPr="00D27187">
        <w:rPr>
          <w:noProof/>
          <w:color w:val="2B579A"/>
          <w:sz w:val="13"/>
          <w:shd w:val="clear" w:color="auto" w:fill="E6E6E6"/>
        </w:rPr>
        <mc:AlternateContent>
          <mc:Choice Requires="wps">
            <w:drawing>
              <wp:anchor distT="45720" distB="45720" distL="114300" distR="114300" simplePos="0" relativeHeight="251658242" behindDoc="0" locked="1" layoutInCell="1" allowOverlap="1" wp14:anchorId="53EBBD5B" wp14:editId="437B69B0">
                <wp:simplePos x="0" y="0"/>
                <wp:positionH relativeFrom="margin">
                  <wp:posOffset>-254000</wp:posOffset>
                </wp:positionH>
                <wp:positionV relativeFrom="page">
                  <wp:posOffset>7252970</wp:posOffset>
                </wp:positionV>
                <wp:extent cx="374650" cy="689610"/>
                <wp:effectExtent l="0" t="0" r="0" b="3175"/>
                <wp:wrapNone/>
                <wp:docPr id="1483321503" name="Text Box 14833215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689610"/>
                        </a:xfrm>
                        <a:prstGeom prst="rect">
                          <a:avLst/>
                        </a:prstGeom>
                        <a:noFill/>
                        <a:ln w="9525">
                          <a:noFill/>
                          <a:miter lim="800000"/>
                          <a:headEnd/>
                          <a:tailEnd/>
                        </a:ln>
                      </wps:spPr>
                      <wps:txbx>
                        <w:txbxContent>
                          <w:p w14:paraId="17E6B035" w14:textId="13A10526" w:rsidR="005278AE" w:rsidRPr="00EB4320" w:rsidRDefault="00FC1371" w:rsidP="00C51C4A">
                            <w:pPr>
                              <w:spacing w:after="0" w:line="240" w:lineRule="auto"/>
                              <w:ind w:hanging="14"/>
                              <w:jc w:val="center"/>
                              <w:rPr>
                                <w:b/>
                                <w:bCs/>
                                <w:color w:val="FFFFFF" w:themeColor="background1"/>
                                <w:sz w:val="26"/>
                                <w:szCs w:val="26"/>
                              </w:rPr>
                            </w:pPr>
                            <w:r>
                              <w:rPr>
                                <w:b/>
                                <w:bCs/>
                                <w:color w:val="FFFFFF" w:themeColor="background1"/>
                                <w:sz w:val="26"/>
                                <w:szCs w:val="26"/>
                              </w:rPr>
                              <w:t>1</w:t>
                            </w:r>
                            <w:r w:rsidR="00C5136E">
                              <w:rPr>
                                <w:b/>
                                <w:bCs/>
                                <w:color w:val="FFFFFF" w:themeColor="background1"/>
                                <w:sz w:val="26"/>
                                <w:szCs w:val="26"/>
                              </w:rPr>
                              <w:t>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EBBD5B" id="Text Box 1483321503" o:spid="_x0000_s1042" type="#_x0000_t202" alt="&quot;&quot;" style="position:absolute;margin-left:-20pt;margin-top:571.1pt;width:29.5pt;height:54.3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" filled="f" stroked="f">
                <v:textbox style="mso-fit-shape-to-text:t">
                  <w:txbxContent>
                    <w:p w14:paraId="17E6B035" w14:textId="13A10526" w:rsidR="005278AE" w:rsidRPr="00EB4320" w:rsidRDefault="00FC1371" w:rsidP="00C51C4A">
                      <w:pPr>
                        <w:spacing w:after="0" w:line="240" w:lineRule="auto"/>
                        <w:ind w:hanging="14"/>
                        <w:jc w:val="center"/>
                        <w:rPr>
                          <w:b/>
                          <w:bCs/>
                          <w:color w:val="FFFFFF" w:themeColor="background1"/>
                          <w:sz w:val="26"/>
                          <w:szCs w:val="26"/>
                        </w:rPr>
                      </w:pPr>
                      <w:r>
                        <w:rPr>
                          <w:b/>
                          <w:bCs/>
                          <w:color w:val="FFFFFF" w:themeColor="background1"/>
                          <w:sz w:val="26"/>
                          <w:szCs w:val="26"/>
                        </w:rPr>
                        <w:t>1</w:t>
                      </w:r>
                      <w:r w:rsidR="00C5136E">
                        <w:rPr>
                          <w:b/>
                          <w:bCs/>
                          <w:color w:val="FFFFFF" w:themeColor="background1"/>
                          <w:sz w:val="26"/>
                          <w:szCs w:val="26"/>
                        </w:rPr>
                        <w:t>0</w:t>
                      </w:r>
                    </w:p>
                  </w:txbxContent>
                </v:textbox>
                <w10:wrap anchorx="margin" anchory="page"/>
                <w10:anchorlock/>
              </v:shape>
            </w:pict>
          </mc:Fallback>
        </mc:AlternateContent>
      </w:r>
      <w:r w:rsidR="006A665D" w:rsidRPr="00D27187">
        <w:rPr>
          <w:noProof/>
          <w:color w:val="2B579A"/>
          <w:sz w:val="13"/>
          <w:shd w:val="clear" w:color="auto" w:fill="E6E6E6"/>
        </w:rPr>
        <mc:AlternateContent>
          <mc:Choice Requires="wps">
            <w:drawing>
              <wp:anchor distT="45720" distB="45720" distL="114300" distR="114300" simplePos="0" relativeHeight="251658243" behindDoc="0" locked="0" layoutInCell="1" allowOverlap="1" wp14:anchorId="31796853" wp14:editId="1D6B0112">
                <wp:simplePos x="0" y="0"/>
                <wp:positionH relativeFrom="margin">
                  <wp:posOffset>171450</wp:posOffset>
                </wp:positionH>
                <wp:positionV relativeFrom="page">
                  <wp:posOffset>7159439</wp:posOffset>
                </wp:positionV>
                <wp:extent cx="5979381" cy="689610"/>
                <wp:effectExtent l="0" t="0" r="0" b="0"/>
                <wp:wrapNone/>
                <wp:docPr id="1937601309" name="Text Box 19376013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381" cy="689610"/>
                        </a:xfrm>
                        <a:prstGeom prst="rect">
                          <a:avLst/>
                        </a:prstGeom>
                        <a:noFill/>
                        <a:ln w="9525">
                          <a:noFill/>
                          <a:miter lim="800000"/>
                          <a:headEnd/>
                          <a:tailEnd/>
                        </a:ln>
                      </wps:spPr>
                      <wps:txbx>
                        <w:txbxContent>
                          <w:p w14:paraId="068406D6" w14:textId="23399445" w:rsidR="00EC1841" w:rsidRPr="00610BFA" w:rsidRDefault="00EC1841" w:rsidP="009368A8">
                            <w:pPr>
                              <w:spacing w:after="0" w:line="240" w:lineRule="auto"/>
                              <w:ind w:hanging="14"/>
                              <w:rPr>
                                <w:color w:val="FFFFFF" w:themeColor="background1"/>
                                <w:sz w:val="13"/>
                                <w:szCs w:val="13"/>
                              </w:rPr>
                            </w:pPr>
                            <w:r w:rsidRPr="00610BFA">
                              <w:rPr>
                                <w:color w:val="FFFFFF" w:themeColor="background1"/>
                                <w:sz w:val="13"/>
                                <w:szCs w:val="13"/>
                              </w:rPr>
                              <w:t xml:space="preserve">This material was prepared by Health Quality Innovators (HQI), a Quality Innovation Network-Quality Improvement Organization (QIN-QIO) under contract with the Centers for Medicare &amp; Medicaid Services (CMS), an agency of the U.S. Department of Health and Human Services (HHS). Views expressed in this material do not necessarily reflect the official views or policy of CMS or HHS, and any reference to a specific product or entity herein does not constitute endorsement of that product or entity by CMS or HHS. </w:t>
                            </w:r>
                            <w:r w:rsidR="001E7B3D" w:rsidRPr="001E7B3D">
                              <w:rPr>
                                <w:color w:val="FFFFFF" w:themeColor="background1"/>
                                <w:sz w:val="13"/>
                                <w:szCs w:val="13"/>
                              </w:rPr>
                              <w:t>12SOW/HQI/QIN-QIO-0839-08/01/24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796853" id="Text Box 1937601309" o:spid="_x0000_s1043" type="#_x0000_t202" alt="&quot;&quot;" style="position:absolute;margin-left:13.5pt;margin-top:563.75pt;width:470.8pt;height:54.3pt;z-index:25165824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" filled="f" stroked="f">
                <v:textbox style="mso-fit-shape-to-text:t">
                  <w:txbxContent>
                    <w:p w14:paraId="068406D6" w14:textId="23399445" w:rsidR="00EC1841" w:rsidRPr="00610BFA" w:rsidRDefault="00EC1841" w:rsidP="009368A8">
                      <w:pPr>
                        <w:spacing w:after="0" w:line="240" w:lineRule="auto"/>
                        <w:ind w:hanging="14"/>
                        <w:rPr>
                          <w:color w:val="FFFFFF" w:themeColor="background1"/>
                          <w:sz w:val="13"/>
                          <w:szCs w:val="13"/>
                        </w:rPr>
                      </w:pPr>
                      <w:r w:rsidRPr="00610BFA">
                        <w:rPr>
                          <w:color w:val="FFFFFF" w:themeColor="background1"/>
                          <w:sz w:val="13"/>
                          <w:szCs w:val="13"/>
                        </w:rPr>
                        <w:t xml:space="preserve">This material was prepared by Health Quality Innovators (HQI), a Quality Innovation Network-Quality Improvement Organization (QIN-QIO) under contract with the Centers for Medicare &amp; Medicaid Services (CMS), an agency of the U.S. Department of Health and Human Services (HHS). Views expressed in this material do not necessarily reflect the official views or policy of CMS or HHS, and any reference to a specific product or entity herein does not constitute endorsement of that product or entity by CMS or HHS. </w:t>
                      </w:r>
                      <w:r w:rsidR="001E7B3D" w:rsidRPr="001E7B3D">
                        <w:rPr>
                          <w:color w:val="FFFFFF" w:themeColor="background1"/>
                          <w:sz w:val="13"/>
                          <w:szCs w:val="13"/>
                        </w:rPr>
                        <w:t>12SOW/HQI/QIN-QIO-0839-08/01/24</w:t>
                      </w:r>
                    </w:p>
                  </w:txbxContent>
                </v:textbox>
                <w10:wrap anchorx="margin" anchory="page"/>
              </v:shape>
            </w:pict>
          </mc:Fallback>
        </mc:AlternateContent>
      </w:r>
    </w:p>
    <w:sectPr w:rsidR="00695AE8" w:rsidSect="004D288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A2206" w14:textId="77777777" w:rsidR="00910572" w:rsidRDefault="00910572" w:rsidP="00013896">
      <w:pPr>
        <w:spacing w:after="0" w:line="240" w:lineRule="auto"/>
      </w:pPr>
      <w:r>
        <w:separator/>
      </w:r>
    </w:p>
  </w:endnote>
  <w:endnote w:type="continuationSeparator" w:id="0">
    <w:p w14:paraId="47191E47" w14:textId="77777777" w:rsidR="00910572" w:rsidRDefault="00910572" w:rsidP="00013896">
      <w:pPr>
        <w:spacing w:after="0" w:line="240" w:lineRule="auto"/>
      </w:pPr>
      <w:r>
        <w:continuationSeparator/>
      </w:r>
    </w:p>
  </w:endnote>
  <w:endnote w:type="continuationNotice" w:id="1">
    <w:p w14:paraId="2D5C8392" w14:textId="77777777" w:rsidR="00910572" w:rsidRDefault="009105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rmala UI">
    <w:altName w:val="Nirmala UI"/>
    <w:panose1 w:val="020B05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5768F" w14:textId="10F0FFDD" w:rsidR="0081358F" w:rsidRPr="002B55DD" w:rsidRDefault="00FF6D23">
    <w:pPr>
      <w:pStyle w:val="Footer"/>
      <w:rPr>
        <w:color w:val="0B4A72"/>
      </w:rPr>
    </w:pPr>
    <w:r w:rsidRPr="002B55DD">
      <w:rPr>
        <w:noProof/>
        <w:color w:val="0B4A72"/>
        <w:shd w:val="clear" w:color="auto" w:fill="E6E6E6"/>
      </w:rPr>
      <w:drawing>
        <wp:anchor distT="0" distB="0" distL="114300" distR="114300" simplePos="0" relativeHeight="251658245" behindDoc="0" locked="0" layoutInCell="1" allowOverlap="1" wp14:anchorId="31B7986C" wp14:editId="7FA0ED81">
          <wp:simplePos x="0" y="0"/>
          <wp:positionH relativeFrom="column">
            <wp:posOffset>6229350</wp:posOffset>
          </wp:positionH>
          <wp:positionV relativeFrom="paragraph">
            <wp:posOffset>75565</wp:posOffset>
          </wp:positionV>
          <wp:extent cx="2989580" cy="430530"/>
          <wp:effectExtent l="0" t="0" r="1270" b="7620"/>
          <wp:wrapNone/>
          <wp:docPr id="1206017609" name="Picture 12060176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520536"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89580" cy="430530"/>
                  </a:xfrm>
                  <a:prstGeom prst="rect">
                    <a:avLst/>
                  </a:prstGeom>
                </pic:spPr>
              </pic:pic>
            </a:graphicData>
          </a:graphic>
          <wp14:sizeRelH relativeFrom="page">
            <wp14:pctWidth>0</wp14:pctWidth>
          </wp14:sizeRelH>
          <wp14:sizeRelV relativeFrom="page">
            <wp14:pctHeight>0</wp14:pctHeight>
          </wp14:sizeRelV>
        </wp:anchor>
      </w:drawing>
    </w:r>
    <w:r w:rsidR="002B55DD" w:rsidRPr="002B55DD">
      <w:rPr>
        <w:noProof/>
        <w:color w:val="0B4A72"/>
        <w:shd w:val="clear" w:color="auto" w:fill="E6E6E6"/>
      </w:rPr>
      <mc:AlternateContent>
        <mc:Choice Requires="wps">
          <w:drawing>
            <wp:anchor distT="0" distB="0" distL="114300" distR="114300" simplePos="0" relativeHeight="251658244" behindDoc="0" locked="0" layoutInCell="1" allowOverlap="1" wp14:anchorId="49F46959" wp14:editId="5BC46B97">
              <wp:simplePos x="0" y="0"/>
              <wp:positionH relativeFrom="column">
                <wp:posOffset>-489005</wp:posOffset>
              </wp:positionH>
              <wp:positionV relativeFrom="paragraph">
                <wp:posOffset>-75675</wp:posOffset>
              </wp:positionV>
              <wp:extent cx="10470901" cy="722630"/>
              <wp:effectExtent l="0" t="0" r="6985" b="1270"/>
              <wp:wrapNone/>
              <wp:docPr id="409946205" name="Rectangle 40994620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0901" cy="722630"/>
                      </a:xfrm>
                      <a:prstGeom prst="rect">
                        <a:avLst/>
                      </a:prstGeom>
                      <a:solidFill>
                        <a:srgbClr val="006DB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w14:anchorId="026313BC">
            <v:rect id="Rectangle 409946205" style="position:absolute;margin-left:-38.5pt;margin-top:-5.95pt;width:824.5pt;height:56.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006db7" stroked="f" strokeweight="1pt" w14:anchorId="412722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78A23" w14:textId="77777777" w:rsidR="00910572" w:rsidRDefault="00910572" w:rsidP="00013896">
      <w:pPr>
        <w:spacing w:after="0" w:line="240" w:lineRule="auto"/>
      </w:pPr>
      <w:r>
        <w:separator/>
      </w:r>
    </w:p>
  </w:footnote>
  <w:footnote w:type="continuationSeparator" w:id="0">
    <w:p w14:paraId="2A7DDC67" w14:textId="77777777" w:rsidR="00910572" w:rsidRDefault="00910572" w:rsidP="00013896">
      <w:pPr>
        <w:spacing w:after="0" w:line="240" w:lineRule="auto"/>
      </w:pPr>
      <w:r>
        <w:continuationSeparator/>
      </w:r>
    </w:p>
  </w:footnote>
  <w:footnote w:type="continuationNotice" w:id="1">
    <w:p w14:paraId="12574353" w14:textId="77777777" w:rsidR="00910572" w:rsidRDefault="009105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47A5A" w14:textId="62B78EFC" w:rsidR="00013896" w:rsidRDefault="008742FC">
    <w:pPr>
      <w:pStyle w:val="Header"/>
    </w:pPr>
    <w:r>
      <w:rPr>
        <w:noProof/>
      </w:rPr>
      <w:drawing>
        <wp:anchor distT="0" distB="0" distL="114300" distR="114300" simplePos="0" relativeHeight="251658241" behindDoc="1" locked="0" layoutInCell="0" allowOverlap="1" wp14:anchorId="36F538B5" wp14:editId="0FEB208C">
          <wp:simplePos x="0" y="0"/>
          <wp:positionH relativeFrom="margin">
            <wp:align>center</wp:align>
          </wp:positionH>
          <wp:positionV relativeFrom="margin">
            <wp:align>center</wp:align>
          </wp:positionV>
          <wp:extent cx="10058400" cy="77724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8A30B" w14:textId="1A1C29AE" w:rsidR="0019261C" w:rsidRDefault="009D5CEC" w:rsidP="0019261C">
    <w:pPr>
      <w:pStyle w:val="Header"/>
      <w:jc w:val="both"/>
      <w:rPr>
        <w:b/>
        <w:bCs/>
        <w:sz w:val="12"/>
        <w:szCs w:val="12"/>
      </w:rPr>
    </w:pPr>
    <w:r w:rsidRPr="008608AE">
      <w:rPr>
        <w:rFonts w:ascii="Nirmala UI" w:hAnsi="Nirmala UI" w:cs="Nirmala UI"/>
        <w:b/>
        <w:bCs/>
        <w:noProof/>
        <w:color w:val="0B4A91"/>
        <w:sz w:val="40"/>
        <w:szCs w:val="40"/>
        <w:shd w:val="clear" w:color="auto" w:fill="E6E6E6"/>
      </w:rPr>
      <mc:AlternateContent>
        <mc:Choice Requires="wps">
          <w:drawing>
            <wp:anchor distT="45720" distB="45720" distL="114300" distR="114300" simplePos="0" relativeHeight="251658243" behindDoc="0" locked="0" layoutInCell="1" allowOverlap="1" wp14:anchorId="78701372" wp14:editId="443BA241">
              <wp:simplePos x="0" y="0"/>
              <wp:positionH relativeFrom="column">
                <wp:posOffset>-488950</wp:posOffset>
              </wp:positionH>
              <wp:positionV relativeFrom="page">
                <wp:posOffset>143095</wp:posOffset>
              </wp:positionV>
              <wp:extent cx="10113645" cy="472440"/>
              <wp:effectExtent l="0" t="0" r="0" b="3810"/>
              <wp:wrapNone/>
              <wp:docPr id="287308849" name="Text Box 2873088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13645" cy="472440"/>
                      </a:xfrm>
                      <a:prstGeom prst="rect">
                        <a:avLst/>
                      </a:prstGeom>
                      <a:noFill/>
                      <a:ln w="9525">
                        <a:noFill/>
                        <a:miter lim="800000"/>
                        <a:headEnd/>
                        <a:tailEnd/>
                      </a:ln>
                    </wps:spPr>
                    <wps:txbx>
                      <w:txbxContent>
                        <w:p w14:paraId="61F56C6A" w14:textId="6DF1AE87" w:rsidR="00A4504F" w:rsidRPr="00EF12A3" w:rsidRDefault="009D5CEC" w:rsidP="009D5CEC">
                          <w:pPr>
                            <w:spacing w:after="0" w:line="240" w:lineRule="auto"/>
                            <w:ind w:left="90" w:right="50"/>
                            <w:jc w:val="center"/>
                            <w:rPr>
                              <w:rFonts w:cstheme="minorHAnsi"/>
                              <w:b/>
                              <w:bCs/>
                              <w:color w:val="FFFFFF" w:themeColor="background1"/>
                              <w:sz w:val="48"/>
                              <w:szCs w:val="48"/>
                            </w:rPr>
                          </w:pPr>
                          <w:r>
                            <w:rPr>
                              <w:rFonts w:cstheme="minorHAnsi"/>
                              <w:b/>
                              <w:bCs/>
                              <w:color w:val="FFFFFF" w:themeColor="background1"/>
                              <w:sz w:val="48"/>
                              <w:szCs w:val="48"/>
                            </w:rPr>
                            <w:t>Outbreak or Pandemic Response Action Plan Template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dec="http://schemas.microsoft.com/office/drawing/2017/decorative" xmlns:a="http://schemas.openxmlformats.org/drawingml/2006/main">
          <w:pict w14:anchorId="34F28688">
            <v:shapetype id="_x0000_t202" coordsize="21600,21600" o:spt="202" path="m,l,21600r21600,l21600,xe" w14:anchorId="78701372">
              <v:stroke joinstyle="miter"/>
              <v:path gradientshapeok="t" o:connecttype="rect"/>
            </v:shapetype>
            <v:shape id="Text Box 287308849" style="position:absolute;left:0;text-align:left;margin-left:-38.5pt;margin-top:11.25pt;width:796.35pt;height:37.2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alt="&quot;&quot;" o:spid="_x0000_s104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">
              <v:textbox style="mso-fit-shape-to-text:t">
                <w:txbxContent>
                  <w:p w:rsidRPr="00EF12A3" w:rsidR="00A4504F" w:rsidP="009D5CEC" w:rsidRDefault="009D5CEC" w14:paraId="3FED8344" w14:textId="6DF1AE87">
                    <w:pPr>
                      <w:spacing w:after="0" w:line="240" w:lineRule="auto"/>
                      <w:ind w:left="90" w:right="50"/>
                      <w:jc w:val="center"/>
                      <w:rPr>
                        <w:rFonts w:cstheme="minorHAnsi"/>
                        <w:b/>
                        <w:bCs/>
                        <w:color w:val="FFFFFF" w:themeColor="background1"/>
                        <w:sz w:val="48"/>
                        <w:szCs w:val="48"/>
                      </w:rPr>
                    </w:pPr>
                    <w:r>
                      <w:rPr>
                        <w:rFonts w:cstheme="minorHAnsi"/>
                        <w:b/>
                        <w:bCs/>
                        <w:color w:val="FFFFFF" w:themeColor="background1"/>
                        <w:sz w:val="48"/>
                        <w:szCs w:val="48"/>
                      </w:rPr>
                      <w:t>Outbreak or Pandemic Response Action Plan Template</w:t>
                    </w:r>
                  </w:p>
                </w:txbxContent>
              </v:textbox>
              <w10:wrap anchory="page"/>
            </v:shape>
          </w:pict>
        </mc:Fallback>
      </mc:AlternateContent>
    </w:r>
    <w:r w:rsidRPr="00434D3B">
      <w:rPr>
        <w:rFonts w:cstheme="minorHAnsi"/>
        <w:noProof/>
        <w:color w:val="2B579A"/>
        <w:sz w:val="24"/>
        <w:szCs w:val="24"/>
        <w:shd w:val="clear" w:color="auto" w:fill="E6E6E6"/>
      </w:rPr>
      <mc:AlternateContent>
        <mc:Choice Requires="wps">
          <w:drawing>
            <wp:anchor distT="0" distB="0" distL="114300" distR="114300" simplePos="0" relativeHeight="251658242" behindDoc="0" locked="0" layoutInCell="1" allowOverlap="1" wp14:anchorId="0EB86052" wp14:editId="746A9727">
              <wp:simplePos x="0" y="0"/>
              <wp:positionH relativeFrom="column">
                <wp:posOffset>-489005</wp:posOffset>
              </wp:positionH>
              <wp:positionV relativeFrom="page">
                <wp:posOffset>-127221</wp:posOffset>
              </wp:positionV>
              <wp:extent cx="10113645" cy="850790"/>
              <wp:effectExtent l="0" t="0" r="1905" b="6985"/>
              <wp:wrapNone/>
              <wp:docPr id="230406138" name="Rectangle 2304061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113645" cy="850790"/>
                      </a:xfrm>
                      <a:prstGeom prst="rect">
                        <a:avLst/>
                      </a:prstGeom>
                      <a:solidFill>
                        <a:srgbClr val="006DB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734C9116">
            <v:rect id="Rectangle 230406138" style="position:absolute;margin-left:-38.5pt;margin-top:-10pt;width:796.35pt;height:6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lt="&quot;&quot;" o:spid="_x0000_s1026" fillcolor="#006db7" stroked="f" strokeweight="1pt" w14:anchorId="49B4E5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">
              <w10:wrap anchory="page"/>
            </v:rect>
          </w:pict>
        </mc:Fallback>
      </mc:AlternateContent>
    </w:r>
  </w:p>
  <w:p w14:paraId="6C3F988E" w14:textId="77777777" w:rsidR="00A4504F" w:rsidRDefault="00A4504F" w:rsidP="0019261C">
    <w:pPr>
      <w:pStyle w:val="Header"/>
      <w:jc w:val="both"/>
      <w:rPr>
        <w:b/>
        <w:bCs/>
        <w:sz w:val="12"/>
        <w:szCs w:val="12"/>
      </w:rPr>
    </w:pPr>
  </w:p>
  <w:p w14:paraId="643E51EC" w14:textId="77777777" w:rsidR="00A4504F" w:rsidRDefault="00A4504F" w:rsidP="0019261C">
    <w:pPr>
      <w:pStyle w:val="Header"/>
      <w:jc w:val="both"/>
      <w:rPr>
        <w:b/>
        <w:bCs/>
        <w:sz w:val="12"/>
        <w:szCs w:val="12"/>
      </w:rPr>
    </w:pPr>
  </w:p>
  <w:p w14:paraId="4EEC4F20" w14:textId="77777777" w:rsidR="00A4504F" w:rsidRDefault="00A4504F" w:rsidP="0019261C">
    <w:pPr>
      <w:pStyle w:val="Header"/>
      <w:jc w:val="both"/>
      <w:rPr>
        <w:b/>
        <w:bCs/>
        <w:sz w:val="12"/>
        <w:szCs w:val="12"/>
      </w:rPr>
    </w:pPr>
  </w:p>
  <w:p w14:paraId="70F35B98" w14:textId="77777777" w:rsidR="00A4504F" w:rsidRDefault="00A4504F" w:rsidP="0019261C">
    <w:pPr>
      <w:pStyle w:val="Header"/>
      <w:jc w:val="both"/>
      <w:rPr>
        <w:b/>
        <w:bCs/>
        <w:sz w:val="12"/>
        <w:szCs w:val="12"/>
      </w:rPr>
    </w:pPr>
  </w:p>
  <w:p w14:paraId="19FDE9EA" w14:textId="6263EA84" w:rsidR="0019261C" w:rsidRPr="006F0214" w:rsidRDefault="0019261C" w:rsidP="0019261C">
    <w:pPr>
      <w:pStyle w:val="Header"/>
      <w:jc w:val="both"/>
      <w:rPr>
        <w:b/>
        <w:bCs/>
        <w:sz w:val="40"/>
        <w:szCs w:val="40"/>
      </w:rPr>
    </w:pPr>
    <w:r w:rsidRPr="003272FD">
      <w:rPr>
        <w:b/>
        <w:bCs/>
        <w:sz w:val="36"/>
        <w:szCs w:val="36"/>
      </w:rPr>
      <w:t>Facility Name:</w:t>
    </w:r>
    <w:r>
      <w:rPr>
        <w:b/>
        <w:bCs/>
        <w:sz w:val="36"/>
        <w:szCs w:val="36"/>
      </w:rPr>
      <w:t xml:space="preserve"> </w:t>
    </w:r>
    <w:r w:rsidRPr="00016DFA">
      <w:rPr>
        <w:rFonts w:cstheme="minorHAnsi"/>
        <w:b/>
        <w:bCs/>
        <w:noProof/>
        <w:sz w:val="32"/>
        <w:szCs w:val="32"/>
      </w:rPr>
      <mc:AlternateContent>
        <mc:Choice Requires="wps">
          <w:drawing>
            <wp:inline distT="0" distB="0" distL="0" distR="0" wp14:anchorId="3D0373C0" wp14:editId="6E1AADDE">
              <wp:extent cx="4937760" cy="0"/>
              <wp:effectExtent l="0" t="0" r="0" b="0"/>
              <wp:docPr id="1" name="Straight Connector 1" descr="Line to capture facility name"/>
              <wp:cNvGraphicFramePr/>
              <a:graphic xmlns:a="http://schemas.openxmlformats.org/drawingml/2006/main">
                <a:graphicData uri="http://schemas.microsoft.com/office/word/2010/wordprocessingShape">
                  <wps:wsp>
                    <wps:cNvCnPr/>
                    <wps:spPr>
                      <a:xfrm>
                        <a:off x="0" y="0"/>
                        <a:ext cx="493776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xmlns:adec="http://schemas.microsoft.com/office/drawing/2017/decorative">
          <w:pict w14:anchorId="08C7E3C5">
            <v:line id="Straight Connector 1" style="visibility:visible;mso-wrap-style:square;mso-left-percent:-10001;mso-top-percent:-10001;mso-position-horizontal:absolute;mso-position-horizontal-relative:char;mso-position-vertical:absolute;mso-position-vertical-relative:line;mso-left-percent:-10001;mso-top-percent:-10001" alt="Line to capture facility name" o:spid="_x0000_s1026" strokecolor="#7f7f7f [1612]" strokeweight=".5pt" from="0,0" to="388.8pt,0" w14:anchorId="0C323C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">
              <v:stroke joinstyle="miter"/>
              <w10:anchorlock/>
            </v:line>
          </w:pict>
        </mc:Fallback>
      </mc:AlternateContent>
    </w:r>
    <w:r>
      <w:rPr>
        <w:b/>
        <w:bCs/>
        <w:sz w:val="36"/>
        <w:szCs w:val="36"/>
      </w:rPr>
      <w:t xml:space="preserve"> </w:t>
    </w:r>
    <w:r w:rsidRPr="003272FD">
      <w:rPr>
        <w:b/>
        <w:bCs/>
        <w:sz w:val="36"/>
        <w:szCs w:val="36"/>
      </w:rPr>
      <w:t>Date</w:t>
    </w:r>
    <w:r w:rsidRPr="003272FD">
      <w:rPr>
        <w:sz w:val="36"/>
        <w:szCs w:val="36"/>
      </w:rPr>
      <w:t>:</w:t>
    </w:r>
    <w:r>
      <w:rPr>
        <w:sz w:val="36"/>
        <w:szCs w:val="36"/>
      </w:rPr>
      <w:t xml:space="preserve"> </w:t>
    </w:r>
    <w:r w:rsidRPr="00016DFA">
      <w:rPr>
        <w:rFonts w:cstheme="minorHAnsi"/>
        <w:b/>
        <w:bCs/>
        <w:noProof/>
        <w:sz w:val="32"/>
        <w:szCs w:val="32"/>
      </w:rPr>
      <mc:AlternateContent>
        <mc:Choice Requires="wps">
          <w:drawing>
            <wp:inline distT="0" distB="0" distL="0" distR="0" wp14:anchorId="65959641" wp14:editId="108D1CBB">
              <wp:extent cx="2176272" cy="0"/>
              <wp:effectExtent l="0" t="0" r="0" b="0"/>
              <wp:docPr id="2" name="Straight Connector 2" descr="Line to capture date"/>
              <wp:cNvGraphicFramePr/>
              <a:graphic xmlns:a="http://schemas.openxmlformats.org/drawingml/2006/main">
                <a:graphicData uri="http://schemas.microsoft.com/office/word/2010/wordprocessingShape">
                  <wps:wsp>
                    <wps:cNvCnPr/>
                    <wps:spPr>
                      <a:xfrm>
                        <a:off x="0" y="0"/>
                        <a:ext cx="2176272"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xmlns:adec="http://schemas.microsoft.com/office/drawing/2017/decorative">
          <w:pict w14:anchorId="7F992EA7">
            <v:line id="Straight Connector 2" style="visibility:visible;mso-wrap-style:square;mso-left-percent:-10001;mso-top-percent:-10001;mso-position-horizontal:absolute;mso-position-horizontal-relative:char;mso-position-vertical:absolute;mso-position-vertical-relative:line;mso-left-percent:-10001;mso-top-percent:-10001" alt="Line to capture date" o:spid="_x0000_s1026" strokecolor="#7f7f7f [1612]" strokeweight=".5pt" from="0,0" to="171.35pt,0" w14:anchorId="3AE073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">
              <v:stroke joinstyle="miter"/>
              <w10:anchorlock/>
            </v:line>
          </w:pict>
        </mc:Fallback>
      </mc:AlternateContent>
    </w:r>
  </w:p>
  <w:p w14:paraId="1DEB89FE" w14:textId="2E1C9E40" w:rsidR="00A4504F" w:rsidRPr="0085686B" w:rsidRDefault="00A4504F">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3B36B" w14:textId="5FF8B19D" w:rsidR="00013896" w:rsidRDefault="008742FC">
    <w:pPr>
      <w:pStyle w:val="Header"/>
    </w:pPr>
    <w:r>
      <w:rPr>
        <w:noProof/>
      </w:rPr>
      <w:drawing>
        <wp:anchor distT="0" distB="0" distL="114300" distR="114300" simplePos="0" relativeHeight="251658240" behindDoc="1" locked="0" layoutInCell="0" allowOverlap="1" wp14:anchorId="62C2B571" wp14:editId="4A4C596D">
          <wp:simplePos x="0" y="0"/>
          <wp:positionH relativeFrom="margin">
            <wp:align>center</wp:align>
          </wp:positionH>
          <wp:positionV relativeFrom="margin">
            <wp:align>center</wp:align>
          </wp:positionV>
          <wp:extent cx="10058400" cy="77724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07455"/>
    <w:multiLevelType w:val="hybridMultilevel"/>
    <w:tmpl w:val="624A06F6"/>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E21A60"/>
    <w:multiLevelType w:val="hybridMultilevel"/>
    <w:tmpl w:val="F34EB4E2"/>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11900"/>
    <w:multiLevelType w:val="hybridMultilevel"/>
    <w:tmpl w:val="A224B354"/>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405D6F"/>
    <w:multiLevelType w:val="hybridMultilevel"/>
    <w:tmpl w:val="63E0E0FE"/>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F46C10"/>
    <w:multiLevelType w:val="hybridMultilevel"/>
    <w:tmpl w:val="BD12E842"/>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9C3D39"/>
    <w:multiLevelType w:val="hybridMultilevel"/>
    <w:tmpl w:val="26E0D798"/>
    <w:lvl w:ilvl="0" w:tplc="9F3C435E">
      <w:start w:val="1"/>
      <w:numFmt w:val="bullet"/>
      <w:lvlText w:val=""/>
      <w:lvlJc w:val="left"/>
      <w:pPr>
        <w:ind w:left="720" w:hanging="360"/>
      </w:pPr>
      <w:rPr>
        <w:rFonts w:ascii="Symbol" w:hAnsi="Symbol" w:hint="default"/>
        <w:color w:val="0073B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997F38"/>
    <w:multiLevelType w:val="hybridMultilevel"/>
    <w:tmpl w:val="8E223EF6"/>
    <w:lvl w:ilvl="0" w:tplc="4AE80DA0">
      <w:start w:val="1"/>
      <w:numFmt w:val="bullet"/>
      <w:lvlText w:val="−"/>
      <w:lvlJc w:val="left"/>
      <w:pPr>
        <w:ind w:left="706" w:hanging="360"/>
      </w:pPr>
      <w:rPr>
        <w:rFonts w:ascii="Nirmala UI" w:hAnsi="Nirmala UI" w:hint="default"/>
        <w:b w:val="0"/>
        <w:i w:val="0"/>
        <w:color w:val="0073B6"/>
        <w:sz w:val="22"/>
      </w:rPr>
    </w:lvl>
    <w:lvl w:ilvl="1" w:tplc="FFFFFFFF" w:tentative="1">
      <w:start w:val="1"/>
      <w:numFmt w:val="bullet"/>
      <w:lvlText w:val="o"/>
      <w:lvlJc w:val="left"/>
      <w:pPr>
        <w:ind w:left="1426" w:hanging="360"/>
      </w:pPr>
      <w:rPr>
        <w:rFonts w:ascii="Courier New" w:hAnsi="Courier New" w:cs="Courier New" w:hint="default"/>
      </w:rPr>
    </w:lvl>
    <w:lvl w:ilvl="2" w:tplc="FFFFFFFF" w:tentative="1">
      <w:start w:val="1"/>
      <w:numFmt w:val="bullet"/>
      <w:lvlText w:val=""/>
      <w:lvlJc w:val="left"/>
      <w:pPr>
        <w:ind w:left="2146" w:hanging="360"/>
      </w:pPr>
      <w:rPr>
        <w:rFonts w:ascii="Wingdings" w:hAnsi="Wingdings" w:hint="default"/>
      </w:rPr>
    </w:lvl>
    <w:lvl w:ilvl="3" w:tplc="FFFFFFFF" w:tentative="1">
      <w:start w:val="1"/>
      <w:numFmt w:val="bullet"/>
      <w:lvlText w:val=""/>
      <w:lvlJc w:val="left"/>
      <w:pPr>
        <w:ind w:left="2866" w:hanging="360"/>
      </w:pPr>
      <w:rPr>
        <w:rFonts w:ascii="Symbol" w:hAnsi="Symbol" w:hint="default"/>
      </w:rPr>
    </w:lvl>
    <w:lvl w:ilvl="4" w:tplc="FFFFFFFF" w:tentative="1">
      <w:start w:val="1"/>
      <w:numFmt w:val="bullet"/>
      <w:lvlText w:val="o"/>
      <w:lvlJc w:val="left"/>
      <w:pPr>
        <w:ind w:left="3586" w:hanging="360"/>
      </w:pPr>
      <w:rPr>
        <w:rFonts w:ascii="Courier New" w:hAnsi="Courier New" w:cs="Courier New" w:hint="default"/>
      </w:rPr>
    </w:lvl>
    <w:lvl w:ilvl="5" w:tplc="FFFFFFFF" w:tentative="1">
      <w:start w:val="1"/>
      <w:numFmt w:val="bullet"/>
      <w:lvlText w:val=""/>
      <w:lvlJc w:val="left"/>
      <w:pPr>
        <w:ind w:left="4306" w:hanging="360"/>
      </w:pPr>
      <w:rPr>
        <w:rFonts w:ascii="Wingdings" w:hAnsi="Wingdings" w:hint="default"/>
      </w:rPr>
    </w:lvl>
    <w:lvl w:ilvl="6" w:tplc="FFFFFFFF" w:tentative="1">
      <w:start w:val="1"/>
      <w:numFmt w:val="bullet"/>
      <w:lvlText w:val=""/>
      <w:lvlJc w:val="left"/>
      <w:pPr>
        <w:ind w:left="5026" w:hanging="360"/>
      </w:pPr>
      <w:rPr>
        <w:rFonts w:ascii="Symbol" w:hAnsi="Symbol" w:hint="default"/>
      </w:rPr>
    </w:lvl>
    <w:lvl w:ilvl="7" w:tplc="FFFFFFFF" w:tentative="1">
      <w:start w:val="1"/>
      <w:numFmt w:val="bullet"/>
      <w:lvlText w:val="o"/>
      <w:lvlJc w:val="left"/>
      <w:pPr>
        <w:ind w:left="5746" w:hanging="360"/>
      </w:pPr>
      <w:rPr>
        <w:rFonts w:ascii="Courier New" w:hAnsi="Courier New" w:cs="Courier New" w:hint="default"/>
      </w:rPr>
    </w:lvl>
    <w:lvl w:ilvl="8" w:tplc="FFFFFFFF" w:tentative="1">
      <w:start w:val="1"/>
      <w:numFmt w:val="bullet"/>
      <w:lvlText w:val=""/>
      <w:lvlJc w:val="left"/>
      <w:pPr>
        <w:ind w:left="6466" w:hanging="360"/>
      </w:pPr>
      <w:rPr>
        <w:rFonts w:ascii="Wingdings" w:hAnsi="Wingdings" w:hint="default"/>
      </w:rPr>
    </w:lvl>
  </w:abstractNum>
  <w:abstractNum w:abstractNumId="7" w15:restartNumberingAfterBreak="0">
    <w:nsid w:val="26ACF0DC"/>
    <w:multiLevelType w:val="hybridMultilevel"/>
    <w:tmpl w:val="89866754"/>
    <w:lvl w:ilvl="0" w:tplc="9F3C435E">
      <w:start w:val="1"/>
      <w:numFmt w:val="bullet"/>
      <w:lvlText w:val=""/>
      <w:lvlJc w:val="left"/>
      <w:pPr>
        <w:ind w:left="720" w:hanging="360"/>
      </w:pPr>
      <w:rPr>
        <w:rFonts w:ascii="Symbol" w:hAnsi="Symbol" w:hint="default"/>
        <w:color w:val="0073B6"/>
      </w:rPr>
    </w:lvl>
    <w:lvl w:ilvl="1" w:tplc="E10ABC10">
      <w:start w:val="1"/>
      <w:numFmt w:val="bullet"/>
      <w:lvlText w:val="o"/>
      <w:lvlJc w:val="left"/>
      <w:pPr>
        <w:ind w:left="1440" w:hanging="360"/>
      </w:pPr>
      <w:rPr>
        <w:rFonts w:ascii="Courier New" w:hAnsi="Courier New" w:hint="default"/>
      </w:rPr>
    </w:lvl>
    <w:lvl w:ilvl="2" w:tplc="2520894A">
      <w:start w:val="1"/>
      <w:numFmt w:val="bullet"/>
      <w:lvlText w:val=""/>
      <w:lvlJc w:val="left"/>
      <w:pPr>
        <w:ind w:left="2160" w:hanging="360"/>
      </w:pPr>
      <w:rPr>
        <w:rFonts w:ascii="Wingdings" w:hAnsi="Wingdings" w:hint="default"/>
      </w:rPr>
    </w:lvl>
    <w:lvl w:ilvl="3" w:tplc="464C5EE6">
      <w:start w:val="1"/>
      <w:numFmt w:val="bullet"/>
      <w:lvlText w:val=""/>
      <w:lvlJc w:val="left"/>
      <w:pPr>
        <w:ind w:left="2880" w:hanging="360"/>
      </w:pPr>
      <w:rPr>
        <w:rFonts w:ascii="Symbol" w:hAnsi="Symbol" w:hint="default"/>
      </w:rPr>
    </w:lvl>
    <w:lvl w:ilvl="4" w:tplc="17B24566">
      <w:start w:val="1"/>
      <w:numFmt w:val="bullet"/>
      <w:lvlText w:val="o"/>
      <w:lvlJc w:val="left"/>
      <w:pPr>
        <w:ind w:left="3600" w:hanging="360"/>
      </w:pPr>
      <w:rPr>
        <w:rFonts w:ascii="Courier New" w:hAnsi="Courier New" w:hint="default"/>
      </w:rPr>
    </w:lvl>
    <w:lvl w:ilvl="5" w:tplc="DCB48C24">
      <w:start w:val="1"/>
      <w:numFmt w:val="bullet"/>
      <w:lvlText w:val=""/>
      <w:lvlJc w:val="left"/>
      <w:pPr>
        <w:ind w:left="4320" w:hanging="360"/>
      </w:pPr>
      <w:rPr>
        <w:rFonts w:ascii="Wingdings" w:hAnsi="Wingdings" w:hint="default"/>
      </w:rPr>
    </w:lvl>
    <w:lvl w:ilvl="6" w:tplc="B2C22DC8">
      <w:start w:val="1"/>
      <w:numFmt w:val="bullet"/>
      <w:lvlText w:val=""/>
      <w:lvlJc w:val="left"/>
      <w:pPr>
        <w:ind w:left="5040" w:hanging="360"/>
      </w:pPr>
      <w:rPr>
        <w:rFonts w:ascii="Symbol" w:hAnsi="Symbol" w:hint="default"/>
      </w:rPr>
    </w:lvl>
    <w:lvl w:ilvl="7" w:tplc="A1E45568">
      <w:start w:val="1"/>
      <w:numFmt w:val="bullet"/>
      <w:lvlText w:val="o"/>
      <w:lvlJc w:val="left"/>
      <w:pPr>
        <w:ind w:left="5760" w:hanging="360"/>
      </w:pPr>
      <w:rPr>
        <w:rFonts w:ascii="Courier New" w:hAnsi="Courier New" w:hint="default"/>
      </w:rPr>
    </w:lvl>
    <w:lvl w:ilvl="8" w:tplc="E42C1CA6">
      <w:start w:val="1"/>
      <w:numFmt w:val="bullet"/>
      <w:lvlText w:val=""/>
      <w:lvlJc w:val="left"/>
      <w:pPr>
        <w:ind w:left="6480" w:hanging="360"/>
      </w:pPr>
      <w:rPr>
        <w:rFonts w:ascii="Wingdings" w:hAnsi="Wingdings" w:hint="default"/>
      </w:rPr>
    </w:lvl>
  </w:abstractNum>
  <w:abstractNum w:abstractNumId="8" w15:restartNumberingAfterBreak="0">
    <w:nsid w:val="276B68A9"/>
    <w:multiLevelType w:val="hybridMultilevel"/>
    <w:tmpl w:val="E0A0E0DC"/>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265952"/>
    <w:multiLevelType w:val="hybridMultilevel"/>
    <w:tmpl w:val="DE003E0A"/>
    <w:lvl w:ilvl="0" w:tplc="9F3C435E">
      <w:start w:val="1"/>
      <w:numFmt w:val="bullet"/>
      <w:lvlText w:val=""/>
      <w:lvlJc w:val="left"/>
      <w:pPr>
        <w:ind w:left="720" w:hanging="360"/>
      </w:pPr>
      <w:rPr>
        <w:rFonts w:ascii="Symbol" w:hAnsi="Symbol" w:hint="default"/>
        <w:color w:val="0073B6"/>
      </w:rPr>
    </w:lvl>
    <w:lvl w:ilvl="1" w:tplc="F2D455FC">
      <w:start w:val="1"/>
      <w:numFmt w:val="bullet"/>
      <w:lvlText w:val="o"/>
      <w:lvlJc w:val="left"/>
      <w:pPr>
        <w:ind w:left="1440" w:hanging="360"/>
      </w:pPr>
      <w:rPr>
        <w:rFonts w:ascii="Courier New" w:hAnsi="Courier New" w:hint="default"/>
      </w:rPr>
    </w:lvl>
    <w:lvl w:ilvl="2" w:tplc="30B606EC">
      <w:start w:val="1"/>
      <w:numFmt w:val="bullet"/>
      <w:lvlText w:val=""/>
      <w:lvlJc w:val="left"/>
      <w:pPr>
        <w:ind w:left="2160" w:hanging="360"/>
      </w:pPr>
      <w:rPr>
        <w:rFonts w:ascii="Wingdings" w:hAnsi="Wingdings" w:hint="default"/>
      </w:rPr>
    </w:lvl>
    <w:lvl w:ilvl="3" w:tplc="E42E3C8A">
      <w:start w:val="1"/>
      <w:numFmt w:val="bullet"/>
      <w:lvlText w:val=""/>
      <w:lvlJc w:val="left"/>
      <w:pPr>
        <w:ind w:left="2880" w:hanging="360"/>
      </w:pPr>
      <w:rPr>
        <w:rFonts w:ascii="Symbol" w:hAnsi="Symbol" w:hint="default"/>
      </w:rPr>
    </w:lvl>
    <w:lvl w:ilvl="4" w:tplc="079C290E">
      <w:start w:val="1"/>
      <w:numFmt w:val="bullet"/>
      <w:lvlText w:val="o"/>
      <w:lvlJc w:val="left"/>
      <w:pPr>
        <w:ind w:left="3600" w:hanging="360"/>
      </w:pPr>
      <w:rPr>
        <w:rFonts w:ascii="Courier New" w:hAnsi="Courier New" w:hint="default"/>
      </w:rPr>
    </w:lvl>
    <w:lvl w:ilvl="5" w:tplc="5436EF9E">
      <w:start w:val="1"/>
      <w:numFmt w:val="bullet"/>
      <w:lvlText w:val=""/>
      <w:lvlJc w:val="left"/>
      <w:pPr>
        <w:ind w:left="4320" w:hanging="360"/>
      </w:pPr>
      <w:rPr>
        <w:rFonts w:ascii="Wingdings" w:hAnsi="Wingdings" w:hint="default"/>
      </w:rPr>
    </w:lvl>
    <w:lvl w:ilvl="6" w:tplc="1CF2E352">
      <w:start w:val="1"/>
      <w:numFmt w:val="bullet"/>
      <w:lvlText w:val=""/>
      <w:lvlJc w:val="left"/>
      <w:pPr>
        <w:ind w:left="5040" w:hanging="360"/>
      </w:pPr>
      <w:rPr>
        <w:rFonts w:ascii="Symbol" w:hAnsi="Symbol" w:hint="default"/>
      </w:rPr>
    </w:lvl>
    <w:lvl w:ilvl="7" w:tplc="575A9EEE">
      <w:start w:val="1"/>
      <w:numFmt w:val="bullet"/>
      <w:lvlText w:val="o"/>
      <w:lvlJc w:val="left"/>
      <w:pPr>
        <w:ind w:left="5760" w:hanging="360"/>
      </w:pPr>
      <w:rPr>
        <w:rFonts w:ascii="Courier New" w:hAnsi="Courier New" w:hint="default"/>
      </w:rPr>
    </w:lvl>
    <w:lvl w:ilvl="8" w:tplc="970AF79C">
      <w:start w:val="1"/>
      <w:numFmt w:val="bullet"/>
      <w:lvlText w:val=""/>
      <w:lvlJc w:val="left"/>
      <w:pPr>
        <w:ind w:left="6480" w:hanging="360"/>
      </w:pPr>
      <w:rPr>
        <w:rFonts w:ascii="Wingdings" w:hAnsi="Wingdings" w:hint="default"/>
      </w:rPr>
    </w:lvl>
  </w:abstractNum>
  <w:abstractNum w:abstractNumId="10" w15:restartNumberingAfterBreak="0">
    <w:nsid w:val="28EF1181"/>
    <w:multiLevelType w:val="hybridMultilevel"/>
    <w:tmpl w:val="0E5AE820"/>
    <w:lvl w:ilvl="0" w:tplc="0364675A">
      <w:start w:val="1"/>
      <w:numFmt w:val="bullet"/>
      <w:lvlText w:val=""/>
      <w:lvlJc w:val="left"/>
      <w:pPr>
        <w:ind w:left="720" w:hanging="360"/>
      </w:pPr>
      <w:rPr>
        <w:rFonts w:ascii="Wingdings" w:hAnsi="Wingdings" w:hint="default"/>
        <w:color w:val="0073B6"/>
      </w:rPr>
    </w:lvl>
    <w:lvl w:ilvl="1" w:tplc="B55E86E4">
      <w:start w:val="1"/>
      <w:numFmt w:val="bullet"/>
      <w:lvlText w:val="o"/>
      <w:lvlJc w:val="left"/>
      <w:pPr>
        <w:ind w:left="1440" w:hanging="360"/>
      </w:pPr>
      <w:rPr>
        <w:rFonts w:ascii="Courier New" w:hAnsi="Courier New" w:hint="default"/>
      </w:rPr>
    </w:lvl>
    <w:lvl w:ilvl="2" w:tplc="5ABEB08C">
      <w:start w:val="1"/>
      <w:numFmt w:val="bullet"/>
      <w:lvlText w:val=""/>
      <w:lvlJc w:val="left"/>
      <w:pPr>
        <w:ind w:left="2160" w:hanging="360"/>
      </w:pPr>
      <w:rPr>
        <w:rFonts w:ascii="Wingdings" w:hAnsi="Wingdings" w:hint="default"/>
      </w:rPr>
    </w:lvl>
    <w:lvl w:ilvl="3" w:tplc="5BDA1268">
      <w:start w:val="1"/>
      <w:numFmt w:val="bullet"/>
      <w:lvlText w:val=""/>
      <w:lvlJc w:val="left"/>
      <w:pPr>
        <w:ind w:left="2880" w:hanging="360"/>
      </w:pPr>
      <w:rPr>
        <w:rFonts w:ascii="Symbol" w:hAnsi="Symbol" w:hint="default"/>
      </w:rPr>
    </w:lvl>
    <w:lvl w:ilvl="4" w:tplc="A5E02AFE">
      <w:start w:val="1"/>
      <w:numFmt w:val="bullet"/>
      <w:lvlText w:val="o"/>
      <w:lvlJc w:val="left"/>
      <w:pPr>
        <w:ind w:left="3600" w:hanging="360"/>
      </w:pPr>
      <w:rPr>
        <w:rFonts w:ascii="Courier New" w:hAnsi="Courier New" w:hint="default"/>
      </w:rPr>
    </w:lvl>
    <w:lvl w:ilvl="5" w:tplc="DA82434A">
      <w:start w:val="1"/>
      <w:numFmt w:val="bullet"/>
      <w:lvlText w:val=""/>
      <w:lvlJc w:val="left"/>
      <w:pPr>
        <w:ind w:left="4320" w:hanging="360"/>
      </w:pPr>
      <w:rPr>
        <w:rFonts w:ascii="Wingdings" w:hAnsi="Wingdings" w:hint="default"/>
      </w:rPr>
    </w:lvl>
    <w:lvl w:ilvl="6" w:tplc="BC2C9078">
      <w:start w:val="1"/>
      <w:numFmt w:val="bullet"/>
      <w:lvlText w:val=""/>
      <w:lvlJc w:val="left"/>
      <w:pPr>
        <w:ind w:left="5040" w:hanging="360"/>
      </w:pPr>
      <w:rPr>
        <w:rFonts w:ascii="Symbol" w:hAnsi="Symbol" w:hint="default"/>
      </w:rPr>
    </w:lvl>
    <w:lvl w:ilvl="7" w:tplc="E2FC639A">
      <w:start w:val="1"/>
      <w:numFmt w:val="bullet"/>
      <w:lvlText w:val="o"/>
      <w:lvlJc w:val="left"/>
      <w:pPr>
        <w:ind w:left="5760" w:hanging="360"/>
      </w:pPr>
      <w:rPr>
        <w:rFonts w:ascii="Courier New" w:hAnsi="Courier New" w:hint="default"/>
      </w:rPr>
    </w:lvl>
    <w:lvl w:ilvl="8" w:tplc="7A2A15DC">
      <w:start w:val="1"/>
      <w:numFmt w:val="bullet"/>
      <w:lvlText w:val=""/>
      <w:lvlJc w:val="left"/>
      <w:pPr>
        <w:ind w:left="6480" w:hanging="360"/>
      </w:pPr>
      <w:rPr>
        <w:rFonts w:ascii="Wingdings" w:hAnsi="Wingdings" w:hint="default"/>
      </w:rPr>
    </w:lvl>
  </w:abstractNum>
  <w:abstractNum w:abstractNumId="11" w15:restartNumberingAfterBreak="0">
    <w:nsid w:val="29011B4B"/>
    <w:multiLevelType w:val="multilevel"/>
    <w:tmpl w:val="90882810"/>
    <w:lvl w:ilvl="0">
      <w:start w:val="1"/>
      <w:numFmt w:val="bullet"/>
      <w:lvlText w:val=""/>
      <w:lvlJc w:val="left"/>
      <w:pPr>
        <w:ind w:left="720" w:hanging="360"/>
      </w:pPr>
      <w:rPr>
        <w:rFonts w:ascii="Symbol" w:hAnsi="Symbol" w:hint="default"/>
        <w:color w:val="0073B6"/>
      </w:rPr>
    </w:lvl>
    <w:lvl w:ilvl="1">
      <w:start w:val="1"/>
      <w:numFmt w:val="bullet"/>
      <w:lvlText w:val=""/>
      <w:lvlJc w:val="left"/>
      <w:pPr>
        <w:ind w:left="1440" w:hanging="360"/>
      </w:pPr>
      <w:rPr>
        <w:rFonts w:ascii="Wingdings" w:hAnsi="Wingdings" w:hint="default"/>
        <w:b w:val="0"/>
        <w:i w:val="0"/>
        <w:color w:val="0073B6"/>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F5A535E"/>
    <w:multiLevelType w:val="hybridMultilevel"/>
    <w:tmpl w:val="04E087D8"/>
    <w:lvl w:ilvl="0" w:tplc="DD00CA8E">
      <w:start w:val="1"/>
      <w:numFmt w:val="bullet"/>
      <w:lvlText w:val=""/>
      <w:lvlJc w:val="left"/>
      <w:pPr>
        <w:ind w:left="720" w:hanging="360"/>
      </w:pPr>
      <w:rPr>
        <w:rFonts w:ascii="Symbol" w:hAnsi="Symbol" w:hint="default"/>
        <w:b w:val="0"/>
        <w:i w:val="0"/>
        <w:color w:val="006DB7"/>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31B4618"/>
    <w:multiLevelType w:val="hybridMultilevel"/>
    <w:tmpl w:val="9E42C4FA"/>
    <w:lvl w:ilvl="0" w:tplc="DD00CA8E">
      <w:start w:val="1"/>
      <w:numFmt w:val="bullet"/>
      <w:lvlText w:val=""/>
      <w:lvlJc w:val="left"/>
      <w:pPr>
        <w:ind w:left="1426" w:hanging="360"/>
      </w:pPr>
      <w:rPr>
        <w:rFonts w:ascii="Symbol" w:hAnsi="Symbol" w:hint="default"/>
        <w:b w:val="0"/>
        <w:i w:val="0"/>
        <w:color w:val="006DB7"/>
        <w:sz w:val="24"/>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4" w15:restartNumberingAfterBreak="0">
    <w:nsid w:val="39505E72"/>
    <w:multiLevelType w:val="hybridMultilevel"/>
    <w:tmpl w:val="667AE6D0"/>
    <w:lvl w:ilvl="0" w:tplc="9F3C435E">
      <w:start w:val="1"/>
      <w:numFmt w:val="bullet"/>
      <w:lvlText w:val=""/>
      <w:lvlJc w:val="left"/>
      <w:pPr>
        <w:ind w:left="706" w:hanging="360"/>
      </w:pPr>
      <w:rPr>
        <w:rFonts w:ascii="Symbol" w:hAnsi="Symbol" w:hint="default"/>
        <w:color w:val="0073B6"/>
      </w:rPr>
    </w:lvl>
    <w:lvl w:ilvl="1" w:tplc="FFFFFFFF" w:tentative="1">
      <w:start w:val="1"/>
      <w:numFmt w:val="bullet"/>
      <w:lvlText w:val="o"/>
      <w:lvlJc w:val="left"/>
      <w:pPr>
        <w:ind w:left="1426" w:hanging="360"/>
      </w:pPr>
      <w:rPr>
        <w:rFonts w:ascii="Courier New" w:hAnsi="Courier New" w:cs="Courier New" w:hint="default"/>
      </w:rPr>
    </w:lvl>
    <w:lvl w:ilvl="2" w:tplc="FFFFFFFF" w:tentative="1">
      <w:start w:val="1"/>
      <w:numFmt w:val="bullet"/>
      <w:lvlText w:val=""/>
      <w:lvlJc w:val="left"/>
      <w:pPr>
        <w:ind w:left="2146" w:hanging="360"/>
      </w:pPr>
      <w:rPr>
        <w:rFonts w:ascii="Wingdings" w:hAnsi="Wingdings" w:hint="default"/>
      </w:rPr>
    </w:lvl>
    <w:lvl w:ilvl="3" w:tplc="FFFFFFFF" w:tentative="1">
      <w:start w:val="1"/>
      <w:numFmt w:val="bullet"/>
      <w:lvlText w:val=""/>
      <w:lvlJc w:val="left"/>
      <w:pPr>
        <w:ind w:left="2866" w:hanging="360"/>
      </w:pPr>
      <w:rPr>
        <w:rFonts w:ascii="Symbol" w:hAnsi="Symbol" w:hint="default"/>
      </w:rPr>
    </w:lvl>
    <w:lvl w:ilvl="4" w:tplc="FFFFFFFF" w:tentative="1">
      <w:start w:val="1"/>
      <w:numFmt w:val="bullet"/>
      <w:lvlText w:val="o"/>
      <w:lvlJc w:val="left"/>
      <w:pPr>
        <w:ind w:left="3586" w:hanging="360"/>
      </w:pPr>
      <w:rPr>
        <w:rFonts w:ascii="Courier New" w:hAnsi="Courier New" w:cs="Courier New" w:hint="default"/>
      </w:rPr>
    </w:lvl>
    <w:lvl w:ilvl="5" w:tplc="FFFFFFFF" w:tentative="1">
      <w:start w:val="1"/>
      <w:numFmt w:val="bullet"/>
      <w:lvlText w:val=""/>
      <w:lvlJc w:val="left"/>
      <w:pPr>
        <w:ind w:left="4306" w:hanging="360"/>
      </w:pPr>
      <w:rPr>
        <w:rFonts w:ascii="Wingdings" w:hAnsi="Wingdings" w:hint="default"/>
      </w:rPr>
    </w:lvl>
    <w:lvl w:ilvl="6" w:tplc="FFFFFFFF" w:tentative="1">
      <w:start w:val="1"/>
      <w:numFmt w:val="bullet"/>
      <w:lvlText w:val=""/>
      <w:lvlJc w:val="left"/>
      <w:pPr>
        <w:ind w:left="5026" w:hanging="360"/>
      </w:pPr>
      <w:rPr>
        <w:rFonts w:ascii="Symbol" w:hAnsi="Symbol" w:hint="default"/>
      </w:rPr>
    </w:lvl>
    <w:lvl w:ilvl="7" w:tplc="FFFFFFFF" w:tentative="1">
      <w:start w:val="1"/>
      <w:numFmt w:val="bullet"/>
      <w:lvlText w:val="o"/>
      <w:lvlJc w:val="left"/>
      <w:pPr>
        <w:ind w:left="5746" w:hanging="360"/>
      </w:pPr>
      <w:rPr>
        <w:rFonts w:ascii="Courier New" w:hAnsi="Courier New" w:cs="Courier New" w:hint="default"/>
      </w:rPr>
    </w:lvl>
    <w:lvl w:ilvl="8" w:tplc="FFFFFFFF" w:tentative="1">
      <w:start w:val="1"/>
      <w:numFmt w:val="bullet"/>
      <w:lvlText w:val=""/>
      <w:lvlJc w:val="left"/>
      <w:pPr>
        <w:ind w:left="6466" w:hanging="360"/>
      </w:pPr>
      <w:rPr>
        <w:rFonts w:ascii="Wingdings" w:hAnsi="Wingdings" w:hint="default"/>
      </w:rPr>
    </w:lvl>
  </w:abstractNum>
  <w:abstractNum w:abstractNumId="15" w15:restartNumberingAfterBreak="0">
    <w:nsid w:val="3DFE7329"/>
    <w:multiLevelType w:val="hybridMultilevel"/>
    <w:tmpl w:val="CB368220"/>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2894F76"/>
    <w:multiLevelType w:val="hybridMultilevel"/>
    <w:tmpl w:val="B07872D0"/>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7582EA8"/>
    <w:multiLevelType w:val="hybridMultilevel"/>
    <w:tmpl w:val="35882010"/>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9AB5AB5"/>
    <w:multiLevelType w:val="hybridMultilevel"/>
    <w:tmpl w:val="C35E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FB42BE"/>
    <w:multiLevelType w:val="hybridMultilevel"/>
    <w:tmpl w:val="67D0FC44"/>
    <w:lvl w:ilvl="0" w:tplc="9F3C435E">
      <w:start w:val="1"/>
      <w:numFmt w:val="bullet"/>
      <w:lvlText w:val=""/>
      <w:lvlJc w:val="left"/>
      <w:pPr>
        <w:ind w:left="720" w:hanging="360"/>
      </w:pPr>
      <w:rPr>
        <w:rFonts w:ascii="Symbol" w:hAnsi="Symbol" w:hint="default"/>
        <w:color w:val="0073B6"/>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4B524C1B"/>
    <w:multiLevelType w:val="hybridMultilevel"/>
    <w:tmpl w:val="0B34042A"/>
    <w:lvl w:ilvl="0" w:tplc="4AE80DA0">
      <w:start w:val="1"/>
      <w:numFmt w:val="bullet"/>
      <w:lvlText w:val="−"/>
      <w:lvlJc w:val="left"/>
      <w:pPr>
        <w:ind w:left="1066" w:hanging="360"/>
      </w:pPr>
      <w:rPr>
        <w:rFonts w:ascii="Nirmala UI" w:hAnsi="Nirmala UI" w:hint="default"/>
        <w:b w:val="0"/>
        <w:i w:val="0"/>
        <w:color w:val="0073B6"/>
        <w:sz w:val="22"/>
        <w:szCs w:val="20"/>
      </w:rPr>
    </w:lvl>
    <w:lvl w:ilvl="1" w:tplc="FFFFFFFF" w:tentative="1">
      <w:start w:val="1"/>
      <w:numFmt w:val="lowerLetter"/>
      <w:lvlText w:val="%2."/>
      <w:lvlJc w:val="left"/>
      <w:pPr>
        <w:ind w:left="1786" w:hanging="360"/>
      </w:pPr>
    </w:lvl>
    <w:lvl w:ilvl="2" w:tplc="FFFFFFFF" w:tentative="1">
      <w:start w:val="1"/>
      <w:numFmt w:val="lowerRoman"/>
      <w:lvlText w:val="%3."/>
      <w:lvlJc w:val="right"/>
      <w:pPr>
        <w:ind w:left="2506" w:hanging="180"/>
      </w:pPr>
    </w:lvl>
    <w:lvl w:ilvl="3" w:tplc="FFFFFFFF" w:tentative="1">
      <w:start w:val="1"/>
      <w:numFmt w:val="decimal"/>
      <w:lvlText w:val="%4."/>
      <w:lvlJc w:val="left"/>
      <w:pPr>
        <w:ind w:left="3226" w:hanging="360"/>
      </w:pPr>
    </w:lvl>
    <w:lvl w:ilvl="4" w:tplc="FFFFFFFF" w:tentative="1">
      <w:start w:val="1"/>
      <w:numFmt w:val="lowerLetter"/>
      <w:lvlText w:val="%5."/>
      <w:lvlJc w:val="left"/>
      <w:pPr>
        <w:ind w:left="3946" w:hanging="360"/>
      </w:pPr>
    </w:lvl>
    <w:lvl w:ilvl="5" w:tplc="FFFFFFFF" w:tentative="1">
      <w:start w:val="1"/>
      <w:numFmt w:val="lowerRoman"/>
      <w:lvlText w:val="%6."/>
      <w:lvlJc w:val="right"/>
      <w:pPr>
        <w:ind w:left="4666" w:hanging="180"/>
      </w:pPr>
    </w:lvl>
    <w:lvl w:ilvl="6" w:tplc="FFFFFFFF" w:tentative="1">
      <w:start w:val="1"/>
      <w:numFmt w:val="decimal"/>
      <w:lvlText w:val="%7."/>
      <w:lvlJc w:val="left"/>
      <w:pPr>
        <w:ind w:left="5386" w:hanging="360"/>
      </w:pPr>
    </w:lvl>
    <w:lvl w:ilvl="7" w:tplc="FFFFFFFF" w:tentative="1">
      <w:start w:val="1"/>
      <w:numFmt w:val="lowerLetter"/>
      <w:lvlText w:val="%8."/>
      <w:lvlJc w:val="left"/>
      <w:pPr>
        <w:ind w:left="6106" w:hanging="360"/>
      </w:pPr>
    </w:lvl>
    <w:lvl w:ilvl="8" w:tplc="FFFFFFFF" w:tentative="1">
      <w:start w:val="1"/>
      <w:numFmt w:val="lowerRoman"/>
      <w:lvlText w:val="%9."/>
      <w:lvlJc w:val="right"/>
      <w:pPr>
        <w:ind w:left="6826" w:hanging="180"/>
      </w:pPr>
    </w:lvl>
  </w:abstractNum>
  <w:abstractNum w:abstractNumId="21" w15:restartNumberingAfterBreak="0">
    <w:nsid w:val="5BE934F7"/>
    <w:multiLevelType w:val="hybridMultilevel"/>
    <w:tmpl w:val="68923A4C"/>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F81126B"/>
    <w:multiLevelType w:val="hybridMultilevel"/>
    <w:tmpl w:val="4C1C3000"/>
    <w:lvl w:ilvl="0" w:tplc="98AA4DA6">
      <w:start w:val="1"/>
      <w:numFmt w:val="bullet"/>
      <w:lvlText w:val=""/>
      <w:lvlJc w:val="left"/>
      <w:pPr>
        <w:ind w:left="706" w:hanging="360"/>
      </w:pPr>
      <w:rPr>
        <w:rFonts w:ascii="Symbol" w:hAnsi="Symbol" w:hint="default"/>
        <w:color w:val="006DB7"/>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23" w15:restartNumberingAfterBreak="0">
    <w:nsid w:val="5F867042"/>
    <w:multiLevelType w:val="hybridMultilevel"/>
    <w:tmpl w:val="7F02DC98"/>
    <w:lvl w:ilvl="0" w:tplc="DD00CA8E">
      <w:start w:val="1"/>
      <w:numFmt w:val="bullet"/>
      <w:lvlText w:val=""/>
      <w:lvlJc w:val="left"/>
      <w:pPr>
        <w:ind w:left="360" w:hanging="360"/>
      </w:pPr>
      <w:rPr>
        <w:rFonts w:ascii="Symbol" w:hAnsi="Symbol" w:hint="default"/>
        <w:b w:val="0"/>
        <w:i w:val="0"/>
        <w:color w:val="006DB7"/>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0C959B0"/>
    <w:multiLevelType w:val="hybridMultilevel"/>
    <w:tmpl w:val="523A0314"/>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0D52535"/>
    <w:multiLevelType w:val="hybridMultilevel"/>
    <w:tmpl w:val="9EBE5964"/>
    <w:lvl w:ilvl="0" w:tplc="4AE80DA0">
      <w:start w:val="1"/>
      <w:numFmt w:val="bullet"/>
      <w:lvlText w:val="−"/>
      <w:lvlJc w:val="left"/>
      <w:pPr>
        <w:ind w:left="360" w:hanging="360"/>
      </w:pPr>
      <w:rPr>
        <w:rFonts w:ascii="Nirmala UI" w:hAnsi="Nirmala UI" w:hint="default"/>
        <w:b w:val="0"/>
        <w:i w:val="0"/>
        <w:color w:val="0073B6"/>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61803AEC"/>
    <w:multiLevelType w:val="hybridMultilevel"/>
    <w:tmpl w:val="BE5ECA8A"/>
    <w:lvl w:ilvl="0" w:tplc="9F3C435E">
      <w:start w:val="1"/>
      <w:numFmt w:val="bullet"/>
      <w:lvlText w:val=""/>
      <w:lvlJc w:val="left"/>
      <w:pPr>
        <w:ind w:left="720" w:hanging="360"/>
      </w:pPr>
      <w:rPr>
        <w:rFonts w:ascii="Symbol" w:hAnsi="Symbol" w:hint="default"/>
        <w:color w:val="0073B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92E3E0F"/>
    <w:multiLevelType w:val="hybridMultilevel"/>
    <w:tmpl w:val="3E1C183E"/>
    <w:lvl w:ilvl="0" w:tplc="9F3C435E">
      <w:start w:val="1"/>
      <w:numFmt w:val="bullet"/>
      <w:lvlText w:val=""/>
      <w:lvlJc w:val="left"/>
      <w:pPr>
        <w:ind w:left="720" w:hanging="360"/>
      </w:pPr>
      <w:rPr>
        <w:rFonts w:ascii="Symbol" w:hAnsi="Symbol" w:hint="default"/>
        <w:color w:val="0073B6"/>
      </w:rPr>
    </w:lvl>
    <w:lvl w:ilvl="1" w:tplc="8946AF56">
      <w:start w:val="1"/>
      <w:numFmt w:val="bullet"/>
      <w:lvlText w:val="o"/>
      <w:lvlJc w:val="left"/>
      <w:pPr>
        <w:ind w:left="1440" w:hanging="360"/>
      </w:pPr>
      <w:rPr>
        <w:rFonts w:ascii="Courier New" w:hAnsi="Courier New" w:hint="default"/>
      </w:rPr>
    </w:lvl>
    <w:lvl w:ilvl="2" w:tplc="E500B25E">
      <w:start w:val="1"/>
      <w:numFmt w:val="bullet"/>
      <w:lvlText w:val=""/>
      <w:lvlJc w:val="left"/>
      <w:pPr>
        <w:ind w:left="2160" w:hanging="360"/>
      </w:pPr>
      <w:rPr>
        <w:rFonts w:ascii="Wingdings" w:hAnsi="Wingdings" w:hint="default"/>
      </w:rPr>
    </w:lvl>
    <w:lvl w:ilvl="3" w:tplc="4CAE197A">
      <w:start w:val="1"/>
      <w:numFmt w:val="bullet"/>
      <w:lvlText w:val=""/>
      <w:lvlJc w:val="left"/>
      <w:pPr>
        <w:ind w:left="2880" w:hanging="360"/>
      </w:pPr>
      <w:rPr>
        <w:rFonts w:ascii="Symbol" w:hAnsi="Symbol" w:hint="default"/>
      </w:rPr>
    </w:lvl>
    <w:lvl w:ilvl="4" w:tplc="BA04E00A">
      <w:start w:val="1"/>
      <w:numFmt w:val="bullet"/>
      <w:lvlText w:val="o"/>
      <w:lvlJc w:val="left"/>
      <w:pPr>
        <w:ind w:left="3600" w:hanging="360"/>
      </w:pPr>
      <w:rPr>
        <w:rFonts w:ascii="Courier New" w:hAnsi="Courier New" w:hint="default"/>
      </w:rPr>
    </w:lvl>
    <w:lvl w:ilvl="5" w:tplc="A3B49AA8">
      <w:start w:val="1"/>
      <w:numFmt w:val="bullet"/>
      <w:lvlText w:val=""/>
      <w:lvlJc w:val="left"/>
      <w:pPr>
        <w:ind w:left="4320" w:hanging="360"/>
      </w:pPr>
      <w:rPr>
        <w:rFonts w:ascii="Wingdings" w:hAnsi="Wingdings" w:hint="default"/>
      </w:rPr>
    </w:lvl>
    <w:lvl w:ilvl="6" w:tplc="9A623E10">
      <w:start w:val="1"/>
      <w:numFmt w:val="bullet"/>
      <w:lvlText w:val=""/>
      <w:lvlJc w:val="left"/>
      <w:pPr>
        <w:ind w:left="5040" w:hanging="360"/>
      </w:pPr>
      <w:rPr>
        <w:rFonts w:ascii="Symbol" w:hAnsi="Symbol" w:hint="default"/>
      </w:rPr>
    </w:lvl>
    <w:lvl w:ilvl="7" w:tplc="456A426E">
      <w:start w:val="1"/>
      <w:numFmt w:val="bullet"/>
      <w:lvlText w:val="o"/>
      <w:lvlJc w:val="left"/>
      <w:pPr>
        <w:ind w:left="5760" w:hanging="360"/>
      </w:pPr>
      <w:rPr>
        <w:rFonts w:ascii="Courier New" w:hAnsi="Courier New" w:hint="default"/>
      </w:rPr>
    </w:lvl>
    <w:lvl w:ilvl="8" w:tplc="0C7AEA48">
      <w:start w:val="1"/>
      <w:numFmt w:val="bullet"/>
      <w:lvlText w:val=""/>
      <w:lvlJc w:val="left"/>
      <w:pPr>
        <w:ind w:left="6480" w:hanging="360"/>
      </w:pPr>
      <w:rPr>
        <w:rFonts w:ascii="Wingdings" w:hAnsi="Wingdings" w:hint="default"/>
      </w:rPr>
    </w:lvl>
  </w:abstractNum>
  <w:abstractNum w:abstractNumId="28" w15:restartNumberingAfterBreak="0">
    <w:nsid w:val="6E9F0CFE"/>
    <w:multiLevelType w:val="hybridMultilevel"/>
    <w:tmpl w:val="3458609A"/>
    <w:lvl w:ilvl="0" w:tplc="9F3C435E">
      <w:start w:val="1"/>
      <w:numFmt w:val="bullet"/>
      <w:lvlText w:val=""/>
      <w:lvlJc w:val="left"/>
      <w:pPr>
        <w:ind w:left="706" w:hanging="360"/>
      </w:pPr>
      <w:rPr>
        <w:rFonts w:ascii="Symbol" w:hAnsi="Symbol" w:hint="default"/>
        <w:color w:val="0073B6"/>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29" w15:restartNumberingAfterBreak="0">
    <w:nsid w:val="75534261"/>
    <w:multiLevelType w:val="hybridMultilevel"/>
    <w:tmpl w:val="A754B5CE"/>
    <w:lvl w:ilvl="0" w:tplc="DD00CA8E">
      <w:start w:val="1"/>
      <w:numFmt w:val="bullet"/>
      <w:lvlText w:val=""/>
      <w:lvlJc w:val="left"/>
      <w:pPr>
        <w:ind w:left="720" w:hanging="360"/>
      </w:pPr>
      <w:rPr>
        <w:rFonts w:ascii="Symbol" w:hAnsi="Symbol" w:hint="default"/>
        <w:b w:val="0"/>
        <w:i w:val="0"/>
        <w:color w:val="006DB7"/>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7D7191"/>
    <w:multiLevelType w:val="hybridMultilevel"/>
    <w:tmpl w:val="FF1468B8"/>
    <w:lvl w:ilvl="0" w:tplc="9F3C435E">
      <w:start w:val="1"/>
      <w:numFmt w:val="bullet"/>
      <w:lvlText w:val=""/>
      <w:lvlJc w:val="left"/>
      <w:pPr>
        <w:ind w:left="706" w:hanging="360"/>
      </w:pPr>
      <w:rPr>
        <w:rFonts w:ascii="Symbol" w:hAnsi="Symbol" w:hint="default"/>
        <w:color w:val="0073B6"/>
      </w:rPr>
    </w:lvl>
    <w:lvl w:ilvl="1" w:tplc="04090003">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num w:numId="1" w16cid:durableId="1816726452">
    <w:abstractNumId w:val="7"/>
  </w:num>
  <w:num w:numId="2" w16cid:durableId="1095903703">
    <w:abstractNumId w:val="9"/>
  </w:num>
  <w:num w:numId="3" w16cid:durableId="2130004921">
    <w:abstractNumId w:val="27"/>
  </w:num>
  <w:num w:numId="4" w16cid:durableId="192498491">
    <w:abstractNumId w:val="18"/>
  </w:num>
  <w:num w:numId="5" w16cid:durableId="1777628030">
    <w:abstractNumId w:val="21"/>
  </w:num>
  <w:num w:numId="6" w16cid:durableId="42950061">
    <w:abstractNumId w:val="2"/>
  </w:num>
  <w:num w:numId="7" w16cid:durableId="1373768373">
    <w:abstractNumId w:val="24"/>
  </w:num>
  <w:num w:numId="8" w16cid:durableId="1699508714">
    <w:abstractNumId w:val="22"/>
  </w:num>
  <w:num w:numId="9" w16cid:durableId="1558473414">
    <w:abstractNumId w:val="28"/>
  </w:num>
  <w:num w:numId="10" w16cid:durableId="1588343617">
    <w:abstractNumId w:val="30"/>
  </w:num>
  <w:num w:numId="11" w16cid:durableId="1218979969">
    <w:abstractNumId w:val="5"/>
  </w:num>
  <w:num w:numId="12" w16cid:durableId="863445360">
    <w:abstractNumId w:val="0"/>
  </w:num>
  <w:num w:numId="13" w16cid:durableId="1387754368">
    <w:abstractNumId w:val="17"/>
  </w:num>
  <w:num w:numId="14" w16cid:durableId="1693022553">
    <w:abstractNumId w:val="3"/>
  </w:num>
  <w:num w:numId="15" w16cid:durableId="1612282912">
    <w:abstractNumId w:val="4"/>
  </w:num>
  <w:num w:numId="16" w16cid:durableId="1938366273">
    <w:abstractNumId w:val="15"/>
  </w:num>
  <w:num w:numId="17" w16cid:durableId="1889100451">
    <w:abstractNumId w:val="23"/>
  </w:num>
  <w:num w:numId="18" w16cid:durableId="223873175">
    <w:abstractNumId w:val="16"/>
  </w:num>
  <w:num w:numId="19" w16cid:durableId="1257905542">
    <w:abstractNumId w:val="6"/>
  </w:num>
  <w:num w:numId="20" w16cid:durableId="1580597711">
    <w:abstractNumId w:val="20"/>
  </w:num>
  <w:num w:numId="21" w16cid:durableId="348533925">
    <w:abstractNumId w:val="25"/>
  </w:num>
  <w:num w:numId="22" w16cid:durableId="855194127">
    <w:abstractNumId w:val="11"/>
  </w:num>
  <w:num w:numId="23" w16cid:durableId="1326592617">
    <w:abstractNumId w:val="10"/>
  </w:num>
  <w:num w:numId="24" w16cid:durableId="964703077">
    <w:abstractNumId w:val="29"/>
  </w:num>
  <w:num w:numId="25" w16cid:durableId="397217796">
    <w:abstractNumId w:val="8"/>
  </w:num>
  <w:num w:numId="26" w16cid:durableId="2026319504">
    <w:abstractNumId w:val="1"/>
  </w:num>
  <w:num w:numId="27" w16cid:durableId="618873207">
    <w:abstractNumId w:val="13"/>
  </w:num>
  <w:num w:numId="28" w16cid:durableId="1938252460">
    <w:abstractNumId w:val="14"/>
  </w:num>
  <w:num w:numId="29" w16cid:durableId="535394400">
    <w:abstractNumId w:val="26"/>
  </w:num>
  <w:num w:numId="30" w16cid:durableId="2086023204">
    <w:abstractNumId w:val="12"/>
  </w:num>
  <w:num w:numId="31" w16cid:durableId="1015615106">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398"/>
    <w:rsid w:val="00000F60"/>
    <w:rsid w:val="00001047"/>
    <w:rsid w:val="00001501"/>
    <w:rsid w:val="00001AF5"/>
    <w:rsid w:val="00003545"/>
    <w:rsid w:val="00003C4D"/>
    <w:rsid w:val="000041BD"/>
    <w:rsid w:val="00005CB0"/>
    <w:rsid w:val="000073B3"/>
    <w:rsid w:val="00012403"/>
    <w:rsid w:val="0001294C"/>
    <w:rsid w:val="00013896"/>
    <w:rsid w:val="00014678"/>
    <w:rsid w:val="00014D9B"/>
    <w:rsid w:val="00015BC3"/>
    <w:rsid w:val="000168C7"/>
    <w:rsid w:val="00016AA0"/>
    <w:rsid w:val="0002116C"/>
    <w:rsid w:val="000215A9"/>
    <w:rsid w:val="00021859"/>
    <w:rsid w:val="00022EBB"/>
    <w:rsid w:val="00024D50"/>
    <w:rsid w:val="0002726D"/>
    <w:rsid w:val="000305C8"/>
    <w:rsid w:val="00031662"/>
    <w:rsid w:val="00031BDA"/>
    <w:rsid w:val="000323AF"/>
    <w:rsid w:val="0003262E"/>
    <w:rsid w:val="00032640"/>
    <w:rsid w:val="0003385B"/>
    <w:rsid w:val="0003490C"/>
    <w:rsid w:val="000351B3"/>
    <w:rsid w:val="0003597F"/>
    <w:rsid w:val="00037CBE"/>
    <w:rsid w:val="00037E41"/>
    <w:rsid w:val="00041877"/>
    <w:rsid w:val="00042F47"/>
    <w:rsid w:val="0004778C"/>
    <w:rsid w:val="000520CE"/>
    <w:rsid w:val="00052D12"/>
    <w:rsid w:val="0005358E"/>
    <w:rsid w:val="00053966"/>
    <w:rsid w:val="00054848"/>
    <w:rsid w:val="0005494D"/>
    <w:rsid w:val="0005528B"/>
    <w:rsid w:val="00055C10"/>
    <w:rsid w:val="0005692C"/>
    <w:rsid w:val="00057D3A"/>
    <w:rsid w:val="00057ECC"/>
    <w:rsid w:val="000608C7"/>
    <w:rsid w:val="00060D60"/>
    <w:rsid w:val="00061AEB"/>
    <w:rsid w:val="00062207"/>
    <w:rsid w:val="00063BFC"/>
    <w:rsid w:val="00064C88"/>
    <w:rsid w:val="00064CD3"/>
    <w:rsid w:val="00065918"/>
    <w:rsid w:val="000659DC"/>
    <w:rsid w:val="000666B1"/>
    <w:rsid w:val="00073DD9"/>
    <w:rsid w:val="00074461"/>
    <w:rsid w:val="00075023"/>
    <w:rsid w:val="000751E2"/>
    <w:rsid w:val="000763CA"/>
    <w:rsid w:val="00077DD5"/>
    <w:rsid w:val="0008025A"/>
    <w:rsid w:val="00081BB2"/>
    <w:rsid w:val="00081DFF"/>
    <w:rsid w:val="0008526A"/>
    <w:rsid w:val="00091329"/>
    <w:rsid w:val="000913EA"/>
    <w:rsid w:val="00097636"/>
    <w:rsid w:val="000977FE"/>
    <w:rsid w:val="000979D0"/>
    <w:rsid w:val="000A3920"/>
    <w:rsid w:val="000A4F31"/>
    <w:rsid w:val="000B3BB4"/>
    <w:rsid w:val="000B4216"/>
    <w:rsid w:val="000B614D"/>
    <w:rsid w:val="000B64B9"/>
    <w:rsid w:val="000B66FD"/>
    <w:rsid w:val="000B6A12"/>
    <w:rsid w:val="000B6B67"/>
    <w:rsid w:val="000B6D7F"/>
    <w:rsid w:val="000B6E0E"/>
    <w:rsid w:val="000C0581"/>
    <w:rsid w:val="000C212F"/>
    <w:rsid w:val="000C234E"/>
    <w:rsid w:val="000C35E1"/>
    <w:rsid w:val="000C3B43"/>
    <w:rsid w:val="000C70A8"/>
    <w:rsid w:val="000C7E5F"/>
    <w:rsid w:val="000D2B3C"/>
    <w:rsid w:val="000D2C5E"/>
    <w:rsid w:val="000D2F7D"/>
    <w:rsid w:val="000D3161"/>
    <w:rsid w:val="000D422E"/>
    <w:rsid w:val="000D5964"/>
    <w:rsid w:val="000D7B6A"/>
    <w:rsid w:val="000D7BD2"/>
    <w:rsid w:val="000E5673"/>
    <w:rsid w:val="000E5B32"/>
    <w:rsid w:val="000F0E2F"/>
    <w:rsid w:val="000F1ACB"/>
    <w:rsid w:val="000F23CD"/>
    <w:rsid w:val="000F29DF"/>
    <w:rsid w:val="000F2AE8"/>
    <w:rsid w:val="000F2AF9"/>
    <w:rsid w:val="000F48A4"/>
    <w:rsid w:val="000F71E2"/>
    <w:rsid w:val="00101486"/>
    <w:rsid w:val="00101907"/>
    <w:rsid w:val="00101B7B"/>
    <w:rsid w:val="00102161"/>
    <w:rsid w:val="001026AB"/>
    <w:rsid w:val="0010299B"/>
    <w:rsid w:val="001035E1"/>
    <w:rsid w:val="00105825"/>
    <w:rsid w:val="00106A6F"/>
    <w:rsid w:val="00106ED1"/>
    <w:rsid w:val="00110873"/>
    <w:rsid w:val="00112D72"/>
    <w:rsid w:val="00114384"/>
    <w:rsid w:val="00120300"/>
    <w:rsid w:val="0012093D"/>
    <w:rsid w:val="00120A3A"/>
    <w:rsid w:val="00124D4F"/>
    <w:rsid w:val="00125304"/>
    <w:rsid w:val="0012684A"/>
    <w:rsid w:val="00127021"/>
    <w:rsid w:val="00127519"/>
    <w:rsid w:val="00127CCA"/>
    <w:rsid w:val="001316BB"/>
    <w:rsid w:val="00132160"/>
    <w:rsid w:val="00133958"/>
    <w:rsid w:val="001356FB"/>
    <w:rsid w:val="00136A3A"/>
    <w:rsid w:val="00142144"/>
    <w:rsid w:val="0015035F"/>
    <w:rsid w:val="00150D16"/>
    <w:rsid w:val="00153DFE"/>
    <w:rsid w:val="001541DE"/>
    <w:rsid w:val="00155BC5"/>
    <w:rsid w:val="001577C0"/>
    <w:rsid w:val="00157973"/>
    <w:rsid w:val="00157FD8"/>
    <w:rsid w:val="0016060E"/>
    <w:rsid w:val="001606EE"/>
    <w:rsid w:val="0016087A"/>
    <w:rsid w:val="0016252C"/>
    <w:rsid w:val="00171E0A"/>
    <w:rsid w:val="00172EFA"/>
    <w:rsid w:val="00175284"/>
    <w:rsid w:val="001812D3"/>
    <w:rsid w:val="001815C7"/>
    <w:rsid w:val="00181DE8"/>
    <w:rsid w:val="0018250A"/>
    <w:rsid w:val="00184C5B"/>
    <w:rsid w:val="0018583E"/>
    <w:rsid w:val="00185D79"/>
    <w:rsid w:val="00186264"/>
    <w:rsid w:val="0018653B"/>
    <w:rsid w:val="00186AF7"/>
    <w:rsid w:val="00190626"/>
    <w:rsid w:val="00190660"/>
    <w:rsid w:val="00190789"/>
    <w:rsid w:val="00191D26"/>
    <w:rsid w:val="001924C0"/>
    <w:rsid w:val="0019261C"/>
    <w:rsid w:val="00192EE6"/>
    <w:rsid w:val="001946AC"/>
    <w:rsid w:val="001957B0"/>
    <w:rsid w:val="00196FB7"/>
    <w:rsid w:val="001A1733"/>
    <w:rsid w:val="001A2FF9"/>
    <w:rsid w:val="001A513C"/>
    <w:rsid w:val="001A5273"/>
    <w:rsid w:val="001A76E8"/>
    <w:rsid w:val="001B142F"/>
    <w:rsid w:val="001B19A6"/>
    <w:rsid w:val="001B29AD"/>
    <w:rsid w:val="001B334B"/>
    <w:rsid w:val="001B3955"/>
    <w:rsid w:val="001B3C12"/>
    <w:rsid w:val="001B52BA"/>
    <w:rsid w:val="001B56B6"/>
    <w:rsid w:val="001C09A1"/>
    <w:rsid w:val="001C0AB7"/>
    <w:rsid w:val="001C45A2"/>
    <w:rsid w:val="001C681D"/>
    <w:rsid w:val="001C7689"/>
    <w:rsid w:val="001C7F67"/>
    <w:rsid w:val="001D1DBE"/>
    <w:rsid w:val="001D247B"/>
    <w:rsid w:val="001D3A7C"/>
    <w:rsid w:val="001D3E73"/>
    <w:rsid w:val="001D527C"/>
    <w:rsid w:val="001E51FF"/>
    <w:rsid w:val="001E5F26"/>
    <w:rsid w:val="001E7B3D"/>
    <w:rsid w:val="001E7D1C"/>
    <w:rsid w:val="001F27E8"/>
    <w:rsid w:val="001F3675"/>
    <w:rsid w:val="001F3BFB"/>
    <w:rsid w:val="001F7C86"/>
    <w:rsid w:val="001F7E29"/>
    <w:rsid w:val="00200542"/>
    <w:rsid w:val="0020188A"/>
    <w:rsid w:val="0020244C"/>
    <w:rsid w:val="00202C5E"/>
    <w:rsid w:val="00202C91"/>
    <w:rsid w:val="0020358C"/>
    <w:rsid w:val="00204397"/>
    <w:rsid w:val="00204E46"/>
    <w:rsid w:val="002118AC"/>
    <w:rsid w:val="002127B7"/>
    <w:rsid w:val="002156FE"/>
    <w:rsid w:val="00216B96"/>
    <w:rsid w:val="002172AB"/>
    <w:rsid w:val="0021758A"/>
    <w:rsid w:val="00220664"/>
    <w:rsid w:val="00220DD1"/>
    <w:rsid w:val="002249BF"/>
    <w:rsid w:val="00224F4A"/>
    <w:rsid w:val="002260E2"/>
    <w:rsid w:val="00226218"/>
    <w:rsid w:val="002263CF"/>
    <w:rsid w:val="0022785C"/>
    <w:rsid w:val="00234489"/>
    <w:rsid w:val="00234603"/>
    <w:rsid w:val="00236428"/>
    <w:rsid w:val="002404DB"/>
    <w:rsid w:val="002414AD"/>
    <w:rsid w:val="002426B3"/>
    <w:rsid w:val="002428D4"/>
    <w:rsid w:val="00242CD8"/>
    <w:rsid w:val="00244A2B"/>
    <w:rsid w:val="00244BC5"/>
    <w:rsid w:val="00246C3D"/>
    <w:rsid w:val="00246EFC"/>
    <w:rsid w:val="00247990"/>
    <w:rsid w:val="002504F6"/>
    <w:rsid w:val="00250DB3"/>
    <w:rsid w:val="00251BCA"/>
    <w:rsid w:val="0025383D"/>
    <w:rsid w:val="002565A0"/>
    <w:rsid w:val="00256623"/>
    <w:rsid w:val="00256B22"/>
    <w:rsid w:val="002617E0"/>
    <w:rsid w:val="0026206C"/>
    <w:rsid w:val="00263A71"/>
    <w:rsid w:val="00264615"/>
    <w:rsid w:val="002658AD"/>
    <w:rsid w:val="0026599E"/>
    <w:rsid w:val="00265F3A"/>
    <w:rsid w:val="00267842"/>
    <w:rsid w:val="002701E8"/>
    <w:rsid w:val="002702A5"/>
    <w:rsid w:val="0027296C"/>
    <w:rsid w:val="00276878"/>
    <w:rsid w:val="00277601"/>
    <w:rsid w:val="0028203E"/>
    <w:rsid w:val="00282A24"/>
    <w:rsid w:val="00283449"/>
    <w:rsid w:val="00285322"/>
    <w:rsid w:val="00286CEC"/>
    <w:rsid w:val="0028728F"/>
    <w:rsid w:val="00290AE4"/>
    <w:rsid w:val="002941E2"/>
    <w:rsid w:val="002949DE"/>
    <w:rsid w:val="00294A94"/>
    <w:rsid w:val="00296085"/>
    <w:rsid w:val="00296B63"/>
    <w:rsid w:val="002A0035"/>
    <w:rsid w:val="002B1EC6"/>
    <w:rsid w:val="002B2680"/>
    <w:rsid w:val="002B4005"/>
    <w:rsid w:val="002B45DE"/>
    <w:rsid w:val="002B51F1"/>
    <w:rsid w:val="002B54B2"/>
    <w:rsid w:val="002B55DD"/>
    <w:rsid w:val="002B6211"/>
    <w:rsid w:val="002B76D3"/>
    <w:rsid w:val="002B7FAA"/>
    <w:rsid w:val="002C0057"/>
    <w:rsid w:val="002C0242"/>
    <w:rsid w:val="002C0403"/>
    <w:rsid w:val="002C10BA"/>
    <w:rsid w:val="002C113F"/>
    <w:rsid w:val="002C12EA"/>
    <w:rsid w:val="002C19EC"/>
    <w:rsid w:val="002C2453"/>
    <w:rsid w:val="002C6629"/>
    <w:rsid w:val="002D016E"/>
    <w:rsid w:val="002D0417"/>
    <w:rsid w:val="002D1606"/>
    <w:rsid w:val="002D32AA"/>
    <w:rsid w:val="002D3F22"/>
    <w:rsid w:val="002D4625"/>
    <w:rsid w:val="002D5631"/>
    <w:rsid w:val="002D625C"/>
    <w:rsid w:val="002D6F19"/>
    <w:rsid w:val="002D7829"/>
    <w:rsid w:val="002D7BBB"/>
    <w:rsid w:val="002E09C6"/>
    <w:rsid w:val="002E47EE"/>
    <w:rsid w:val="002E5732"/>
    <w:rsid w:val="002E7CF3"/>
    <w:rsid w:val="002F025F"/>
    <w:rsid w:val="002F0454"/>
    <w:rsid w:val="002F36C4"/>
    <w:rsid w:val="002F3A54"/>
    <w:rsid w:val="002F7DD8"/>
    <w:rsid w:val="003006CD"/>
    <w:rsid w:val="00300EDB"/>
    <w:rsid w:val="0030146B"/>
    <w:rsid w:val="00301E60"/>
    <w:rsid w:val="0030597C"/>
    <w:rsid w:val="00306423"/>
    <w:rsid w:val="00310CAD"/>
    <w:rsid w:val="00311CBB"/>
    <w:rsid w:val="00311F90"/>
    <w:rsid w:val="0031384B"/>
    <w:rsid w:val="003160EB"/>
    <w:rsid w:val="00321B7A"/>
    <w:rsid w:val="00324074"/>
    <w:rsid w:val="00324497"/>
    <w:rsid w:val="003262C6"/>
    <w:rsid w:val="003272FD"/>
    <w:rsid w:val="0032775B"/>
    <w:rsid w:val="00327D3B"/>
    <w:rsid w:val="0033200F"/>
    <w:rsid w:val="00332E43"/>
    <w:rsid w:val="003343DE"/>
    <w:rsid w:val="00336338"/>
    <w:rsid w:val="00337D8A"/>
    <w:rsid w:val="00337DEB"/>
    <w:rsid w:val="003408B0"/>
    <w:rsid w:val="003429E4"/>
    <w:rsid w:val="003441B1"/>
    <w:rsid w:val="00344320"/>
    <w:rsid w:val="0034567F"/>
    <w:rsid w:val="003458B7"/>
    <w:rsid w:val="00345DB0"/>
    <w:rsid w:val="00346E85"/>
    <w:rsid w:val="00347075"/>
    <w:rsid w:val="003478E8"/>
    <w:rsid w:val="00350253"/>
    <w:rsid w:val="0035084C"/>
    <w:rsid w:val="003508F5"/>
    <w:rsid w:val="00352873"/>
    <w:rsid w:val="003534AC"/>
    <w:rsid w:val="003541EE"/>
    <w:rsid w:val="00354F41"/>
    <w:rsid w:val="00355752"/>
    <w:rsid w:val="003576C7"/>
    <w:rsid w:val="00362888"/>
    <w:rsid w:val="00365E0F"/>
    <w:rsid w:val="0036675A"/>
    <w:rsid w:val="00370624"/>
    <w:rsid w:val="003749D2"/>
    <w:rsid w:val="003754C6"/>
    <w:rsid w:val="003760F2"/>
    <w:rsid w:val="003769E7"/>
    <w:rsid w:val="00377402"/>
    <w:rsid w:val="0038049A"/>
    <w:rsid w:val="00382442"/>
    <w:rsid w:val="00383C08"/>
    <w:rsid w:val="00383DD1"/>
    <w:rsid w:val="00385D38"/>
    <w:rsid w:val="00387EFA"/>
    <w:rsid w:val="0039050B"/>
    <w:rsid w:val="00393B21"/>
    <w:rsid w:val="00393EDC"/>
    <w:rsid w:val="00393F3F"/>
    <w:rsid w:val="003948C2"/>
    <w:rsid w:val="003952F1"/>
    <w:rsid w:val="00395CFF"/>
    <w:rsid w:val="003A06DF"/>
    <w:rsid w:val="003A08B0"/>
    <w:rsid w:val="003A0ACD"/>
    <w:rsid w:val="003A1365"/>
    <w:rsid w:val="003A512E"/>
    <w:rsid w:val="003A55D3"/>
    <w:rsid w:val="003A60AA"/>
    <w:rsid w:val="003A648F"/>
    <w:rsid w:val="003A6681"/>
    <w:rsid w:val="003A6D68"/>
    <w:rsid w:val="003A7A02"/>
    <w:rsid w:val="003A7EA8"/>
    <w:rsid w:val="003B1490"/>
    <w:rsid w:val="003B152D"/>
    <w:rsid w:val="003B295F"/>
    <w:rsid w:val="003B3A5B"/>
    <w:rsid w:val="003B493D"/>
    <w:rsid w:val="003C1DA7"/>
    <w:rsid w:val="003C2B67"/>
    <w:rsid w:val="003C36DF"/>
    <w:rsid w:val="003C6157"/>
    <w:rsid w:val="003C7EC2"/>
    <w:rsid w:val="003D140F"/>
    <w:rsid w:val="003D1D2B"/>
    <w:rsid w:val="003D3D38"/>
    <w:rsid w:val="003D40FC"/>
    <w:rsid w:val="003D577F"/>
    <w:rsid w:val="003D5964"/>
    <w:rsid w:val="003D64CB"/>
    <w:rsid w:val="003D7945"/>
    <w:rsid w:val="003E06E3"/>
    <w:rsid w:val="003E086D"/>
    <w:rsid w:val="003E148C"/>
    <w:rsid w:val="003E5A0F"/>
    <w:rsid w:val="003E6432"/>
    <w:rsid w:val="003E651A"/>
    <w:rsid w:val="003F2164"/>
    <w:rsid w:val="003F3917"/>
    <w:rsid w:val="003F4552"/>
    <w:rsid w:val="003F4579"/>
    <w:rsid w:val="003F6BD5"/>
    <w:rsid w:val="00400FE6"/>
    <w:rsid w:val="00401DA8"/>
    <w:rsid w:val="00403562"/>
    <w:rsid w:val="00404552"/>
    <w:rsid w:val="004050CB"/>
    <w:rsid w:val="004051E7"/>
    <w:rsid w:val="00405DB4"/>
    <w:rsid w:val="00405F05"/>
    <w:rsid w:val="00412EBD"/>
    <w:rsid w:val="00413E3B"/>
    <w:rsid w:val="004148A2"/>
    <w:rsid w:val="00414AF5"/>
    <w:rsid w:val="00415127"/>
    <w:rsid w:val="00415933"/>
    <w:rsid w:val="0041641A"/>
    <w:rsid w:val="00416A79"/>
    <w:rsid w:val="004173A4"/>
    <w:rsid w:val="00422041"/>
    <w:rsid w:val="00422855"/>
    <w:rsid w:val="00422A4C"/>
    <w:rsid w:val="0042325D"/>
    <w:rsid w:val="00423605"/>
    <w:rsid w:val="00426AD8"/>
    <w:rsid w:val="00430493"/>
    <w:rsid w:val="00430F5D"/>
    <w:rsid w:val="004331EF"/>
    <w:rsid w:val="0043384B"/>
    <w:rsid w:val="00433F77"/>
    <w:rsid w:val="004351A6"/>
    <w:rsid w:val="00436191"/>
    <w:rsid w:val="0044109C"/>
    <w:rsid w:val="00441FF2"/>
    <w:rsid w:val="00442491"/>
    <w:rsid w:val="00442EAC"/>
    <w:rsid w:val="004431B9"/>
    <w:rsid w:val="004459C9"/>
    <w:rsid w:val="00445A44"/>
    <w:rsid w:val="00445AD2"/>
    <w:rsid w:val="0044676F"/>
    <w:rsid w:val="004517EB"/>
    <w:rsid w:val="00451BDB"/>
    <w:rsid w:val="004520B5"/>
    <w:rsid w:val="0045407D"/>
    <w:rsid w:val="00454188"/>
    <w:rsid w:val="00455362"/>
    <w:rsid w:val="0046045E"/>
    <w:rsid w:val="00462056"/>
    <w:rsid w:val="004664A8"/>
    <w:rsid w:val="00471C92"/>
    <w:rsid w:val="0047293A"/>
    <w:rsid w:val="00472BEA"/>
    <w:rsid w:val="004732CF"/>
    <w:rsid w:val="004757B4"/>
    <w:rsid w:val="00480A0B"/>
    <w:rsid w:val="00481F6F"/>
    <w:rsid w:val="0048279B"/>
    <w:rsid w:val="00483121"/>
    <w:rsid w:val="004831B2"/>
    <w:rsid w:val="00483BDA"/>
    <w:rsid w:val="00484E09"/>
    <w:rsid w:val="00485524"/>
    <w:rsid w:val="0048627D"/>
    <w:rsid w:val="0049255C"/>
    <w:rsid w:val="004926EE"/>
    <w:rsid w:val="00494AAF"/>
    <w:rsid w:val="00495CE8"/>
    <w:rsid w:val="00496D53"/>
    <w:rsid w:val="00496F4E"/>
    <w:rsid w:val="0049739F"/>
    <w:rsid w:val="004A23F0"/>
    <w:rsid w:val="004A4B7C"/>
    <w:rsid w:val="004A5727"/>
    <w:rsid w:val="004A60F5"/>
    <w:rsid w:val="004A75A7"/>
    <w:rsid w:val="004B1DF7"/>
    <w:rsid w:val="004B201A"/>
    <w:rsid w:val="004B6E04"/>
    <w:rsid w:val="004B75D7"/>
    <w:rsid w:val="004C0E38"/>
    <w:rsid w:val="004C183B"/>
    <w:rsid w:val="004C28BD"/>
    <w:rsid w:val="004C4550"/>
    <w:rsid w:val="004C5BA4"/>
    <w:rsid w:val="004D0724"/>
    <w:rsid w:val="004D1FF0"/>
    <w:rsid w:val="004D2889"/>
    <w:rsid w:val="004D35E1"/>
    <w:rsid w:val="004D6EC1"/>
    <w:rsid w:val="004D7575"/>
    <w:rsid w:val="004D7C9C"/>
    <w:rsid w:val="004E121C"/>
    <w:rsid w:val="004E1513"/>
    <w:rsid w:val="004E1BA0"/>
    <w:rsid w:val="004E1CF2"/>
    <w:rsid w:val="004E2A62"/>
    <w:rsid w:val="004E4403"/>
    <w:rsid w:val="004E6BCC"/>
    <w:rsid w:val="004F05A4"/>
    <w:rsid w:val="004F1525"/>
    <w:rsid w:val="004F1964"/>
    <w:rsid w:val="004F2100"/>
    <w:rsid w:val="004F5A60"/>
    <w:rsid w:val="004F5A9C"/>
    <w:rsid w:val="004F68EB"/>
    <w:rsid w:val="00500B32"/>
    <w:rsid w:val="00501E50"/>
    <w:rsid w:val="00502022"/>
    <w:rsid w:val="00502C14"/>
    <w:rsid w:val="005032BF"/>
    <w:rsid w:val="00505376"/>
    <w:rsid w:val="005068F7"/>
    <w:rsid w:val="00510A0D"/>
    <w:rsid w:val="00510C98"/>
    <w:rsid w:val="00511F44"/>
    <w:rsid w:val="00514EB1"/>
    <w:rsid w:val="005159DD"/>
    <w:rsid w:val="00515EE6"/>
    <w:rsid w:val="0051602E"/>
    <w:rsid w:val="00516F90"/>
    <w:rsid w:val="0052007C"/>
    <w:rsid w:val="00523CE4"/>
    <w:rsid w:val="00525177"/>
    <w:rsid w:val="005278AE"/>
    <w:rsid w:val="00531595"/>
    <w:rsid w:val="00531637"/>
    <w:rsid w:val="00533B6F"/>
    <w:rsid w:val="00534240"/>
    <w:rsid w:val="00535AD5"/>
    <w:rsid w:val="00536C9C"/>
    <w:rsid w:val="005379CB"/>
    <w:rsid w:val="005405C3"/>
    <w:rsid w:val="0054074A"/>
    <w:rsid w:val="00540BDE"/>
    <w:rsid w:val="00542E71"/>
    <w:rsid w:val="00543C62"/>
    <w:rsid w:val="00544200"/>
    <w:rsid w:val="00545828"/>
    <w:rsid w:val="005464C7"/>
    <w:rsid w:val="005478C7"/>
    <w:rsid w:val="005515AF"/>
    <w:rsid w:val="00551D12"/>
    <w:rsid w:val="00553278"/>
    <w:rsid w:val="00554534"/>
    <w:rsid w:val="00554F55"/>
    <w:rsid w:val="00561169"/>
    <w:rsid w:val="005617BF"/>
    <w:rsid w:val="00561D6C"/>
    <w:rsid w:val="00561DDD"/>
    <w:rsid w:val="00561F58"/>
    <w:rsid w:val="00562553"/>
    <w:rsid w:val="005625F3"/>
    <w:rsid w:val="00563343"/>
    <w:rsid w:val="00570697"/>
    <w:rsid w:val="005722FE"/>
    <w:rsid w:val="005723B9"/>
    <w:rsid w:val="00572D06"/>
    <w:rsid w:val="0057353C"/>
    <w:rsid w:val="00574ACF"/>
    <w:rsid w:val="005761A6"/>
    <w:rsid w:val="00576538"/>
    <w:rsid w:val="00576AB8"/>
    <w:rsid w:val="005802E7"/>
    <w:rsid w:val="0058167E"/>
    <w:rsid w:val="00581774"/>
    <w:rsid w:val="0058192A"/>
    <w:rsid w:val="00582B46"/>
    <w:rsid w:val="00583B53"/>
    <w:rsid w:val="005850C1"/>
    <w:rsid w:val="005860B7"/>
    <w:rsid w:val="0058725D"/>
    <w:rsid w:val="005912BE"/>
    <w:rsid w:val="00591A4C"/>
    <w:rsid w:val="005921CE"/>
    <w:rsid w:val="00593E21"/>
    <w:rsid w:val="00593EE8"/>
    <w:rsid w:val="00595D38"/>
    <w:rsid w:val="0059781A"/>
    <w:rsid w:val="005A5C44"/>
    <w:rsid w:val="005B1161"/>
    <w:rsid w:val="005B3564"/>
    <w:rsid w:val="005B4884"/>
    <w:rsid w:val="005B6135"/>
    <w:rsid w:val="005C0654"/>
    <w:rsid w:val="005C0665"/>
    <w:rsid w:val="005C0F95"/>
    <w:rsid w:val="005C334D"/>
    <w:rsid w:val="005C3C55"/>
    <w:rsid w:val="005C52A9"/>
    <w:rsid w:val="005C542F"/>
    <w:rsid w:val="005C5A76"/>
    <w:rsid w:val="005D195C"/>
    <w:rsid w:val="005D257B"/>
    <w:rsid w:val="005D6616"/>
    <w:rsid w:val="005D7AA7"/>
    <w:rsid w:val="005E0E92"/>
    <w:rsid w:val="005E24C1"/>
    <w:rsid w:val="005E37F0"/>
    <w:rsid w:val="005E3A8F"/>
    <w:rsid w:val="005E4CED"/>
    <w:rsid w:val="005E62CB"/>
    <w:rsid w:val="005E7DB1"/>
    <w:rsid w:val="005F0817"/>
    <w:rsid w:val="005F1CAB"/>
    <w:rsid w:val="005F2465"/>
    <w:rsid w:val="005F29F8"/>
    <w:rsid w:val="005F7BFB"/>
    <w:rsid w:val="0060049C"/>
    <w:rsid w:val="00601AE4"/>
    <w:rsid w:val="00601B3D"/>
    <w:rsid w:val="0060273D"/>
    <w:rsid w:val="006039FC"/>
    <w:rsid w:val="006064E9"/>
    <w:rsid w:val="006111DE"/>
    <w:rsid w:val="00611221"/>
    <w:rsid w:val="00613313"/>
    <w:rsid w:val="00615259"/>
    <w:rsid w:val="006152DC"/>
    <w:rsid w:val="00617541"/>
    <w:rsid w:val="00623118"/>
    <w:rsid w:val="00623890"/>
    <w:rsid w:val="00625A93"/>
    <w:rsid w:val="0062613C"/>
    <w:rsid w:val="006266E7"/>
    <w:rsid w:val="00627705"/>
    <w:rsid w:val="0062799A"/>
    <w:rsid w:val="00627E35"/>
    <w:rsid w:val="00632BB2"/>
    <w:rsid w:val="00632D05"/>
    <w:rsid w:val="00633FE9"/>
    <w:rsid w:val="006344CC"/>
    <w:rsid w:val="00636251"/>
    <w:rsid w:val="00636457"/>
    <w:rsid w:val="00640532"/>
    <w:rsid w:val="006415B2"/>
    <w:rsid w:val="00645061"/>
    <w:rsid w:val="006471DE"/>
    <w:rsid w:val="0065025B"/>
    <w:rsid w:val="00651466"/>
    <w:rsid w:val="006526BD"/>
    <w:rsid w:val="00652849"/>
    <w:rsid w:val="00652B6A"/>
    <w:rsid w:val="00652E27"/>
    <w:rsid w:val="00655736"/>
    <w:rsid w:val="006557E9"/>
    <w:rsid w:val="00656A05"/>
    <w:rsid w:val="00657604"/>
    <w:rsid w:val="0066052B"/>
    <w:rsid w:val="006614F3"/>
    <w:rsid w:val="0066633A"/>
    <w:rsid w:val="006667A7"/>
    <w:rsid w:val="00670025"/>
    <w:rsid w:val="00673F81"/>
    <w:rsid w:val="006765F8"/>
    <w:rsid w:val="0068041B"/>
    <w:rsid w:val="00680797"/>
    <w:rsid w:val="006844E9"/>
    <w:rsid w:val="006853B8"/>
    <w:rsid w:val="00685D13"/>
    <w:rsid w:val="00685E1D"/>
    <w:rsid w:val="00686E63"/>
    <w:rsid w:val="00687E0A"/>
    <w:rsid w:val="0069082F"/>
    <w:rsid w:val="0069278C"/>
    <w:rsid w:val="00692D43"/>
    <w:rsid w:val="00693B4A"/>
    <w:rsid w:val="0069460C"/>
    <w:rsid w:val="00694B0D"/>
    <w:rsid w:val="00694E1C"/>
    <w:rsid w:val="00694E46"/>
    <w:rsid w:val="00695AE8"/>
    <w:rsid w:val="006976DD"/>
    <w:rsid w:val="006A00CE"/>
    <w:rsid w:val="006A1E8D"/>
    <w:rsid w:val="006A3741"/>
    <w:rsid w:val="006A597F"/>
    <w:rsid w:val="006A6019"/>
    <w:rsid w:val="006A6388"/>
    <w:rsid w:val="006A665D"/>
    <w:rsid w:val="006A76C9"/>
    <w:rsid w:val="006B00A1"/>
    <w:rsid w:val="006B0D4D"/>
    <w:rsid w:val="006B11E1"/>
    <w:rsid w:val="006B2287"/>
    <w:rsid w:val="006B644F"/>
    <w:rsid w:val="006B75E1"/>
    <w:rsid w:val="006C32F0"/>
    <w:rsid w:val="006C3450"/>
    <w:rsid w:val="006C4054"/>
    <w:rsid w:val="006C4B2D"/>
    <w:rsid w:val="006C512E"/>
    <w:rsid w:val="006D09B1"/>
    <w:rsid w:val="006D64D8"/>
    <w:rsid w:val="006D71F4"/>
    <w:rsid w:val="006E001B"/>
    <w:rsid w:val="006E0713"/>
    <w:rsid w:val="006E3AC8"/>
    <w:rsid w:val="006E484F"/>
    <w:rsid w:val="006E54DA"/>
    <w:rsid w:val="006E6BAE"/>
    <w:rsid w:val="006F0214"/>
    <w:rsid w:val="006F0A69"/>
    <w:rsid w:val="006F1017"/>
    <w:rsid w:val="006F26E4"/>
    <w:rsid w:val="006F76A0"/>
    <w:rsid w:val="006F7D9A"/>
    <w:rsid w:val="00701240"/>
    <w:rsid w:val="00702626"/>
    <w:rsid w:val="00702AA8"/>
    <w:rsid w:val="00705CA9"/>
    <w:rsid w:val="00705F18"/>
    <w:rsid w:val="0070601E"/>
    <w:rsid w:val="007063EC"/>
    <w:rsid w:val="00706857"/>
    <w:rsid w:val="007069AF"/>
    <w:rsid w:val="00706D86"/>
    <w:rsid w:val="007075ED"/>
    <w:rsid w:val="00707698"/>
    <w:rsid w:val="00711881"/>
    <w:rsid w:val="007127C3"/>
    <w:rsid w:val="007142C4"/>
    <w:rsid w:val="0071441C"/>
    <w:rsid w:val="00715CED"/>
    <w:rsid w:val="00717565"/>
    <w:rsid w:val="00721111"/>
    <w:rsid w:val="00721602"/>
    <w:rsid w:val="00724CBA"/>
    <w:rsid w:val="00725241"/>
    <w:rsid w:val="0072568B"/>
    <w:rsid w:val="00730C4F"/>
    <w:rsid w:val="007319F3"/>
    <w:rsid w:val="007336C6"/>
    <w:rsid w:val="0073564C"/>
    <w:rsid w:val="0073629B"/>
    <w:rsid w:val="0073724C"/>
    <w:rsid w:val="00741D03"/>
    <w:rsid w:val="00742514"/>
    <w:rsid w:val="0074393A"/>
    <w:rsid w:val="00743ACD"/>
    <w:rsid w:val="00743ADD"/>
    <w:rsid w:val="00743BCE"/>
    <w:rsid w:val="00744146"/>
    <w:rsid w:val="007447AA"/>
    <w:rsid w:val="00746B50"/>
    <w:rsid w:val="00746BDD"/>
    <w:rsid w:val="00751058"/>
    <w:rsid w:val="0075322F"/>
    <w:rsid w:val="00753A2E"/>
    <w:rsid w:val="007556FA"/>
    <w:rsid w:val="007561C3"/>
    <w:rsid w:val="00761F78"/>
    <w:rsid w:val="007635A1"/>
    <w:rsid w:val="00763C9A"/>
    <w:rsid w:val="00766D9B"/>
    <w:rsid w:val="00767FE1"/>
    <w:rsid w:val="00773D03"/>
    <w:rsid w:val="0077422C"/>
    <w:rsid w:val="00775CCE"/>
    <w:rsid w:val="00776D55"/>
    <w:rsid w:val="00781084"/>
    <w:rsid w:val="00781BB4"/>
    <w:rsid w:val="00783615"/>
    <w:rsid w:val="00791371"/>
    <w:rsid w:val="00792247"/>
    <w:rsid w:val="00793AF8"/>
    <w:rsid w:val="007962AF"/>
    <w:rsid w:val="007963F1"/>
    <w:rsid w:val="00797819"/>
    <w:rsid w:val="007A1341"/>
    <w:rsid w:val="007A2D83"/>
    <w:rsid w:val="007A2DA0"/>
    <w:rsid w:val="007A304A"/>
    <w:rsid w:val="007A54F9"/>
    <w:rsid w:val="007A690E"/>
    <w:rsid w:val="007B0DFF"/>
    <w:rsid w:val="007B236D"/>
    <w:rsid w:val="007B287B"/>
    <w:rsid w:val="007B29D2"/>
    <w:rsid w:val="007B40D8"/>
    <w:rsid w:val="007B4A70"/>
    <w:rsid w:val="007B4B0F"/>
    <w:rsid w:val="007B59E8"/>
    <w:rsid w:val="007B66D2"/>
    <w:rsid w:val="007B7662"/>
    <w:rsid w:val="007C0069"/>
    <w:rsid w:val="007C0E8C"/>
    <w:rsid w:val="007C1622"/>
    <w:rsid w:val="007C2FAE"/>
    <w:rsid w:val="007C5517"/>
    <w:rsid w:val="007C67E8"/>
    <w:rsid w:val="007D0243"/>
    <w:rsid w:val="007D1197"/>
    <w:rsid w:val="007D371B"/>
    <w:rsid w:val="007D3814"/>
    <w:rsid w:val="007D46EF"/>
    <w:rsid w:val="007D54C0"/>
    <w:rsid w:val="007D62D1"/>
    <w:rsid w:val="007E0A63"/>
    <w:rsid w:val="007E4710"/>
    <w:rsid w:val="007E4F4C"/>
    <w:rsid w:val="007E574F"/>
    <w:rsid w:val="007E65E1"/>
    <w:rsid w:val="007E678E"/>
    <w:rsid w:val="007E7C05"/>
    <w:rsid w:val="007F0367"/>
    <w:rsid w:val="007F06DC"/>
    <w:rsid w:val="007F1B87"/>
    <w:rsid w:val="007F5F17"/>
    <w:rsid w:val="007F61CC"/>
    <w:rsid w:val="007F7376"/>
    <w:rsid w:val="007F7560"/>
    <w:rsid w:val="00802043"/>
    <w:rsid w:val="008027EA"/>
    <w:rsid w:val="008029EB"/>
    <w:rsid w:val="008034D8"/>
    <w:rsid w:val="008050F6"/>
    <w:rsid w:val="00805AA9"/>
    <w:rsid w:val="00805F5A"/>
    <w:rsid w:val="00806326"/>
    <w:rsid w:val="00806C29"/>
    <w:rsid w:val="00807189"/>
    <w:rsid w:val="00807AC7"/>
    <w:rsid w:val="008108A1"/>
    <w:rsid w:val="008129E3"/>
    <w:rsid w:val="00812D53"/>
    <w:rsid w:val="00813429"/>
    <w:rsid w:val="0081358F"/>
    <w:rsid w:val="00813B83"/>
    <w:rsid w:val="00815B19"/>
    <w:rsid w:val="0081738C"/>
    <w:rsid w:val="00817C97"/>
    <w:rsid w:val="0082011D"/>
    <w:rsid w:val="00822BF6"/>
    <w:rsid w:val="00823B15"/>
    <w:rsid w:val="00823B73"/>
    <w:rsid w:val="008261BA"/>
    <w:rsid w:val="00826AED"/>
    <w:rsid w:val="00826EAC"/>
    <w:rsid w:val="008270BD"/>
    <w:rsid w:val="008303EA"/>
    <w:rsid w:val="00830F6D"/>
    <w:rsid w:val="00831173"/>
    <w:rsid w:val="008355CF"/>
    <w:rsid w:val="00840A31"/>
    <w:rsid w:val="00840B6A"/>
    <w:rsid w:val="008413FD"/>
    <w:rsid w:val="00842401"/>
    <w:rsid w:val="00842EC0"/>
    <w:rsid w:val="008430C7"/>
    <w:rsid w:val="008434EF"/>
    <w:rsid w:val="00846555"/>
    <w:rsid w:val="0085012D"/>
    <w:rsid w:val="0085023F"/>
    <w:rsid w:val="0085117E"/>
    <w:rsid w:val="0085686B"/>
    <w:rsid w:val="00857177"/>
    <w:rsid w:val="00857FCD"/>
    <w:rsid w:val="00860D60"/>
    <w:rsid w:val="008613D9"/>
    <w:rsid w:val="00861A7A"/>
    <w:rsid w:val="00861D07"/>
    <w:rsid w:val="00864974"/>
    <w:rsid w:val="008654B9"/>
    <w:rsid w:val="00865694"/>
    <w:rsid w:val="008675B0"/>
    <w:rsid w:val="00867F5B"/>
    <w:rsid w:val="008708BE"/>
    <w:rsid w:val="00871555"/>
    <w:rsid w:val="00873687"/>
    <w:rsid w:val="008742FC"/>
    <w:rsid w:val="008749CD"/>
    <w:rsid w:val="00876AE8"/>
    <w:rsid w:val="008773CA"/>
    <w:rsid w:val="00880A89"/>
    <w:rsid w:val="008813EE"/>
    <w:rsid w:val="0088595D"/>
    <w:rsid w:val="00885F4E"/>
    <w:rsid w:val="008863AF"/>
    <w:rsid w:val="0089247D"/>
    <w:rsid w:val="008925C8"/>
    <w:rsid w:val="00892F75"/>
    <w:rsid w:val="00896D0E"/>
    <w:rsid w:val="008A134C"/>
    <w:rsid w:val="008A1B1F"/>
    <w:rsid w:val="008A1D03"/>
    <w:rsid w:val="008A415F"/>
    <w:rsid w:val="008A4B29"/>
    <w:rsid w:val="008A529E"/>
    <w:rsid w:val="008A6874"/>
    <w:rsid w:val="008A6DC7"/>
    <w:rsid w:val="008A7330"/>
    <w:rsid w:val="008A7581"/>
    <w:rsid w:val="008B3086"/>
    <w:rsid w:val="008B65AD"/>
    <w:rsid w:val="008B6C57"/>
    <w:rsid w:val="008B76F6"/>
    <w:rsid w:val="008B7C15"/>
    <w:rsid w:val="008C14AE"/>
    <w:rsid w:val="008C26BF"/>
    <w:rsid w:val="008C284C"/>
    <w:rsid w:val="008C524A"/>
    <w:rsid w:val="008C7BB1"/>
    <w:rsid w:val="008D056A"/>
    <w:rsid w:val="008D16A4"/>
    <w:rsid w:val="008D3DD6"/>
    <w:rsid w:val="008D45E9"/>
    <w:rsid w:val="008D599F"/>
    <w:rsid w:val="008D628B"/>
    <w:rsid w:val="008D62E5"/>
    <w:rsid w:val="008D6347"/>
    <w:rsid w:val="008E1196"/>
    <w:rsid w:val="008E1CE7"/>
    <w:rsid w:val="008E456F"/>
    <w:rsid w:val="008E5A0D"/>
    <w:rsid w:val="008E6022"/>
    <w:rsid w:val="008E6F21"/>
    <w:rsid w:val="008E7F8D"/>
    <w:rsid w:val="008F0399"/>
    <w:rsid w:val="008F283A"/>
    <w:rsid w:val="008F4D24"/>
    <w:rsid w:val="008F6457"/>
    <w:rsid w:val="009015BD"/>
    <w:rsid w:val="009025DF"/>
    <w:rsid w:val="009030F7"/>
    <w:rsid w:val="00903ACF"/>
    <w:rsid w:val="00904EC1"/>
    <w:rsid w:val="00907739"/>
    <w:rsid w:val="00907FC3"/>
    <w:rsid w:val="00910572"/>
    <w:rsid w:val="00911498"/>
    <w:rsid w:val="00912285"/>
    <w:rsid w:val="009122AE"/>
    <w:rsid w:val="00912B97"/>
    <w:rsid w:val="00913CFF"/>
    <w:rsid w:val="00914468"/>
    <w:rsid w:val="00914B9B"/>
    <w:rsid w:val="00915230"/>
    <w:rsid w:val="00915603"/>
    <w:rsid w:val="00916244"/>
    <w:rsid w:val="009167C8"/>
    <w:rsid w:val="009222D4"/>
    <w:rsid w:val="00922A6C"/>
    <w:rsid w:val="00922F83"/>
    <w:rsid w:val="00922FEA"/>
    <w:rsid w:val="0092585E"/>
    <w:rsid w:val="00925CDC"/>
    <w:rsid w:val="00925D85"/>
    <w:rsid w:val="00932CB2"/>
    <w:rsid w:val="00932CE5"/>
    <w:rsid w:val="00932DDF"/>
    <w:rsid w:val="00933D4C"/>
    <w:rsid w:val="009347A9"/>
    <w:rsid w:val="00936656"/>
    <w:rsid w:val="009368A8"/>
    <w:rsid w:val="00937662"/>
    <w:rsid w:val="009401E8"/>
    <w:rsid w:val="00940C1D"/>
    <w:rsid w:val="009419B0"/>
    <w:rsid w:val="0094207F"/>
    <w:rsid w:val="0094532F"/>
    <w:rsid w:val="00945884"/>
    <w:rsid w:val="0094703D"/>
    <w:rsid w:val="0095003A"/>
    <w:rsid w:val="009520E1"/>
    <w:rsid w:val="009542C7"/>
    <w:rsid w:val="009544DA"/>
    <w:rsid w:val="0095504B"/>
    <w:rsid w:val="009551AA"/>
    <w:rsid w:val="00956585"/>
    <w:rsid w:val="00960C62"/>
    <w:rsid w:val="00962E92"/>
    <w:rsid w:val="00964441"/>
    <w:rsid w:val="0096540C"/>
    <w:rsid w:val="00965E98"/>
    <w:rsid w:val="00966356"/>
    <w:rsid w:val="00970F69"/>
    <w:rsid w:val="0097142C"/>
    <w:rsid w:val="009721F1"/>
    <w:rsid w:val="00980DBE"/>
    <w:rsid w:val="00982C62"/>
    <w:rsid w:val="0098349A"/>
    <w:rsid w:val="00985077"/>
    <w:rsid w:val="009853F8"/>
    <w:rsid w:val="00985CAA"/>
    <w:rsid w:val="009877AC"/>
    <w:rsid w:val="00990A1A"/>
    <w:rsid w:val="00991A57"/>
    <w:rsid w:val="00992D1F"/>
    <w:rsid w:val="00994110"/>
    <w:rsid w:val="00995D08"/>
    <w:rsid w:val="00996DB6"/>
    <w:rsid w:val="00996F01"/>
    <w:rsid w:val="00997359"/>
    <w:rsid w:val="0099757C"/>
    <w:rsid w:val="009A0923"/>
    <w:rsid w:val="009A15AE"/>
    <w:rsid w:val="009A1625"/>
    <w:rsid w:val="009A1919"/>
    <w:rsid w:val="009A3030"/>
    <w:rsid w:val="009A3750"/>
    <w:rsid w:val="009A4451"/>
    <w:rsid w:val="009A7DAA"/>
    <w:rsid w:val="009B14B7"/>
    <w:rsid w:val="009B4383"/>
    <w:rsid w:val="009B6113"/>
    <w:rsid w:val="009B74E5"/>
    <w:rsid w:val="009C15C8"/>
    <w:rsid w:val="009C5F99"/>
    <w:rsid w:val="009D0351"/>
    <w:rsid w:val="009D046E"/>
    <w:rsid w:val="009D44CE"/>
    <w:rsid w:val="009D55A8"/>
    <w:rsid w:val="009D59A9"/>
    <w:rsid w:val="009D5CEC"/>
    <w:rsid w:val="009D6D5B"/>
    <w:rsid w:val="009E12D0"/>
    <w:rsid w:val="009E166F"/>
    <w:rsid w:val="009E19E6"/>
    <w:rsid w:val="009E1ADC"/>
    <w:rsid w:val="009E2CC4"/>
    <w:rsid w:val="009E469F"/>
    <w:rsid w:val="009F01FD"/>
    <w:rsid w:val="009F078D"/>
    <w:rsid w:val="009F21D5"/>
    <w:rsid w:val="009F3529"/>
    <w:rsid w:val="009F4739"/>
    <w:rsid w:val="009F678D"/>
    <w:rsid w:val="00A0143E"/>
    <w:rsid w:val="00A020D1"/>
    <w:rsid w:val="00A02D99"/>
    <w:rsid w:val="00A045F3"/>
    <w:rsid w:val="00A0469B"/>
    <w:rsid w:val="00A04C79"/>
    <w:rsid w:val="00A055EA"/>
    <w:rsid w:val="00A05C8E"/>
    <w:rsid w:val="00A06C3B"/>
    <w:rsid w:val="00A06C65"/>
    <w:rsid w:val="00A1166C"/>
    <w:rsid w:val="00A17A98"/>
    <w:rsid w:val="00A20827"/>
    <w:rsid w:val="00A226AE"/>
    <w:rsid w:val="00A235E3"/>
    <w:rsid w:val="00A235F0"/>
    <w:rsid w:val="00A23B3B"/>
    <w:rsid w:val="00A25CEA"/>
    <w:rsid w:val="00A26DBF"/>
    <w:rsid w:val="00A31F56"/>
    <w:rsid w:val="00A32CBB"/>
    <w:rsid w:val="00A3347F"/>
    <w:rsid w:val="00A3348D"/>
    <w:rsid w:val="00A33AC1"/>
    <w:rsid w:val="00A34E4D"/>
    <w:rsid w:val="00A37CF9"/>
    <w:rsid w:val="00A401DF"/>
    <w:rsid w:val="00A42351"/>
    <w:rsid w:val="00A42693"/>
    <w:rsid w:val="00A4504F"/>
    <w:rsid w:val="00A47241"/>
    <w:rsid w:val="00A47B77"/>
    <w:rsid w:val="00A53239"/>
    <w:rsid w:val="00A5326F"/>
    <w:rsid w:val="00A5588F"/>
    <w:rsid w:val="00A617E3"/>
    <w:rsid w:val="00A6191A"/>
    <w:rsid w:val="00A6313F"/>
    <w:rsid w:val="00A6373A"/>
    <w:rsid w:val="00A655B0"/>
    <w:rsid w:val="00A664B7"/>
    <w:rsid w:val="00A70854"/>
    <w:rsid w:val="00A71076"/>
    <w:rsid w:val="00A71EF9"/>
    <w:rsid w:val="00A736D2"/>
    <w:rsid w:val="00A73965"/>
    <w:rsid w:val="00A768B5"/>
    <w:rsid w:val="00A77AB9"/>
    <w:rsid w:val="00A802A9"/>
    <w:rsid w:val="00A804C0"/>
    <w:rsid w:val="00A80569"/>
    <w:rsid w:val="00A817B4"/>
    <w:rsid w:val="00A82102"/>
    <w:rsid w:val="00A82307"/>
    <w:rsid w:val="00A828CD"/>
    <w:rsid w:val="00A834BD"/>
    <w:rsid w:val="00A844B4"/>
    <w:rsid w:val="00A85DBD"/>
    <w:rsid w:val="00A876C2"/>
    <w:rsid w:val="00A9050C"/>
    <w:rsid w:val="00A91AC3"/>
    <w:rsid w:val="00A91BC5"/>
    <w:rsid w:val="00A93BC2"/>
    <w:rsid w:val="00A94001"/>
    <w:rsid w:val="00A943FE"/>
    <w:rsid w:val="00A9454A"/>
    <w:rsid w:val="00A961A5"/>
    <w:rsid w:val="00A972E5"/>
    <w:rsid w:val="00A97B8C"/>
    <w:rsid w:val="00AA0A8C"/>
    <w:rsid w:val="00AA0E37"/>
    <w:rsid w:val="00AA292D"/>
    <w:rsid w:val="00AA2ECA"/>
    <w:rsid w:val="00AA40F2"/>
    <w:rsid w:val="00AA62F9"/>
    <w:rsid w:val="00AA7C84"/>
    <w:rsid w:val="00AB10ED"/>
    <w:rsid w:val="00AB10FA"/>
    <w:rsid w:val="00AB1C6F"/>
    <w:rsid w:val="00AB229B"/>
    <w:rsid w:val="00AB2650"/>
    <w:rsid w:val="00AB2C82"/>
    <w:rsid w:val="00AB3785"/>
    <w:rsid w:val="00AB40A5"/>
    <w:rsid w:val="00AB4901"/>
    <w:rsid w:val="00AC0C06"/>
    <w:rsid w:val="00AC16B4"/>
    <w:rsid w:val="00AC2098"/>
    <w:rsid w:val="00AC2EBB"/>
    <w:rsid w:val="00AC325A"/>
    <w:rsid w:val="00AC5F3D"/>
    <w:rsid w:val="00AC6017"/>
    <w:rsid w:val="00AC7EF6"/>
    <w:rsid w:val="00AD02EE"/>
    <w:rsid w:val="00AD0A99"/>
    <w:rsid w:val="00AD175F"/>
    <w:rsid w:val="00AD1871"/>
    <w:rsid w:val="00AD1AE7"/>
    <w:rsid w:val="00AD3428"/>
    <w:rsid w:val="00AD39CF"/>
    <w:rsid w:val="00AD4D40"/>
    <w:rsid w:val="00AD51FF"/>
    <w:rsid w:val="00AD660E"/>
    <w:rsid w:val="00AD7EFA"/>
    <w:rsid w:val="00AE1318"/>
    <w:rsid w:val="00AE2364"/>
    <w:rsid w:val="00AE4FC4"/>
    <w:rsid w:val="00AE648D"/>
    <w:rsid w:val="00AF15FF"/>
    <w:rsid w:val="00AF1F10"/>
    <w:rsid w:val="00AF2E0D"/>
    <w:rsid w:val="00AF3542"/>
    <w:rsid w:val="00AF61B8"/>
    <w:rsid w:val="00AF6A93"/>
    <w:rsid w:val="00AF6C42"/>
    <w:rsid w:val="00AF6F7E"/>
    <w:rsid w:val="00B022D4"/>
    <w:rsid w:val="00B03BF0"/>
    <w:rsid w:val="00B03E0F"/>
    <w:rsid w:val="00B04D90"/>
    <w:rsid w:val="00B05354"/>
    <w:rsid w:val="00B056AB"/>
    <w:rsid w:val="00B062C3"/>
    <w:rsid w:val="00B06B50"/>
    <w:rsid w:val="00B10901"/>
    <w:rsid w:val="00B12D00"/>
    <w:rsid w:val="00B12DC7"/>
    <w:rsid w:val="00B145DA"/>
    <w:rsid w:val="00B150BD"/>
    <w:rsid w:val="00B15FAC"/>
    <w:rsid w:val="00B16655"/>
    <w:rsid w:val="00B16696"/>
    <w:rsid w:val="00B16DE9"/>
    <w:rsid w:val="00B16FB0"/>
    <w:rsid w:val="00B17233"/>
    <w:rsid w:val="00B17402"/>
    <w:rsid w:val="00B17AD9"/>
    <w:rsid w:val="00B212C3"/>
    <w:rsid w:val="00B21BA3"/>
    <w:rsid w:val="00B22B80"/>
    <w:rsid w:val="00B22E7C"/>
    <w:rsid w:val="00B22FF5"/>
    <w:rsid w:val="00B23592"/>
    <w:rsid w:val="00B25175"/>
    <w:rsid w:val="00B25454"/>
    <w:rsid w:val="00B262F3"/>
    <w:rsid w:val="00B263B1"/>
    <w:rsid w:val="00B27493"/>
    <w:rsid w:val="00B27BCE"/>
    <w:rsid w:val="00B27C1A"/>
    <w:rsid w:val="00B338E7"/>
    <w:rsid w:val="00B33F09"/>
    <w:rsid w:val="00B3500C"/>
    <w:rsid w:val="00B37BDA"/>
    <w:rsid w:val="00B40717"/>
    <w:rsid w:val="00B4108A"/>
    <w:rsid w:val="00B4425A"/>
    <w:rsid w:val="00B4470C"/>
    <w:rsid w:val="00B463F5"/>
    <w:rsid w:val="00B46423"/>
    <w:rsid w:val="00B476BF"/>
    <w:rsid w:val="00B5499C"/>
    <w:rsid w:val="00B579C8"/>
    <w:rsid w:val="00B618CB"/>
    <w:rsid w:val="00B644C1"/>
    <w:rsid w:val="00B65399"/>
    <w:rsid w:val="00B669E5"/>
    <w:rsid w:val="00B67EEC"/>
    <w:rsid w:val="00B715CD"/>
    <w:rsid w:val="00B71F73"/>
    <w:rsid w:val="00B75360"/>
    <w:rsid w:val="00B75429"/>
    <w:rsid w:val="00B76299"/>
    <w:rsid w:val="00B76AC2"/>
    <w:rsid w:val="00B76DFD"/>
    <w:rsid w:val="00B7742E"/>
    <w:rsid w:val="00B77A4B"/>
    <w:rsid w:val="00B82607"/>
    <w:rsid w:val="00B827A3"/>
    <w:rsid w:val="00B83F31"/>
    <w:rsid w:val="00B846DB"/>
    <w:rsid w:val="00B84CE8"/>
    <w:rsid w:val="00B860C5"/>
    <w:rsid w:val="00B86353"/>
    <w:rsid w:val="00B86635"/>
    <w:rsid w:val="00B86AC3"/>
    <w:rsid w:val="00B9070B"/>
    <w:rsid w:val="00B92412"/>
    <w:rsid w:val="00B94C19"/>
    <w:rsid w:val="00B9611F"/>
    <w:rsid w:val="00BA2E82"/>
    <w:rsid w:val="00BA46C8"/>
    <w:rsid w:val="00BA4EC4"/>
    <w:rsid w:val="00BA53A3"/>
    <w:rsid w:val="00BA5452"/>
    <w:rsid w:val="00BA593C"/>
    <w:rsid w:val="00BA6392"/>
    <w:rsid w:val="00BA6D59"/>
    <w:rsid w:val="00BA7D4C"/>
    <w:rsid w:val="00BB1FBB"/>
    <w:rsid w:val="00BB381F"/>
    <w:rsid w:val="00BB541F"/>
    <w:rsid w:val="00BB67B6"/>
    <w:rsid w:val="00BB72CD"/>
    <w:rsid w:val="00BB78B3"/>
    <w:rsid w:val="00BC1454"/>
    <w:rsid w:val="00BC1815"/>
    <w:rsid w:val="00BC1A54"/>
    <w:rsid w:val="00BC2632"/>
    <w:rsid w:val="00BC29C6"/>
    <w:rsid w:val="00BC38E1"/>
    <w:rsid w:val="00BC3D80"/>
    <w:rsid w:val="00BC4208"/>
    <w:rsid w:val="00BC48E4"/>
    <w:rsid w:val="00BC4B6D"/>
    <w:rsid w:val="00BC5C36"/>
    <w:rsid w:val="00BC5C44"/>
    <w:rsid w:val="00BC7B05"/>
    <w:rsid w:val="00BC7DC2"/>
    <w:rsid w:val="00BD1BDF"/>
    <w:rsid w:val="00BD1FD5"/>
    <w:rsid w:val="00BD3243"/>
    <w:rsid w:val="00BD3411"/>
    <w:rsid w:val="00BD7627"/>
    <w:rsid w:val="00BE1693"/>
    <w:rsid w:val="00BE622D"/>
    <w:rsid w:val="00BE6FB6"/>
    <w:rsid w:val="00BE7750"/>
    <w:rsid w:val="00BE7CB4"/>
    <w:rsid w:val="00BF0428"/>
    <w:rsid w:val="00C00681"/>
    <w:rsid w:val="00C00D43"/>
    <w:rsid w:val="00C0449F"/>
    <w:rsid w:val="00C067C9"/>
    <w:rsid w:val="00C06C02"/>
    <w:rsid w:val="00C110C0"/>
    <w:rsid w:val="00C149FF"/>
    <w:rsid w:val="00C15C92"/>
    <w:rsid w:val="00C15D3B"/>
    <w:rsid w:val="00C1658F"/>
    <w:rsid w:val="00C169E8"/>
    <w:rsid w:val="00C1778E"/>
    <w:rsid w:val="00C20A20"/>
    <w:rsid w:val="00C23618"/>
    <w:rsid w:val="00C25703"/>
    <w:rsid w:val="00C270FA"/>
    <w:rsid w:val="00C3044E"/>
    <w:rsid w:val="00C31472"/>
    <w:rsid w:val="00C33A11"/>
    <w:rsid w:val="00C35914"/>
    <w:rsid w:val="00C404AB"/>
    <w:rsid w:val="00C41B0A"/>
    <w:rsid w:val="00C42D7F"/>
    <w:rsid w:val="00C43146"/>
    <w:rsid w:val="00C432A9"/>
    <w:rsid w:val="00C4485F"/>
    <w:rsid w:val="00C44A05"/>
    <w:rsid w:val="00C44DAF"/>
    <w:rsid w:val="00C45243"/>
    <w:rsid w:val="00C45D96"/>
    <w:rsid w:val="00C46380"/>
    <w:rsid w:val="00C5136E"/>
    <w:rsid w:val="00C51C4A"/>
    <w:rsid w:val="00C52648"/>
    <w:rsid w:val="00C55D50"/>
    <w:rsid w:val="00C60B2B"/>
    <w:rsid w:val="00C620F5"/>
    <w:rsid w:val="00C62BB9"/>
    <w:rsid w:val="00C66CDE"/>
    <w:rsid w:val="00C67400"/>
    <w:rsid w:val="00C72B18"/>
    <w:rsid w:val="00C73AE9"/>
    <w:rsid w:val="00C73ED9"/>
    <w:rsid w:val="00C75008"/>
    <w:rsid w:val="00C768E0"/>
    <w:rsid w:val="00C76A2F"/>
    <w:rsid w:val="00C77561"/>
    <w:rsid w:val="00C8259B"/>
    <w:rsid w:val="00C84D40"/>
    <w:rsid w:val="00C85DE8"/>
    <w:rsid w:val="00C8633E"/>
    <w:rsid w:val="00C87100"/>
    <w:rsid w:val="00C90BA1"/>
    <w:rsid w:val="00C918C3"/>
    <w:rsid w:val="00C91DD2"/>
    <w:rsid w:val="00C9268D"/>
    <w:rsid w:val="00C949B2"/>
    <w:rsid w:val="00C9548A"/>
    <w:rsid w:val="00C958E8"/>
    <w:rsid w:val="00C95FC3"/>
    <w:rsid w:val="00C977CA"/>
    <w:rsid w:val="00C97880"/>
    <w:rsid w:val="00C97AAD"/>
    <w:rsid w:val="00CA1361"/>
    <w:rsid w:val="00CA37E2"/>
    <w:rsid w:val="00CA6DB8"/>
    <w:rsid w:val="00CA7488"/>
    <w:rsid w:val="00CB0654"/>
    <w:rsid w:val="00CB0726"/>
    <w:rsid w:val="00CB11F6"/>
    <w:rsid w:val="00CB1A80"/>
    <w:rsid w:val="00CB2033"/>
    <w:rsid w:val="00CB2311"/>
    <w:rsid w:val="00CB3B92"/>
    <w:rsid w:val="00CB6332"/>
    <w:rsid w:val="00CB6381"/>
    <w:rsid w:val="00CB64C8"/>
    <w:rsid w:val="00CB6BDB"/>
    <w:rsid w:val="00CB6D56"/>
    <w:rsid w:val="00CB7A0E"/>
    <w:rsid w:val="00CB7D62"/>
    <w:rsid w:val="00CC0F4C"/>
    <w:rsid w:val="00CC11E6"/>
    <w:rsid w:val="00CC2E57"/>
    <w:rsid w:val="00CC3D03"/>
    <w:rsid w:val="00CC6F01"/>
    <w:rsid w:val="00CC77A1"/>
    <w:rsid w:val="00CD0AAC"/>
    <w:rsid w:val="00CD0CC5"/>
    <w:rsid w:val="00CD35ED"/>
    <w:rsid w:val="00CD39FF"/>
    <w:rsid w:val="00CD45BB"/>
    <w:rsid w:val="00CD78E5"/>
    <w:rsid w:val="00CD7E7D"/>
    <w:rsid w:val="00CE004B"/>
    <w:rsid w:val="00CE0D00"/>
    <w:rsid w:val="00CE2CB4"/>
    <w:rsid w:val="00CE44B9"/>
    <w:rsid w:val="00CE5871"/>
    <w:rsid w:val="00CE62F5"/>
    <w:rsid w:val="00CE6727"/>
    <w:rsid w:val="00CE6DC6"/>
    <w:rsid w:val="00CF0ED7"/>
    <w:rsid w:val="00CF3763"/>
    <w:rsid w:val="00CF5AB0"/>
    <w:rsid w:val="00CF70AF"/>
    <w:rsid w:val="00CF7931"/>
    <w:rsid w:val="00D00540"/>
    <w:rsid w:val="00D00595"/>
    <w:rsid w:val="00D0471F"/>
    <w:rsid w:val="00D05ED3"/>
    <w:rsid w:val="00D07135"/>
    <w:rsid w:val="00D10109"/>
    <w:rsid w:val="00D11F02"/>
    <w:rsid w:val="00D12061"/>
    <w:rsid w:val="00D135E9"/>
    <w:rsid w:val="00D13E40"/>
    <w:rsid w:val="00D21816"/>
    <w:rsid w:val="00D2670F"/>
    <w:rsid w:val="00D272BD"/>
    <w:rsid w:val="00D310D8"/>
    <w:rsid w:val="00D34C7B"/>
    <w:rsid w:val="00D35D88"/>
    <w:rsid w:val="00D374C3"/>
    <w:rsid w:val="00D406E5"/>
    <w:rsid w:val="00D41144"/>
    <w:rsid w:val="00D41795"/>
    <w:rsid w:val="00D465F2"/>
    <w:rsid w:val="00D46B71"/>
    <w:rsid w:val="00D5028D"/>
    <w:rsid w:val="00D50AF5"/>
    <w:rsid w:val="00D524C1"/>
    <w:rsid w:val="00D52528"/>
    <w:rsid w:val="00D5407E"/>
    <w:rsid w:val="00D5411D"/>
    <w:rsid w:val="00D56128"/>
    <w:rsid w:val="00D6025B"/>
    <w:rsid w:val="00D60D17"/>
    <w:rsid w:val="00D61917"/>
    <w:rsid w:val="00D619FF"/>
    <w:rsid w:val="00D63474"/>
    <w:rsid w:val="00D6352C"/>
    <w:rsid w:val="00D6468F"/>
    <w:rsid w:val="00D665CC"/>
    <w:rsid w:val="00D679C1"/>
    <w:rsid w:val="00D7064A"/>
    <w:rsid w:val="00D70C0D"/>
    <w:rsid w:val="00D71375"/>
    <w:rsid w:val="00D71E0F"/>
    <w:rsid w:val="00D73849"/>
    <w:rsid w:val="00D7637F"/>
    <w:rsid w:val="00D77A37"/>
    <w:rsid w:val="00D8040C"/>
    <w:rsid w:val="00D80CBD"/>
    <w:rsid w:val="00D8206C"/>
    <w:rsid w:val="00D82918"/>
    <w:rsid w:val="00D84F1B"/>
    <w:rsid w:val="00D85008"/>
    <w:rsid w:val="00D85FB7"/>
    <w:rsid w:val="00D867CE"/>
    <w:rsid w:val="00D868C8"/>
    <w:rsid w:val="00D87287"/>
    <w:rsid w:val="00D90C4E"/>
    <w:rsid w:val="00D90CB5"/>
    <w:rsid w:val="00D92B2D"/>
    <w:rsid w:val="00D92DCA"/>
    <w:rsid w:val="00D92F56"/>
    <w:rsid w:val="00D930F0"/>
    <w:rsid w:val="00D936B6"/>
    <w:rsid w:val="00D938E0"/>
    <w:rsid w:val="00D95048"/>
    <w:rsid w:val="00D95076"/>
    <w:rsid w:val="00D962EE"/>
    <w:rsid w:val="00D97647"/>
    <w:rsid w:val="00D97E21"/>
    <w:rsid w:val="00DA1FFD"/>
    <w:rsid w:val="00DA2AFE"/>
    <w:rsid w:val="00DA336C"/>
    <w:rsid w:val="00DA3466"/>
    <w:rsid w:val="00DA3967"/>
    <w:rsid w:val="00DA397D"/>
    <w:rsid w:val="00DA3B72"/>
    <w:rsid w:val="00DA633D"/>
    <w:rsid w:val="00DB097C"/>
    <w:rsid w:val="00DB0AE1"/>
    <w:rsid w:val="00DB0B49"/>
    <w:rsid w:val="00DB2D17"/>
    <w:rsid w:val="00DB3C86"/>
    <w:rsid w:val="00DB4D34"/>
    <w:rsid w:val="00DC0629"/>
    <w:rsid w:val="00DC13C4"/>
    <w:rsid w:val="00DC16E1"/>
    <w:rsid w:val="00DC1DC5"/>
    <w:rsid w:val="00DC3624"/>
    <w:rsid w:val="00DC423B"/>
    <w:rsid w:val="00DC50C4"/>
    <w:rsid w:val="00DC7CB6"/>
    <w:rsid w:val="00DD04BD"/>
    <w:rsid w:val="00DD1DD0"/>
    <w:rsid w:val="00DD30E4"/>
    <w:rsid w:val="00DD40EC"/>
    <w:rsid w:val="00DD5615"/>
    <w:rsid w:val="00DD5B2F"/>
    <w:rsid w:val="00DD63DB"/>
    <w:rsid w:val="00DD7BBF"/>
    <w:rsid w:val="00DD7C24"/>
    <w:rsid w:val="00DE0D8C"/>
    <w:rsid w:val="00DE11C6"/>
    <w:rsid w:val="00DE46AA"/>
    <w:rsid w:val="00DE550A"/>
    <w:rsid w:val="00DE5EBF"/>
    <w:rsid w:val="00DE63BF"/>
    <w:rsid w:val="00DE7D08"/>
    <w:rsid w:val="00DF0284"/>
    <w:rsid w:val="00DF057C"/>
    <w:rsid w:val="00DF0B54"/>
    <w:rsid w:val="00DF362A"/>
    <w:rsid w:val="00DF3A9C"/>
    <w:rsid w:val="00DF65F4"/>
    <w:rsid w:val="00DF7621"/>
    <w:rsid w:val="00DF7E55"/>
    <w:rsid w:val="00E00A11"/>
    <w:rsid w:val="00E02484"/>
    <w:rsid w:val="00E036E3"/>
    <w:rsid w:val="00E04AD1"/>
    <w:rsid w:val="00E04AFE"/>
    <w:rsid w:val="00E051BA"/>
    <w:rsid w:val="00E05562"/>
    <w:rsid w:val="00E065BD"/>
    <w:rsid w:val="00E06840"/>
    <w:rsid w:val="00E07636"/>
    <w:rsid w:val="00E102F8"/>
    <w:rsid w:val="00E10B95"/>
    <w:rsid w:val="00E10C16"/>
    <w:rsid w:val="00E21852"/>
    <w:rsid w:val="00E21B49"/>
    <w:rsid w:val="00E2293E"/>
    <w:rsid w:val="00E22C39"/>
    <w:rsid w:val="00E24061"/>
    <w:rsid w:val="00E24AEE"/>
    <w:rsid w:val="00E24EED"/>
    <w:rsid w:val="00E24EEE"/>
    <w:rsid w:val="00E255E1"/>
    <w:rsid w:val="00E26C36"/>
    <w:rsid w:val="00E300F3"/>
    <w:rsid w:val="00E314E2"/>
    <w:rsid w:val="00E332DA"/>
    <w:rsid w:val="00E34042"/>
    <w:rsid w:val="00E3747A"/>
    <w:rsid w:val="00E37CCE"/>
    <w:rsid w:val="00E41C9E"/>
    <w:rsid w:val="00E444FA"/>
    <w:rsid w:val="00E448C0"/>
    <w:rsid w:val="00E45BC2"/>
    <w:rsid w:val="00E4667D"/>
    <w:rsid w:val="00E50C5C"/>
    <w:rsid w:val="00E510DD"/>
    <w:rsid w:val="00E5146B"/>
    <w:rsid w:val="00E51A5D"/>
    <w:rsid w:val="00E54E55"/>
    <w:rsid w:val="00E575F5"/>
    <w:rsid w:val="00E60058"/>
    <w:rsid w:val="00E60A86"/>
    <w:rsid w:val="00E619C0"/>
    <w:rsid w:val="00E65CFC"/>
    <w:rsid w:val="00E712A1"/>
    <w:rsid w:val="00E727A0"/>
    <w:rsid w:val="00E76050"/>
    <w:rsid w:val="00E7681D"/>
    <w:rsid w:val="00E76E56"/>
    <w:rsid w:val="00E779BE"/>
    <w:rsid w:val="00E80532"/>
    <w:rsid w:val="00E80CB2"/>
    <w:rsid w:val="00E8279A"/>
    <w:rsid w:val="00E83179"/>
    <w:rsid w:val="00E849B5"/>
    <w:rsid w:val="00E86AC1"/>
    <w:rsid w:val="00E87D6D"/>
    <w:rsid w:val="00E87E65"/>
    <w:rsid w:val="00E90315"/>
    <w:rsid w:val="00E93ACF"/>
    <w:rsid w:val="00E949A0"/>
    <w:rsid w:val="00EA2BAC"/>
    <w:rsid w:val="00EA2BE9"/>
    <w:rsid w:val="00EA2CD8"/>
    <w:rsid w:val="00EA348C"/>
    <w:rsid w:val="00EA49DE"/>
    <w:rsid w:val="00EA50A5"/>
    <w:rsid w:val="00EA63BE"/>
    <w:rsid w:val="00EB15E1"/>
    <w:rsid w:val="00EB3F29"/>
    <w:rsid w:val="00EB40AD"/>
    <w:rsid w:val="00EB4117"/>
    <w:rsid w:val="00EB4320"/>
    <w:rsid w:val="00EB44BF"/>
    <w:rsid w:val="00EB58F8"/>
    <w:rsid w:val="00EB67C4"/>
    <w:rsid w:val="00EB6CFB"/>
    <w:rsid w:val="00EB781B"/>
    <w:rsid w:val="00EB7AE2"/>
    <w:rsid w:val="00EB7E58"/>
    <w:rsid w:val="00EC09C9"/>
    <w:rsid w:val="00EC0C5B"/>
    <w:rsid w:val="00EC0E89"/>
    <w:rsid w:val="00EC10A2"/>
    <w:rsid w:val="00EC1841"/>
    <w:rsid w:val="00EC2BAB"/>
    <w:rsid w:val="00EC3E75"/>
    <w:rsid w:val="00EC415F"/>
    <w:rsid w:val="00EC4928"/>
    <w:rsid w:val="00EC5509"/>
    <w:rsid w:val="00ED1063"/>
    <w:rsid w:val="00ED407A"/>
    <w:rsid w:val="00ED42CB"/>
    <w:rsid w:val="00ED7494"/>
    <w:rsid w:val="00ED7A26"/>
    <w:rsid w:val="00EE0D4C"/>
    <w:rsid w:val="00EE130C"/>
    <w:rsid w:val="00EE2CAB"/>
    <w:rsid w:val="00EE4FAD"/>
    <w:rsid w:val="00EE6D2B"/>
    <w:rsid w:val="00EF17F7"/>
    <w:rsid w:val="00EF1E4A"/>
    <w:rsid w:val="00EF53C9"/>
    <w:rsid w:val="00EF5F2A"/>
    <w:rsid w:val="00EF645D"/>
    <w:rsid w:val="00EF698C"/>
    <w:rsid w:val="00EF6EBC"/>
    <w:rsid w:val="00EF7ECE"/>
    <w:rsid w:val="00F00854"/>
    <w:rsid w:val="00F04187"/>
    <w:rsid w:val="00F04978"/>
    <w:rsid w:val="00F051E7"/>
    <w:rsid w:val="00F05D17"/>
    <w:rsid w:val="00F10FD9"/>
    <w:rsid w:val="00F11B2A"/>
    <w:rsid w:val="00F11D21"/>
    <w:rsid w:val="00F12B7E"/>
    <w:rsid w:val="00F161FC"/>
    <w:rsid w:val="00F163A2"/>
    <w:rsid w:val="00F178C7"/>
    <w:rsid w:val="00F21DDC"/>
    <w:rsid w:val="00F228C3"/>
    <w:rsid w:val="00F24CBB"/>
    <w:rsid w:val="00F256C0"/>
    <w:rsid w:val="00F2684D"/>
    <w:rsid w:val="00F325BB"/>
    <w:rsid w:val="00F333CD"/>
    <w:rsid w:val="00F33B64"/>
    <w:rsid w:val="00F33FB2"/>
    <w:rsid w:val="00F34846"/>
    <w:rsid w:val="00F358E8"/>
    <w:rsid w:val="00F35F48"/>
    <w:rsid w:val="00F37987"/>
    <w:rsid w:val="00F406A0"/>
    <w:rsid w:val="00F422C7"/>
    <w:rsid w:val="00F42381"/>
    <w:rsid w:val="00F43FC2"/>
    <w:rsid w:val="00F44D81"/>
    <w:rsid w:val="00F5017E"/>
    <w:rsid w:val="00F53B7F"/>
    <w:rsid w:val="00F54960"/>
    <w:rsid w:val="00F55D0A"/>
    <w:rsid w:val="00F57A43"/>
    <w:rsid w:val="00F606A7"/>
    <w:rsid w:val="00F60C7C"/>
    <w:rsid w:val="00F6219E"/>
    <w:rsid w:val="00F6675D"/>
    <w:rsid w:val="00F713F4"/>
    <w:rsid w:val="00F73921"/>
    <w:rsid w:val="00F75906"/>
    <w:rsid w:val="00F765B2"/>
    <w:rsid w:val="00F76B66"/>
    <w:rsid w:val="00F77B99"/>
    <w:rsid w:val="00F810FE"/>
    <w:rsid w:val="00F81B1A"/>
    <w:rsid w:val="00F828A7"/>
    <w:rsid w:val="00F82A55"/>
    <w:rsid w:val="00F838D1"/>
    <w:rsid w:val="00F84DCE"/>
    <w:rsid w:val="00F852FA"/>
    <w:rsid w:val="00F85305"/>
    <w:rsid w:val="00F87C97"/>
    <w:rsid w:val="00F9284A"/>
    <w:rsid w:val="00F937B1"/>
    <w:rsid w:val="00F94FD6"/>
    <w:rsid w:val="00F97E38"/>
    <w:rsid w:val="00FA0E3C"/>
    <w:rsid w:val="00FA0F75"/>
    <w:rsid w:val="00FA12E1"/>
    <w:rsid w:val="00FA15B7"/>
    <w:rsid w:val="00FA1C4F"/>
    <w:rsid w:val="00FA328C"/>
    <w:rsid w:val="00FA366A"/>
    <w:rsid w:val="00FA5D6F"/>
    <w:rsid w:val="00FA5FCE"/>
    <w:rsid w:val="00FA673F"/>
    <w:rsid w:val="00FA782A"/>
    <w:rsid w:val="00FB07E3"/>
    <w:rsid w:val="00FB0BC3"/>
    <w:rsid w:val="00FB2883"/>
    <w:rsid w:val="00FB2B8F"/>
    <w:rsid w:val="00FB2B9D"/>
    <w:rsid w:val="00FB334D"/>
    <w:rsid w:val="00FB4495"/>
    <w:rsid w:val="00FB5180"/>
    <w:rsid w:val="00FB703F"/>
    <w:rsid w:val="00FB7493"/>
    <w:rsid w:val="00FC10E4"/>
    <w:rsid w:val="00FC1371"/>
    <w:rsid w:val="00FC1398"/>
    <w:rsid w:val="00FC3300"/>
    <w:rsid w:val="00FC5CA1"/>
    <w:rsid w:val="00FC61D8"/>
    <w:rsid w:val="00FC6699"/>
    <w:rsid w:val="00FC70E1"/>
    <w:rsid w:val="00FC75F0"/>
    <w:rsid w:val="00FC7D0A"/>
    <w:rsid w:val="00FD1220"/>
    <w:rsid w:val="00FD36ED"/>
    <w:rsid w:val="00FE047D"/>
    <w:rsid w:val="00FE092B"/>
    <w:rsid w:val="00FE0B6F"/>
    <w:rsid w:val="00FE4CF8"/>
    <w:rsid w:val="00FE6E31"/>
    <w:rsid w:val="00FE6F1E"/>
    <w:rsid w:val="00FF0911"/>
    <w:rsid w:val="00FF1B83"/>
    <w:rsid w:val="00FF2B28"/>
    <w:rsid w:val="00FF55E5"/>
    <w:rsid w:val="00FF5B1B"/>
    <w:rsid w:val="00FF623D"/>
    <w:rsid w:val="00FF62A9"/>
    <w:rsid w:val="00FF6D23"/>
    <w:rsid w:val="01A95DE6"/>
    <w:rsid w:val="03F983B9"/>
    <w:rsid w:val="046C5269"/>
    <w:rsid w:val="07008023"/>
    <w:rsid w:val="0759A5DF"/>
    <w:rsid w:val="07C0879E"/>
    <w:rsid w:val="08808609"/>
    <w:rsid w:val="08D6D829"/>
    <w:rsid w:val="09014D40"/>
    <w:rsid w:val="0A55BF67"/>
    <w:rsid w:val="0AD65681"/>
    <w:rsid w:val="0D04EC48"/>
    <w:rsid w:val="0D24E1F1"/>
    <w:rsid w:val="0DD37952"/>
    <w:rsid w:val="0ECDC0B5"/>
    <w:rsid w:val="0FB90D21"/>
    <w:rsid w:val="10D68703"/>
    <w:rsid w:val="11E22E1A"/>
    <w:rsid w:val="1244AE91"/>
    <w:rsid w:val="12577253"/>
    <w:rsid w:val="129918B6"/>
    <w:rsid w:val="13F65417"/>
    <w:rsid w:val="14BE15C8"/>
    <w:rsid w:val="14CFD1D7"/>
    <w:rsid w:val="15995C02"/>
    <w:rsid w:val="15B0259A"/>
    <w:rsid w:val="1629A030"/>
    <w:rsid w:val="17F7D83A"/>
    <w:rsid w:val="1848C47E"/>
    <w:rsid w:val="187C414D"/>
    <w:rsid w:val="1AB1435E"/>
    <w:rsid w:val="1ACB54D6"/>
    <w:rsid w:val="1C72E535"/>
    <w:rsid w:val="1F1C6D75"/>
    <w:rsid w:val="1F3E491F"/>
    <w:rsid w:val="201C3873"/>
    <w:rsid w:val="2216E2FA"/>
    <w:rsid w:val="237E08AB"/>
    <w:rsid w:val="257E8E2F"/>
    <w:rsid w:val="26465FF5"/>
    <w:rsid w:val="2672C31B"/>
    <w:rsid w:val="26AD1C91"/>
    <w:rsid w:val="26C753F8"/>
    <w:rsid w:val="274E1C67"/>
    <w:rsid w:val="27B9B49C"/>
    <w:rsid w:val="2848ECF2"/>
    <w:rsid w:val="28B60C56"/>
    <w:rsid w:val="28C31039"/>
    <w:rsid w:val="2C9A8313"/>
    <w:rsid w:val="2C9D53AC"/>
    <w:rsid w:val="2CCE2FEA"/>
    <w:rsid w:val="2DD0DB78"/>
    <w:rsid w:val="2E2C9CE4"/>
    <w:rsid w:val="2F0F6484"/>
    <w:rsid w:val="3193FBBB"/>
    <w:rsid w:val="327474EB"/>
    <w:rsid w:val="35CC78EE"/>
    <w:rsid w:val="362AFD4E"/>
    <w:rsid w:val="383C9AC5"/>
    <w:rsid w:val="383F69E2"/>
    <w:rsid w:val="3C3C03D3"/>
    <w:rsid w:val="3C41BEDC"/>
    <w:rsid w:val="3CA1CD31"/>
    <w:rsid w:val="3CA6B95D"/>
    <w:rsid w:val="3CCC97B0"/>
    <w:rsid w:val="3D46D881"/>
    <w:rsid w:val="3F89F2E0"/>
    <w:rsid w:val="3FA9FE9A"/>
    <w:rsid w:val="3FEB8F33"/>
    <w:rsid w:val="40C3C249"/>
    <w:rsid w:val="416770F8"/>
    <w:rsid w:val="41875F94"/>
    <w:rsid w:val="43744EA6"/>
    <w:rsid w:val="43AD9BE0"/>
    <w:rsid w:val="43F8D25D"/>
    <w:rsid w:val="44043266"/>
    <w:rsid w:val="4469FD80"/>
    <w:rsid w:val="44DAA066"/>
    <w:rsid w:val="45BDBE92"/>
    <w:rsid w:val="46041142"/>
    <w:rsid w:val="466996F9"/>
    <w:rsid w:val="47925BA9"/>
    <w:rsid w:val="4834F812"/>
    <w:rsid w:val="4933FB5E"/>
    <w:rsid w:val="493957AD"/>
    <w:rsid w:val="4979491C"/>
    <w:rsid w:val="4B77355E"/>
    <w:rsid w:val="4C19CBA5"/>
    <w:rsid w:val="4C57EE9F"/>
    <w:rsid w:val="4CF4B1DD"/>
    <w:rsid w:val="4DFBDB3C"/>
    <w:rsid w:val="4E242AC5"/>
    <w:rsid w:val="4E600716"/>
    <w:rsid w:val="503131D3"/>
    <w:rsid w:val="51052B31"/>
    <w:rsid w:val="517B914E"/>
    <w:rsid w:val="52FE9EE8"/>
    <w:rsid w:val="535B49DF"/>
    <w:rsid w:val="53AF08C3"/>
    <w:rsid w:val="53E8D5A1"/>
    <w:rsid w:val="55EFDE8A"/>
    <w:rsid w:val="56607A96"/>
    <w:rsid w:val="56B5940D"/>
    <w:rsid w:val="5781517E"/>
    <w:rsid w:val="57F94BCA"/>
    <w:rsid w:val="5868C527"/>
    <w:rsid w:val="593DBF0D"/>
    <w:rsid w:val="59CBA0AA"/>
    <w:rsid w:val="5AE0D113"/>
    <w:rsid w:val="5B164168"/>
    <w:rsid w:val="5CB9DC75"/>
    <w:rsid w:val="5CC133BC"/>
    <w:rsid w:val="5D63B5C0"/>
    <w:rsid w:val="5DB36F25"/>
    <w:rsid w:val="5DBAD09B"/>
    <w:rsid w:val="5DDC60BF"/>
    <w:rsid w:val="5DF7BBD1"/>
    <w:rsid w:val="5E662680"/>
    <w:rsid w:val="5F7038CB"/>
    <w:rsid w:val="610134AB"/>
    <w:rsid w:val="610AD535"/>
    <w:rsid w:val="613ACC92"/>
    <w:rsid w:val="614FA6C5"/>
    <w:rsid w:val="628E41BE"/>
    <w:rsid w:val="63513B97"/>
    <w:rsid w:val="6468D79F"/>
    <w:rsid w:val="66F92CC0"/>
    <w:rsid w:val="6750780A"/>
    <w:rsid w:val="678D664E"/>
    <w:rsid w:val="67921854"/>
    <w:rsid w:val="6888FEDD"/>
    <w:rsid w:val="68AFEDAC"/>
    <w:rsid w:val="692936AF"/>
    <w:rsid w:val="6BFBB17D"/>
    <w:rsid w:val="6CC542E5"/>
    <w:rsid w:val="6D28E6F7"/>
    <w:rsid w:val="6D4AB2F5"/>
    <w:rsid w:val="6F12A30A"/>
    <w:rsid w:val="6F64A4F7"/>
    <w:rsid w:val="71731941"/>
    <w:rsid w:val="722B964E"/>
    <w:rsid w:val="737DA426"/>
    <w:rsid w:val="738E3549"/>
    <w:rsid w:val="73F372C9"/>
    <w:rsid w:val="7415D2B5"/>
    <w:rsid w:val="7422446F"/>
    <w:rsid w:val="74D1624C"/>
    <w:rsid w:val="76DEA3A2"/>
    <w:rsid w:val="78302357"/>
    <w:rsid w:val="78427175"/>
    <w:rsid w:val="785A5EC7"/>
    <w:rsid w:val="78DA281A"/>
    <w:rsid w:val="793B7168"/>
    <w:rsid w:val="79515F75"/>
    <w:rsid w:val="79A0D6E6"/>
    <w:rsid w:val="7B3918D1"/>
    <w:rsid w:val="7B66A178"/>
    <w:rsid w:val="7B91FF89"/>
    <w:rsid w:val="7C005D18"/>
    <w:rsid w:val="7C059FBE"/>
    <w:rsid w:val="7C3A0CF7"/>
    <w:rsid w:val="7C7DD4F6"/>
    <w:rsid w:val="7D25E264"/>
    <w:rsid w:val="7E08DC79"/>
    <w:rsid w:val="7E70B993"/>
    <w:rsid w:val="7E8C6CF5"/>
    <w:rsid w:val="7EC9A04B"/>
    <w:rsid w:val="7EF39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C6397"/>
  <w15:chartTrackingRefBased/>
  <w15:docId w15:val="{EDACD29D-CEBE-454D-AC2B-FE4CAD197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81F"/>
  </w:style>
  <w:style w:type="paragraph" w:styleId="Heading3">
    <w:name w:val="heading 3"/>
    <w:aliases w:val="HSAG Heading 3"/>
    <w:basedOn w:val="Normal"/>
    <w:next w:val="Normal"/>
    <w:link w:val="Heading3Char"/>
    <w:uiPriority w:val="9"/>
    <w:unhideWhenUsed/>
    <w:qFormat/>
    <w:rsid w:val="00B27BCE"/>
    <w:pPr>
      <w:keepNext/>
      <w:keepLines/>
      <w:spacing w:before="240" w:after="120" w:line="240" w:lineRule="auto"/>
      <w:outlineLvl w:val="2"/>
    </w:pPr>
    <w:rPr>
      <w:rFonts w:ascii="Calibri" w:eastAsiaTheme="majorEastAsia" w:hAnsi="Calibr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13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398"/>
    <w:rPr>
      <w:rFonts w:ascii="Segoe UI" w:hAnsi="Segoe UI" w:cs="Segoe UI"/>
      <w:sz w:val="18"/>
      <w:szCs w:val="18"/>
    </w:rPr>
  </w:style>
  <w:style w:type="paragraph" w:styleId="Header">
    <w:name w:val="header"/>
    <w:basedOn w:val="Normal"/>
    <w:link w:val="HeaderChar"/>
    <w:uiPriority w:val="99"/>
    <w:unhideWhenUsed/>
    <w:rsid w:val="000138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896"/>
  </w:style>
  <w:style w:type="paragraph" w:styleId="Footer">
    <w:name w:val="footer"/>
    <w:basedOn w:val="Normal"/>
    <w:link w:val="FooterChar"/>
    <w:uiPriority w:val="99"/>
    <w:unhideWhenUsed/>
    <w:rsid w:val="000138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896"/>
  </w:style>
  <w:style w:type="character" w:styleId="CommentReference">
    <w:name w:val="annotation reference"/>
    <w:basedOn w:val="DefaultParagraphFont"/>
    <w:uiPriority w:val="99"/>
    <w:semiHidden/>
    <w:unhideWhenUsed/>
    <w:rsid w:val="00B75429"/>
    <w:rPr>
      <w:sz w:val="16"/>
      <w:szCs w:val="16"/>
    </w:rPr>
  </w:style>
  <w:style w:type="paragraph" w:styleId="CommentText">
    <w:name w:val="annotation text"/>
    <w:basedOn w:val="Normal"/>
    <w:link w:val="CommentTextChar"/>
    <w:uiPriority w:val="99"/>
    <w:unhideWhenUsed/>
    <w:rsid w:val="00B75429"/>
    <w:pPr>
      <w:spacing w:line="240" w:lineRule="auto"/>
    </w:pPr>
    <w:rPr>
      <w:sz w:val="20"/>
      <w:szCs w:val="20"/>
    </w:rPr>
  </w:style>
  <w:style w:type="character" w:customStyle="1" w:styleId="CommentTextChar">
    <w:name w:val="Comment Text Char"/>
    <w:basedOn w:val="DefaultParagraphFont"/>
    <w:link w:val="CommentText"/>
    <w:uiPriority w:val="99"/>
    <w:rsid w:val="00B75429"/>
    <w:rPr>
      <w:sz w:val="20"/>
      <w:szCs w:val="20"/>
    </w:rPr>
  </w:style>
  <w:style w:type="paragraph" w:styleId="CommentSubject">
    <w:name w:val="annotation subject"/>
    <w:basedOn w:val="CommentText"/>
    <w:next w:val="CommentText"/>
    <w:link w:val="CommentSubjectChar"/>
    <w:uiPriority w:val="99"/>
    <w:semiHidden/>
    <w:unhideWhenUsed/>
    <w:rsid w:val="00B75429"/>
    <w:rPr>
      <w:b/>
      <w:bCs/>
    </w:rPr>
  </w:style>
  <w:style w:type="character" w:customStyle="1" w:styleId="CommentSubjectChar">
    <w:name w:val="Comment Subject Char"/>
    <w:basedOn w:val="CommentTextChar"/>
    <w:link w:val="CommentSubject"/>
    <w:uiPriority w:val="99"/>
    <w:semiHidden/>
    <w:rsid w:val="00B75429"/>
    <w:rPr>
      <w:b/>
      <w:bCs/>
      <w:sz w:val="20"/>
      <w:szCs w:val="20"/>
    </w:rPr>
  </w:style>
  <w:style w:type="paragraph" w:styleId="ListParagraph">
    <w:name w:val="List Paragraph"/>
    <w:aliases w:val="QIN List Paragraph"/>
    <w:basedOn w:val="Normal"/>
    <w:uiPriority w:val="34"/>
    <w:qFormat/>
    <w:rsid w:val="00A02D99"/>
    <w:pPr>
      <w:ind w:left="720"/>
      <w:contextualSpacing/>
    </w:pPr>
  </w:style>
  <w:style w:type="paragraph" w:customStyle="1" w:styleId="paragraph">
    <w:name w:val="paragraph"/>
    <w:basedOn w:val="Normal"/>
    <w:rsid w:val="000015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01501"/>
  </w:style>
  <w:style w:type="character" w:customStyle="1" w:styleId="eop">
    <w:name w:val="eop"/>
    <w:basedOn w:val="DefaultParagraphFont"/>
    <w:rsid w:val="00001501"/>
  </w:style>
  <w:style w:type="character" w:customStyle="1" w:styleId="Heading3Char">
    <w:name w:val="Heading 3 Char"/>
    <w:aliases w:val="HSAG Heading 3 Char"/>
    <w:basedOn w:val="DefaultParagraphFont"/>
    <w:link w:val="Heading3"/>
    <w:uiPriority w:val="9"/>
    <w:rsid w:val="00B27BCE"/>
    <w:rPr>
      <w:rFonts w:ascii="Calibri" w:eastAsiaTheme="majorEastAsia" w:hAnsi="Calibri" w:cstheme="majorBidi"/>
      <w:b/>
      <w:bCs/>
    </w:rPr>
  </w:style>
  <w:style w:type="character" w:styleId="Hyperlink">
    <w:name w:val="Hyperlink"/>
    <w:basedOn w:val="DefaultParagraphFont"/>
    <w:uiPriority w:val="99"/>
    <w:unhideWhenUsed/>
    <w:qFormat/>
    <w:rsid w:val="0010299B"/>
    <w:rPr>
      <w:color w:val="0000FF"/>
      <w:u w:val="single"/>
    </w:rPr>
  </w:style>
  <w:style w:type="character" w:styleId="UnresolvedMention">
    <w:name w:val="Unresolved Mention"/>
    <w:basedOn w:val="DefaultParagraphFont"/>
    <w:uiPriority w:val="99"/>
    <w:unhideWhenUsed/>
    <w:rsid w:val="0010299B"/>
    <w:rPr>
      <w:color w:val="605E5C"/>
      <w:shd w:val="clear" w:color="auto" w:fill="E1DFDD"/>
    </w:rPr>
  </w:style>
  <w:style w:type="character" w:styleId="FollowedHyperlink">
    <w:name w:val="FollowedHyperlink"/>
    <w:basedOn w:val="DefaultParagraphFont"/>
    <w:uiPriority w:val="99"/>
    <w:semiHidden/>
    <w:unhideWhenUsed/>
    <w:rsid w:val="00BB381F"/>
    <w:rPr>
      <w:color w:val="0000FF"/>
      <w:u w:val="single"/>
    </w:rPr>
  </w:style>
  <w:style w:type="paragraph" w:styleId="Revision">
    <w:name w:val="Revision"/>
    <w:hidden/>
    <w:uiPriority w:val="99"/>
    <w:semiHidden/>
    <w:rsid w:val="009419B0"/>
    <w:pPr>
      <w:spacing w:after="0" w:line="240" w:lineRule="auto"/>
    </w:pPr>
  </w:style>
  <w:style w:type="character" w:styleId="Mention">
    <w:name w:val="Mention"/>
    <w:basedOn w:val="DefaultParagraphFont"/>
    <w:uiPriority w:val="99"/>
    <w:unhideWhenUsed/>
    <w:rsid w:val="00AF6A93"/>
    <w:rPr>
      <w:color w:val="2B579A"/>
      <w:shd w:val="clear" w:color="auto" w:fill="E1DFDD"/>
    </w:rPr>
  </w:style>
  <w:style w:type="paragraph" w:styleId="NoSpacing">
    <w:name w:val="No Spacing"/>
    <w:uiPriority w:val="1"/>
    <w:qFormat/>
    <w:rsid w:val="000D42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975963">
      <w:bodyDiv w:val="1"/>
      <w:marLeft w:val="0"/>
      <w:marRight w:val="0"/>
      <w:marTop w:val="0"/>
      <w:marBottom w:val="0"/>
      <w:divBdr>
        <w:top w:val="none" w:sz="0" w:space="0" w:color="auto"/>
        <w:left w:val="none" w:sz="0" w:space="0" w:color="auto"/>
        <w:bottom w:val="none" w:sz="0" w:space="0" w:color="auto"/>
        <w:right w:val="none" w:sz="0" w:space="0" w:color="auto"/>
      </w:divBdr>
      <w:divsChild>
        <w:div w:id="294213629">
          <w:marLeft w:val="0"/>
          <w:marRight w:val="0"/>
          <w:marTop w:val="0"/>
          <w:marBottom w:val="0"/>
          <w:divBdr>
            <w:top w:val="none" w:sz="0" w:space="0" w:color="auto"/>
            <w:left w:val="none" w:sz="0" w:space="0" w:color="auto"/>
            <w:bottom w:val="none" w:sz="0" w:space="0" w:color="auto"/>
            <w:right w:val="none" w:sz="0" w:space="0" w:color="auto"/>
          </w:divBdr>
        </w:div>
        <w:div w:id="304629068">
          <w:marLeft w:val="0"/>
          <w:marRight w:val="0"/>
          <w:marTop w:val="0"/>
          <w:marBottom w:val="0"/>
          <w:divBdr>
            <w:top w:val="none" w:sz="0" w:space="0" w:color="auto"/>
            <w:left w:val="none" w:sz="0" w:space="0" w:color="auto"/>
            <w:bottom w:val="none" w:sz="0" w:space="0" w:color="auto"/>
            <w:right w:val="none" w:sz="0" w:space="0" w:color="auto"/>
          </w:divBdr>
        </w:div>
        <w:div w:id="319893111">
          <w:marLeft w:val="0"/>
          <w:marRight w:val="0"/>
          <w:marTop w:val="0"/>
          <w:marBottom w:val="0"/>
          <w:divBdr>
            <w:top w:val="none" w:sz="0" w:space="0" w:color="auto"/>
            <w:left w:val="none" w:sz="0" w:space="0" w:color="auto"/>
            <w:bottom w:val="none" w:sz="0" w:space="0" w:color="auto"/>
            <w:right w:val="none" w:sz="0" w:space="0" w:color="auto"/>
          </w:divBdr>
        </w:div>
      </w:divsChild>
    </w:div>
    <w:div w:id="784159553">
      <w:bodyDiv w:val="1"/>
      <w:marLeft w:val="0"/>
      <w:marRight w:val="0"/>
      <w:marTop w:val="0"/>
      <w:marBottom w:val="0"/>
      <w:divBdr>
        <w:top w:val="none" w:sz="0" w:space="0" w:color="auto"/>
        <w:left w:val="none" w:sz="0" w:space="0" w:color="auto"/>
        <w:bottom w:val="none" w:sz="0" w:space="0" w:color="auto"/>
        <w:right w:val="none" w:sz="0" w:space="0" w:color="auto"/>
      </w:divBdr>
      <w:divsChild>
        <w:div w:id="1313413777">
          <w:marLeft w:val="0"/>
          <w:marRight w:val="0"/>
          <w:marTop w:val="0"/>
          <w:marBottom w:val="0"/>
          <w:divBdr>
            <w:top w:val="none" w:sz="0" w:space="0" w:color="auto"/>
            <w:left w:val="none" w:sz="0" w:space="0" w:color="auto"/>
            <w:bottom w:val="none" w:sz="0" w:space="0" w:color="auto"/>
            <w:right w:val="none" w:sz="0" w:space="0" w:color="auto"/>
          </w:divBdr>
        </w:div>
        <w:div w:id="1418479182">
          <w:marLeft w:val="0"/>
          <w:marRight w:val="0"/>
          <w:marTop w:val="0"/>
          <w:marBottom w:val="0"/>
          <w:divBdr>
            <w:top w:val="none" w:sz="0" w:space="0" w:color="auto"/>
            <w:left w:val="none" w:sz="0" w:space="0" w:color="auto"/>
            <w:bottom w:val="none" w:sz="0" w:space="0" w:color="auto"/>
            <w:right w:val="none" w:sz="0" w:space="0" w:color="auto"/>
          </w:divBdr>
        </w:div>
        <w:div w:id="1751195586">
          <w:marLeft w:val="0"/>
          <w:marRight w:val="0"/>
          <w:marTop w:val="0"/>
          <w:marBottom w:val="0"/>
          <w:divBdr>
            <w:top w:val="none" w:sz="0" w:space="0" w:color="auto"/>
            <w:left w:val="none" w:sz="0" w:space="0" w:color="auto"/>
            <w:bottom w:val="none" w:sz="0" w:space="0" w:color="auto"/>
            <w:right w:val="none" w:sz="0" w:space="0" w:color="auto"/>
          </w:divBdr>
        </w:div>
      </w:divsChild>
    </w:div>
    <w:div w:id="86286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hrq.gov/sites/default/files/wysiwyg/nursing-home/materials/emergency-preparedness-plans.pdf" TargetMode="External"/><Relationship Id="rId21" Type="http://schemas.openxmlformats.org/officeDocument/2006/relationships/header" Target="header1.xml"/><Relationship Id="rId42" Type="http://schemas.openxmlformats.org/officeDocument/2006/relationships/hyperlink" Target="https://hqin.org/resource/outbreak-pandemic-planning-and-educational-resources/" TargetMode="External"/><Relationship Id="rId47" Type="http://schemas.openxmlformats.org/officeDocument/2006/relationships/hyperlink" Target="https://www.cdc.gov/covid/hcp/infection-control/mitigating-staff-shortages.html?CDC_AAref_Val=https://www.cdc.gov/coronavirus/2019-ncov/hcp/mitigating-staff-shortages.html" TargetMode="External"/><Relationship Id="rId63" Type="http://schemas.openxmlformats.org/officeDocument/2006/relationships/hyperlink" Target="https://hqin.org/resource/simple-strategies-environmental-cleaning-and-infection-prevention/" TargetMode="External"/><Relationship Id="rId68" Type="http://schemas.openxmlformats.org/officeDocument/2006/relationships/hyperlink" Target="https://www.cms.gov/medicare/quality/snf-quality-reporting-program/spotlights-announcements"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qin.org/resource/five-whys-worksheet/" TargetMode="External"/><Relationship Id="rId29" Type="http://schemas.openxmlformats.org/officeDocument/2006/relationships/hyperlink" Target="https://www.cdc.gov/norovirus/php/reporting/norostat.html?CDC_AAref_Val=https://www.cdc.gov/norovirus/reporting/norostat/index.html" TargetMode="External"/><Relationship Id="rId11" Type="http://schemas.openxmlformats.org/officeDocument/2006/relationships/hyperlink" Target="https://hqin.org/resource/action-plan-templates/" TargetMode="External"/><Relationship Id="rId24" Type="http://schemas.openxmlformats.org/officeDocument/2006/relationships/header" Target="header3.xml"/><Relationship Id="rId32" Type="http://schemas.openxmlformats.org/officeDocument/2006/relationships/hyperlink" Target="https://learningce.shea-online.org/content/sheacdc-outbreak-response-training-program-ortp" TargetMode="External"/><Relationship Id="rId37" Type="http://schemas.openxmlformats.org/officeDocument/2006/relationships/hyperlink" Target="https://qsep.cms.gov/welcome.aspx" TargetMode="External"/><Relationship Id="rId40" Type="http://schemas.openxmlformats.org/officeDocument/2006/relationships/hyperlink" Target="https://hqin.org/wp-content/uploads/2020/05/Simple-Strategies-Personal-Protective-Equipment_508.pdf" TargetMode="External"/><Relationship Id="rId45" Type="http://schemas.openxmlformats.org/officeDocument/2006/relationships/hyperlink" Target="https://hqin.org/wp-content/uploads/2022/07/I-Wear-a-Mask-508.pdf" TargetMode="External"/><Relationship Id="rId53" Type="http://schemas.openxmlformats.org/officeDocument/2006/relationships/hyperlink" Target="https://www.cms.gov/files/document/qso-20-38-nh-revised.pdf" TargetMode="External"/><Relationship Id="rId58" Type="http://schemas.openxmlformats.org/officeDocument/2006/relationships/hyperlink" Target="https://www.cdc.gov/infection-control/hcp/environmental-control/?CDC_AAref_Val=https://www.cdc.gov/infectioncontrol/guidelines/environmental/index.html" TargetMode="External"/><Relationship Id="rId66" Type="http://schemas.openxmlformats.org/officeDocument/2006/relationships/hyperlink" Target="https://hqin.org/wp-content/uploads/2024/07/06.2024-UPDATE-HQIN-PPE-Competency-Tracking-Tool.xlsx" TargetMode="External"/><Relationship Id="rId5" Type="http://schemas.openxmlformats.org/officeDocument/2006/relationships/numbering" Target="numbering.xml"/><Relationship Id="rId61" Type="http://schemas.openxmlformats.org/officeDocument/2006/relationships/hyperlink" Target="https://www.cdc.gov/infection-control/php/evaluating-environmental-cleaning/?CDC_AAref_Val=https://www.cdc.gov/HAI/toolkits/Evaluating-Environmental-Cleaning.html" TargetMode="External"/><Relationship Id="rId19" Type="http://schemas.openxmlformats.org/officeDocument/2006/relationships/hyperlink" Target="https://www.cms.gov/Medicare/Provider-Enrollment-and-Certification/SurveyCertificationGenInfo/Policy-and-Memos-to-States-and-Regions" TargetMode="External"/><Relationship Id="rId14" Type="http://schemas.openxmlformats.org/officeDocument/2006/relationships/hyperlink" Target="https://hqin.org/resource/qapi-fishbone-diagram/" TargetMode="External"/><Relationship Id="rId22" Type="http://schemas.openxmlformats.org/officeDocument/2006/relationships/header" Target="header2.xml"/><Relationship Id="rId27" Type="http://schemas.openxmlformats.org/officeDocument/2006/relationships/hyperlink" Target="https://hqin.org/wp-content/uploads/2023/05/Checklist-of-Best-Practices-to-Keep-IDs-from-NHs.pdf" TargetMode="External"/><Relationship Id="rId30" Type="http://schemas.openxmlformats.org/officeDocument/2006/relationships/hyperlink" Target="https://www.cdc.gov/healthywater/surveillance/index.html" TargetMode="External"/><Relationship Id="rId35" Type="http://schemas.openxmlformats.org/officeDocument/2006/relationships/hyperlink" Target="https://hqin.org/resource/pandemic-outbreak-or-endemic-how-do-we-protect-ourselves/" TargetMode="External"/><Relationship Id="rId43" Type="http://schemas.openxmlformats.org/officeDocument/2006/relationships/hyperlink" Target="https://view.officeapps.live.com/op/view.aspx?src=https%3A%2F%2Fhqin.org%2Fwp-content%2Fuploads%2F2024%2F01%2FVaccines-are-Safe-and-They-Work.pptx&amp;wdOrigin=BROWSELINK" TargetMode="External"/><Relationship Id="rId48" Type="http://schemas.openxmlformats.org/officeDocument/2006/relationships/hyperlink" Target="https://hqin.org/resource/cohorting-plan-guidelines/" TargetMode="External"/><Relationship Id="rId56" Type="http://schemas.openxmlformats.org/officeDocument/2006/relationships/hyperlink" Target="https://www.cms.gov/files/document/qso-20-39-nh-revised.pdf" TargetMode="External"/><Relationship Id="rId64" Type="http://schemas.openxmlformats.org/officeDocument/2006/relationships/hyperlink" Target="https://hqin.org/wp-content/uploads/2023/04/HQIN-Hand-Hygiene-Competency-Tracking-Tool.xlsx" TargetMode="External"/><Relationship Id="rId69" Type="http://schemas.openxmlformats.org/officeDocument/2006/relationships/hyperlink" Target="https://www.cdc.gov/nhsn/LTC/index.html" TargetMode="External"/><Relationship Id="rId8" Type="http://schemas.openxmlformats.org/officeDocument/2006/relationships/webSettings" Target="webSettings.xml"/><Relationship Id="rId51" Type="http://schemas.openxmlformats.org/officeDocument/2006/relationships/hyperlink" Target="https://view.officeapps.live.com/op/view.aspx?src=https%3A%2F%2Fhqin.org%2Fwp-content%2Fuploads%2F2023%2F06%2FVaccine-Encouragement-Signature-and-Instructions-1.docx&amp;wdOrigin=BROWSELINK"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hqin.org/resource/action-plan-templates/" TargetMode="External"/><Relationship Id="rId17" Type="http://schemas.openxmlformats.org/officeDocument/2006/relationships/hyperlink" Target="https://hqin.org/resource/qapi-fishbone-diagram/" TargetMode="External"/><Relationship Id="rId25" Type="http://schemas.openxmlformats.org/officeDocument/2006/relationships/hyperlink" Target="https://files.asprtracie.hhs.gov/documents/aspr-tracie-covid-19-long-term-care-considerations-toolkit-final.pdf" TargetMode="External"/><Relationship Id="rId33" Type="http://schemas.openxmlformats.org/officeDocument/2006/relationships/hyperlink" Target="https://www.cdc.gov/long-term-care-facilities/about/?CDC_AAref_Val=https://www.cdc.gov/longtermcare/staff/index.html" TargetMode="External"/><Relationship Id="rId38" Type="http://schemas.openxmlformats.org/officeDocument/2006/relationships/hyperlink" Target="https://hqin.org/resource/infection-prevention-pocket-cards/" TargetMode="External"/><Relationship Id="rId46" Type="http://schemas.openxmlformats.org/officeDocument/2006/relationships/hyperlink" Target="https://hqin.org/wp-content/uploads/2022/10/Keep-Us-Safe-Poster-Series-04.24.23.pdf" TargetMode="External"/><Relationship Id="rId59" Type="http://schemas.openxmlformats.org/officeDocument/2006/relationships/hyperlink" Target="https://www.epa.gov/coronavirus/list-n-advanced-search-page-disinfectants-coronavirus-covid-19" TargetMode="External"/><Relationship Id="rId67" Type="http://schemas.openxmlformats.org/officeDocument/2006/relationships/hyperlink" Target="https://www.cdc.gov/public-health-gateway/php/communications-resources/health-department-directories.html" TargetMode="External"/><Relationship Id="rId20" Type="http://schemas.openxmlformats.org/officeDocument/2006/relationships/hyperlink" Target="https://www.cms.gov/Medicare/Provider-Enrollment-and-Certification/SurveyCertificationGenInfo/Policy-and-Memos-to-States-and-Regions" TargetMode="External"/><Relationship Id="rId41" Type="http://schemas.openxmlformats.org/officeDocument/2006/relationships/hyperlink" Target="https://hqin.org/resource/masking-matters/" TargetMode="External"/><Relationship Id="rId54" Type="http://schemas.openxmlformats.org/officeDocument/2006/relationships/hyperlink" Target="https://www.cdc.gov/flu/professionals/diagnosis/index.htm" TargetMode="External"/><Relationship Id="rId62" Type="http://schemas.openxmlformats.org/officeDocument/2006/relationships/hyperlink" Target="https://view.officeapps.live.com/op/view.aspx?src=https%3A%2F%2Fhqin.org%2Fwp-content%2Fuploads%2F2023%2F04%2FHQIN-COVID-19-Testing-Reporting-Audit-Tracking-Tool.xlsx&amp;wdOrigin=BROWSELINK" TargetMode="External"/><Relationship Id="rId70" Type="http://schemas.openxmlformats.org/officeDocument/2006/relationships/hyperlink" Target="https://www.cms.gov/medicare/provider-enrollment-and-certification/qapi/downloads/qapiataglance.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hqin.org/resource/plan-do-study-act-worksheet/" TargetMode="External"/><Relationship Id="rId23" Type="http://schemas.openxmlformats.org/officeDocument/2006/relationships/footer" Target="footer1.xml"/><Relationship Id="rId28" Type="http://schemas.openxmlformats.org/officeDocument/2006/relationships/hyperlink" Target="https://www.cdc.gov/respiratory-viruses/data-research/dashboard/snapshot.html" TargetMode="External"/><Relationship Id="rId36" Type="http://schemas.openxmlformats.org/officeDocument/2006/relationships/hyperlink" Target="https://www.train.org/cdctrain/course/1021386/compilation" TargetMode="External"/><Relationship Id="rId49" Type="http://schemas.openxmlformats.org/officeDocument/2006/relationships/hyperlink" Target="https://www.cdc.gov/coronavirus/2019-ncov/hcp/infection-control-recommendations.html" TargetMode="External"/><Relationship Id="rId57" Type="http://schemas.openxmlformats.org/officeDocument/2006/relationships/hyperlink" Target="https://hqin.org/wp-content/uploads/2023/10/Visitation-Guidance-Poster_Updated-10.2023.pdf" TargetMode="External"/><Relationship Id="rId10" Type="http://schemas.openxmlformats.org/officeDocument/2006/relationships/endnotes" Target="endnotes.xml"/><Relationship Id="rId31" Type="http://schemas.openxmlformats.org/officeDocument/2006/relationships/hyperlink" Target="https://www.cms.gov/files/document/qso-21-15-all.pdf" TargetMode="External"/><Relationship Id="rId44" Type="http://schemas.openxmlformats.org/officeDocument/2006/relationships/hyperlink" Target="https://hqin.org/wp-content/uploads/2020/05/Simple-Strategies-Dont-Touch-Your-Face-Poster_04062020_508.pdf" TargetMode="External"/><Relationship Id="rId52" Type="http://schemas.openxmlformats.org/officeDocument/2006/relationships/hyperlink" Target="https://hqin.org/wp-content/uploads/2023/08/COVID-19-Vaccination-Tracking-Tool-rev-07.27.2023.xlsx" TargetMode="External"/><Relationship Id="rId60" Type="http://schemas.openxmlformats.org/officeDocument/2006/relationships/hyperlink" Target="https://www.epa.gov/coronavirus" TargetMode="External"/><Relationship Id="rId65" Type="http://schemas.openxmlformats.org/officeDocument/2006/relationships/hyperlink" Target="https://hqin.org/resource/personal-protective-equipment-competency-validation/"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hqin.org/resource/five-whys-worksheet/" TargetMode="External"/><Relationship Id="rId18" Type="http://schemas.openxmlformats.org/officeDocument/2006/relationships/hyperlink" Target="https://hqin.org/resource/plan-do-study-act-worksheet/" TargetMode="External"/><Relationship Id="rId39" Type="http://schemas.openxmlformats.org/officeDocument/2006/relationships/hyperlink" Target="https://www.cdc.gov/healthcare-associated-infections/media/pdfs/ppe-sequence-p.pdf?CDC_AAref_Val=https://www.cdc.gov/hai/pdfs/ppe/PPE-Sequence.pdf" TargetMode="External"/><Relationship Id="rId34" Type="http://schemas.openxmlformats.org/officeDocument/2006/relationships/hyperlink" Target="https://hqin.org/wp-content/uploads/2024/06/Pause-for-Prevention-Module-8-Emergency-Preparedness.pdf" TargetMode="External"/><Relationship Id="rId50" Type="http://schemas.openxmlformats.org/officeDocument/2006/relationships/hyperlink" Target="https://hqin.org/resource/your-health-cant-wait-vaccinate-resources/" TargetMode="External"/><Relationship Id="rId55" Type="http://schemas.openxmlformats.org/officeDocument/2006/relationships/hyperlink" Target="https://hqin.org/resource/visitation-plan-guidelin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
      <a:dk1>
        <a:srgbClr val="FFFFFF"/>
      </a:dk1>
      <a:lt1>
        <a:sysClr val="window" lastClr="FFFFFF"/>
      </a:lt1>
      <a:dk2>
        <a:srgbClr val="954F72"/>
      </a:dk2>
      <a:lt2>
        <a:srgbClr val="4472C4"/>
      </a:lt2>
      <a:accent1>
        <a:srgbClr val="4472C4"/>
      </a:accent1>
      <a:accent2>
        <a:srgbClr val="ED7D31"/>
      </a:accent2>
      <a:accent3>
        <a:srgbClr val="4472C4"/>
      </a:accent3>
      <a:accent4>
        <a:srgbClr val="FFC000"/>
      </a:accent4>
      <a:accent5>
        <a:srgbClr val="5B9BD5"/>
      </a:accent5>
      <a:accent6>
        <a:srgbClr val="70AD47"/>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d9d7ef1-ae72-447c-903f-989ff65b5108">
      <UserInfo>
        <DisplayName>Nancy Kelly</DisplayName>
        <AccountId>58</AccountId>
        <AccountType/>
      </UserInfo>
      <UserInfo>
        <DisplayName>April Faulkner</DisplayName>
        <AccountId>67</AccountId>
        <AccountType/>
      </UserInfo>
    </SharedWithUsers>
    <TaxCatchAll xmlns="dd9d7ef1-ae72-447c-903f-989ff65b5108" xsi:nil="true"/>
    <lcf76f155ced4ddcb4097134ff3c332f xmlns="c73d03de-54bd-4893-b609-b4892db47bc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1887C85602F4389FF8F2E4E8B30D4" ma:contentTypeVersion="18" ma:contentTypeDescription="Create a new document." ma:contentTypeScope="" ma:versionID="867d89a626ae15f45eecf8c5d1e9d467">
  <xsd:schema xmlns:xsd="http://www.w3.org/2001/XMLSchema" xmlns:xs="http://www.w3.org/2001/XMLSchema" xmlns:p="http://schemas.microsoft.com/office/2006/metadata/properties" xmlns:ns2="c73d03de-54bd-4893-b609-b4892db47bc2" xmlns:ns3="dd9d7ef1-ae72-447c-903f-989ff65b5108" targetNamespace="http://schemas.microsoft.com/office/2006/metadata/properties" ma:root="true" ma:fieldsID="e9fedf66d8d868c09d7dd06f7b700683" ns2:_="" ns3:_="">
    <xsd:import namespace="c73d03de-54bd-4893-b609-b4892db47bc2"/>
    <xsd:import namespace="dd9d7ef1-ae72-447c-903f-989ff65b51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d03de-54bd-4893-b609-b4892db47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a94b52-c727-4669-9169-33f01e01f53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9d7ef1-ae72-447c-903f-989ff65b510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c8a9460-9477-4885-b65c-cbdfb82effc8}" ma:internalName="TaxCatchAll" ma:showField="CatchAllData" ma:web="dd9d7ef1-ae72-447c-903f-989ff65b51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B0285-7C54-4D11-971D-DCB91B16A73A}">
  <ds:schemaRefs>
    <ds:schemaRef ds:uri="http://schemas.microsoft.com/office/2006/metadata/properties"/>
    <ds:schemaRef ds:uri="http://schemas.microsoft.com/office/infopath/2007/PartnerControls"/>
    <ds:schemaRef ds:uri="dd9d7ef1-ae72-447c-903f-989ff65b5108"/>
    <ds:schemaRef ds:uri="c73d03de-54bd-4893-b609-b4892db47bc2"/>
  </ds:schemaRefs>
</ds:datastoreItem>
</file>

<file path=customXml/itemProps2.xml><?xml version="1.0" encoding="utf-8"?>
<ds:datastoreItem xmlns:ds="http://schemas.openxmlformats.org/officeDocument/2006/customXml" ds:itemID="{C7C70C08-841A-48A3-8269-6010B2E23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d03de-54bd-4893-b609-b4892db47bc2"/>
    <ds:schemaRef ds:uri="dd9d7ef1-ae72-447c-903f-989ff65b5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8904DF-3060-4237-AE0D-241C7C0EDBFC}">
  <ds:schemaRefs>
    <ds:schemaRef ds:uri="http://schemas.microsoft.com/sharepoint/v3/contenttype/forms"/>
  </ds:schemaRefs>
</ds:datastoreItem>
</file>

<file path=customXml/itemProps4.xml><?xml version="1.0" encoding="utf-8"?>
<ds:datastoreItem xmlns:ds="http://schemas.openxmlformats.org/officeDocument/2006/customXml" ds:itemID="{593C2E9E-5787-4112-A546-1366ABD88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10</Pages>
  <Words>2955</Words>
  <Characters>16845</Characters>
  <Application>Microsoft Office Word</Application>
  <DocSecurity>0</DocSecurity>
  <Lines>140</Lines>
  <Paragraphs>39</Paragraphs>
  <ScaleCrop>false</ScaleCrop>
  <Manager/>
  <Company/>
  <LinksUpToDate>false</LinksUpToDate>
  <CharactersWithSpaces>19761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Infection Prevention and Control Action Plan Template</dc:title>
  <dc:subject>Visitors Restriction Infection Prevention</dc:subject>
  <dc:creator>Health Quality Innovation Network</dc:creator>
  <cp:keywords>infection prevention, nursing home, visitors restriction</cp:keywords>
  <dc:description/>
  <cp:lastModifiedBy>April Faulkner</cp:lastModifiedBy>
  <cp:revision>81</cp:revision>
  <dcterms:created xsi:type="dcterms:W3CDTF">2024-07-23T13:09:00Z</dcterms:created>
  <dcterms:modified xsi:type="dcterms:W3CDTF">2024-08-07T14:58:00Z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0x010100F3E1887C85602F4389FF8F2E4E8B30D4</vt:lpwstr>
  </property>
</Properties>
</file>